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F4" w:rsidRDefault="00565A60" w:rsidP="00565A60">
      <w:pPr>
        <w:pStyle w:val="berschrift2"/>
      </w:pPr>
      <w:r>
        <w:t>Wellen Berechnung</w:t>
      </w:r>
    </w:p>
    <w:p w:rsidR="00565A60" w:rsidRDefault="008564CB" w:rsidP="00565A60">
      <w:r w:rsidRPr="00565A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42805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äf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Berechnung der Kräfte von der Trommel:</w:t>
      </w:r>
    </w:p>
    <w:p w:rsidR="00565A60" w:rsidRPr="00565A60" w:rsidRDefault="00565A60" w:rsidP="00565A60">
      <w:pPr>
        <w:rPr>
          <w:rFonts w:eastAsiaTheme="minorEastAsia"/>
          <w:iCs/>
          <w:sz w:val="28"/>
          <w:szCs w:val="28"/>
        </w:rPr>
      </w:pPr>
    </w:p>
    <w:p w:rsidR="00565A60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 w:type="textWrapping" w:clear="all"/>
          </m:r>
        </m:oMath>
      </m:oMathPara>
    </w:p>
    <w:p w:rsidR="00565A60" w:rsidRPr="008564CB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ZUG1/2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3500N-1500N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=2500N</m:t>
          </m:r>
        </m:oMath>
      </m:oMathPara>
    </w:p>
    <w:p w:rsidR="008564CB" w:rsidRPr="00565A60" w:rsidRDefault="008564CB" w:rsidP="00565A60">
      <w:pPr>
        <w:rPr>
          <w:rFonts w:eastAsiaTheme="minorEastAsia"/>
          <w:sz w:val="28"/>
          <w:szCs w:val="28"/>
        </w:rPr>
      </w:pPr>
    </w:p>
    <w:p w:rsidR="00565A60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 der Kettenkräfte in Y</w:t>
      </w:r>
      <w:r w:rsidR="00E331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und Z</w:t>
      </w:r>
      <w:r w:rsidR="00E3314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Richtung: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Pr="008564CB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*2608,7N=1844,6N</m:t>
          </m:r>
        </m:oMath>
      </m:oMathPara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Da </w:t>
      </w:r>
      <m:oMath>
        <m:r>
          <w:rPr>
            <w:rFonts w:ascii="Cambria Math" w:eastAsiaTheme="minorEastAsia" w:hAnsi="Cambria Math"/>
            <w:sz w:val="28"/>
            <w:szCs w:val="28"/>
          </w:rPr>
          <m:t>α=45°</m:t>
        </m:r>
      </m:oMath>
      <w:r>
        <w:rPr>
          <w:rFonts w:eastAsiaTheme="minorEastAsia"/>
          <w:sz w:val="28"/>
          <w:szCs w:val="28"/>
        </w:rPr>
        <w:t xml:space="preserve"> ist, ist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=1844,6N</m:t>
        </m:r>
      </m:oMath>
      <w:r>
        <w:rPr>
          <w:rFonts w:eastAsiaTheme="minorEastAsia"/>
          <w:sz w:val="28"/>
          <w:szCs w:val="28"/>
        </w:rPr>
        <w:t>.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3314F" w:rsidRDefault="00E3314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Berechnungen in der X-Y-Ebene</w:t>
      </w:r>
    </w:p>
    <w:p w:rsidR="00946962" w:rsidRDefault="00B64FB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760720" cy="20720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-y-Ebe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Momenten</w:t>
      </w:r>
      <w:r w:rsidR="00DD19CE">
        <w:rPr>
          <w:rFonts w:eastAsiaTheme="minorEastAsia"/>
          <w:sz w:val="28"/>
          <w:szCs w:val="28"/>
        </w:rPr>
        <w:t xml:space="preserve"> G</w:t>
      </w:r>
      <w:r>
        <w:rPr>
          <w:rFonts w:eastAsiaTheme="minorEastAsia"/>
          <w:sz w:val="28"/>
          <w:szCs w:val="28"/>
        </w:rPr>
        <w:t>leichung:</w:t>
      </w:r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8564CB" w:rsidRDefault="00B64FB9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  <w:bookmarkStart w:id="0" w:name="_GoBack"/>
      <w:bookmarkEnd w:id="0"/>
    </w:p>
    <w:p w:rsidR="008564CB" w:rsidRDefault="008564CB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 wird nach links um das Lager A gedreht: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8564CB" w:rsidRDefault="00E523E9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A: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ZUG2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I+II+III+IV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564CB" w:rsidRPr="00E523E9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*55mm+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ZUG2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*230mm-(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*355)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2500N*55mm+2500N*235mm-(1844,6N*355mm)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290mm</m:t>
              </m:r>
            </m:den>
          </m:f>
        </m:oMath>
      </m:oMathPara>
    </w:p>
    <w:p w:rsidR="00E523E9" w:rsidRPr="00E523E9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</m:t>
          </m:r>
        </m:oMath>
      </m:oMathPara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Berechnung von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</m:oMath>
      <w:r>
        <w:rPr>
          <w:rFonts w:eastAsiaTheme="minorEastAsia"/>
          <w:sz w:val="28"/>
          <w:szCs w:val="28"/>
        </w:rPr>
        <w:t xml:space="preserve"> über Kräfte Gleichgewicht:</w:t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Pr="00E523E9" w:rsidRDefault="00B64FB9" w:rsidP="00565A60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nary>
        </m:oMath>
      </m:oMathPara>
    </w:p>
    <w:p w:rsidR="00E523E9" w:rsidRPr="00E523E9" w:rsidRDefault="00E523E9" w:rsidP="00565A60">
      <w:pPr>
        <w:rPr>
          <w:rFonts w:eastAsiaTheme="minorEastAsia"/>
          <w:sz w:val="28"/>
          <w:szCs w:val="28"/>
        </w:rPr>
      </w:pP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Kräftegleichgewicht soll nach oben </w:t>
      </w:r>
      <w:r w:rsidR="00B64FB9">
        <w:rPr>
          <w:rFonts w:eastAsiaTheme="minorEastAsia"/>
          <w:sz w:val="28"/>
          <w:szCs w:val="28"/>
        </w:rPr>
        <w:t>(nach Skizze) w</w:t>
      </w:r>
      <w:r>
        <w:rPr>
          <w:rFonts w:eastAsiaTheme="minorEastAsia"/>
          <w:sz w:val="28"/>
          <w:szCs w:val="28"/>
        </w:rPr>
        <w:t>irken:</w:t>
      </w:r>
      <w:r>
        <w:rPr>
          <w:rFonts w:eastAsiaTheme="minorEastAsia"/>
          <w:sz w:val="28"/>
          <w:szCs w:val="28"/>
        </w:rPr>
        <w:br/>
      </w:r>
    </w:p>
    <w:p w:rsidR="00E523E9" w:rsidRDefault="00E523E9" w:rsidP="00565A60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↑</w:t>
      </w:r>
      <w:r>
        <w:rPr>
          <w:rFonts w:eastAsiaTheme="minorEastAsia"/>
          <w:sz w:val="28"/>
          <w:szCs w:val="28"/>
        </w:rPr>
        <w:t>:</w:t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w:r w:rsidR="003876C7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ZUG2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=2500N+2500N-242N-1844,6N</m:t>
          </m:r>
        </m:oMath>
      </m:oMathPara>
    </w:p>
    <w:p w:rsidR="003876C7" w:rsidRP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Pr="003876C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=2913,4N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Biegemomente in der x-y-Ebene</w:t>
      </w:r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55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3876C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3876C7" w:rsidRPr="003876C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=-2913,4N*55mm=-160,24Nm</m:t>
          </m:r>
        </m:oMath>
      </m:oMathPara>
    </w:p>
    <w:p w:rsidR="003876C7" w:rsidRDefault="003876C7" w:rsidP="00565A60">
      <w:pPr>
        <w:rPr>
          <w:rFonts w:eastAsiaTheme="minorEastAsia"/>
          <w:sz w:val="28"/>
          <w:szCs w:val="28"/>
        </w:rPr>
      </w:pPr>
    </w:p>
    <w:p w:rsidR="003876C7" w:rsidRDefault="003876C7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180</w:t>
      </w:r>
      <w:r w:rsidR="00036897">
        <w:rPr>
          <w:rFonts w:eastAsiaTheme="minorEastAsia"/>
          <w:sz w:val="28"/>
          <w:szCs w:val="28"/>
        </w:rPr>
        <w:t>mm</w:t>
      </w:r>
    </w:p>
    <w:p w:rsidR="003876C7" w:rsidRPr="0003689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036897" w:rsidRPr="0003689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=-160,24Nm</m:t>
          </m:r>
        </m:oMath>
      </m:oMathPara>
    </w:p>
    <w:p w:rsidR="00036897" w:rsidRPr="00036897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=-2913,4N*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55mm+180mm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+2500N*180mm=-234,65N</m:t>
          </m:r>
        </m:oMath>
      </m:oMathPara>
    </w:p>
    <w:p w:rsidR="00036897" w:rsidRDefault="00036897" w:rsidP="00565A60">
      <w:pPr>
        <w:rPr>
          <w:rFonts w:eastAsiaTheme="minorEastAsia"/>
          <w:sz w:val="28"/>
          <w:szCs w:val="28"/>
        </w:rPr>
      </w:pPr>
    </w:p>
    <w:p w:rsidR="00036897" w:rsidRDefault="00036897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III (von rechts): 0 </w:t>
      </w:r>
      <w:r>
        <w:rPr>
          <w:rFonts w:eastAsiaTheme="minorEastAsia" w:cstheme="minorHAnsi"/>
          <w:sz w:val="28"/>
          <w:szCs w:val="28"/>
        </w:rPr>
        <w:t>≤ s ≤ 65mm</w:t>
      </w:r>
    </w:p>
    <w:p w:rsidR="0067465A" w:rsidRPr="008B739C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</m:t>
          </m:r>
        </m:oMath>
      </m:oMathPara>
    </w:p>
    <w:p w:rsidR="008B739C" w:rsidRPr="008B739C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=-1844,6N*65mm=-119,9Nm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Bereich IV: 0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 xml:space="preserve">s </w:t>
      </w:r>
      <w:r>
        <w:rPr>
          <w:rFonts w:eastAsiaTheme="minorEastAsia" w:cstheme="minorHAnsi"/>
          <w:sz w:val="28"/>
          <w:szCs w:val="28"/>
        </w:rPr>
        <w:t xml:space="preserve">≤ </w:t>
      </w:r>
      <w:r>
        <w:rPr>
          <w:rFonts w:eastAsiaTheme="minorEastAsia"/>
          <w:sz w:val="28"/>
          <w:szCs w:val="28"/>
        </w:rPr>
        <w:t>120</w:t>
      </w:r>
    </w:p>
    <w:p w:rsidR="008B739C" w:rsidRPr="008B739C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+s)</m:t>
          </m:r>
        </m:oMath>
      </m:oMathPara>
    </w:p>
    <w:p w:rsidR="008B739C" w:rsidRPr="008B739C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=242N*120mm+1844,6N*(65mm+120mm)=370,3N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8B739C">
      <w:pPr>
        <w:pStyle w:val="berschrift1"/>
        <w:ind w:left="708" w:hanging="708"/>
        <w:rPr>
          <w:rFonts w:eastAsiaTheme="minorEastAsia"/>
        </w:rPr>
      </w:pPr>
      <w:r>
        <w:rPr>
          <w:rFonts w:eastAsiaTheme="minorEastAsia"/>
        </w:rPr>
        <w:lastRenderedPageBreak/>
        <w:t>Torsion</w:t>
      </w:r>
    </w:p>
    <w:p w:rsidR="00226045" w:rsidRDefault="00226045" w:rsidP="00226045"/>
    <w:p w:rsidR="00226045" w:rsidRPr="00226045" w:rsidRDefault="00226045" w:rsidP="00226045"/>
    <w:p w:rsidR="008B739C" w:rsidRPr="008B739C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=427N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=240Nm</m:t>
          </m:r>
        </m:oMath>
      </m:oMathPara>
    </w:p>
    <w:p w:rsidR="008B739C" w:rsidRDefault="008B739C" w:rsidP="00565A60">
      <w:pPr>
        <w:rPr>
          <w:rFonts w:eastAsiaTheme="minorEastAsia"/>
          <w:sz w:val="28"/>
          <w:szCs w:val="28"/>
        </w:rPr>
      </w:pPr>
    </w:p>
    <w:p w:rsidR="008B739C" w:rsidRDefault="008B739C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Kerbstellen in x-y-Richtung </w:t>
      </w:r>
      <w:r w:rsidRPr="008B739C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größte Beanspruchung bei Lager B</w:t>
      </w:r>
    </w:p>
    <w:p w:rsidR="008B739C" w:rsidRPr="00226045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=242N*10mm+1844,6N*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65mm+10mm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=140,8Nm</m:t>
          </m:r>
        </m:oMath>
      </m:oMathPara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*10mm-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+10mm)</m:t>
          </m:r>
        </m:oMath>
      </m:oMathPara>
    </w:p>
    <w:p w:rsidR="00226045" w:rsidRPr="00226045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=2258N-1844,6N*(65mm+10mm)</m:t>
          </m:r>
        </m:oMath>
      </m:oMathPara>
    </w:p>
    <w:p w:rsidR="00226045" w:rsidRPr="00B8190F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bXZ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=-115,8Nm</m:t>
          </m:r>
        </m:oMath>
      </m:oMathPara>
    </w:p>
    <w:p w:rsidR="00B8190F" w:rsidRPr="00226045" w:rsidRDefault="00B8190F" w:rsidP="00565A60">
      <w:pPr>
        <w:rPr>
          <w:rFonts w:eastAsiaTheme="minorEastAsia"/>
          <w:sz w:val="28"/>
          <w:szCs w:val="28"/>
        </w:rPr>
      </w:pPr>
    </w:p>
    <w:p w:rsidR="00226045" w:rsidRDefault="00226045" w:rsidP="00565A60">
      <w:pPr>
        <w:rPr>
          <w:rFonts w:eastAsiaTheme="minorEastAsia"/>
          <w:sz w:val="28"/>
          <w:szCs w:val="28"/>
        </w:rPr>
      </w:pPr>
    </w:p>
    <w:p w:rsidR="00226045" w:rsidRPr="00B8190F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bXZ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B8190F" w:rsidRPr="00B8190F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bges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140,8Nm)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(115,8Nm)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=182,23Nm</m:t>
          </m:r>
        </m:oMath>
      </m:oMathPara>
    </w:p>
    <w:p w:rsidR="00B8190F" w:rsidRP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Vergleichsspannung:</w:t>
      </w:r>
    </w:p>
    <w:p w:rsidR="00B8190F" w:rsidRPr="00B8190F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bges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aus Tabelle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(182,2Nm)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240Nm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=249,01Nm</m:t>
          </m:r>
        </m:oMath>
      </m:oMathPara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Default="00B8190F" w:rsidP="00565A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Festigkeitsnachweis</w:t>
      </w:r>
      <w:r w:rsidR="00F23C32">
        <w:rPr>
          <w:rFonts w:eastAsiaTheme="minorEastAsia"/>
          <w:sz w:val="28"/>
          <w:szCs w:val="28"/>
        </w:rPr>
        <w:t xml:space="preserve"> der Kerbwirkung am Lager</w:t>
      </w:r>
      <w:r>
        <w:rPr>
          <w:rFonts w:eastAsiaTheme="minorEastAsia"/>
          <w:sz w:val="28"/>
          <w:szCs w:val="28"/>
        </w:rPr>
        <w:t>:</w:t>
      </w:r>
    </w:p>
    <w:p w:rsidR="00B8190F" w:rsidRDefault="00B8190F" w:rsidP="00565A6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α=1,6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η</w:t>
      </w:r>
      <w:r>
        <w:rPr>
          <w:rFonts w:eastAsiaTheme="minorEastAsia" w:cstheme="minorHAnsi"/>
          <w:sz w:val="28"/>
          <w:szCs w:val="28"/>
          <w:vertAlign w:val="subscript"/>
        </w:rPr>
        <w:t>K</w:t>
      </w:r>
      <w:proofErr w:type="spellEnd"/>
      <w:r>
        <w:rPr>
          <w:rFonts w:eastAsiaTheme="minorEastAsia" w:cstheme="minorHAnsi"/>
          <w:sz w:val="28"/>
          <w:szCs w:val="28"/>
        </w:rPr>
        <w:t>=1,6</w:t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σ</w:t>
      </w:r>
      <w:r>
        <w:rPr>
          <w:rFonts w:eastAsiaTheme="minorEastAsia" w:cstheme="minorHAnsi"/>
          <w:sz w:val="28"/>
          <w:szCs w:val="28"/>
          <w:vertAlign w:val="subscript"/>
        </w:rPr>
        <w:t>zul</w:t>
      </w:r>
      <w:proofErr w:type="spellEnd"/>
      <w:r>
        <w:rPr>
          <w:rFonts w:eastAsiaTheme="minorEastAsia" w:cstheme="minorHAnsi"/>
          <w:sz w:val="28"/>
          <w:szCs w:val="28"/>
        </w:rPr>
        <w:t>=100N/mm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ab/>
        <w:t>d=40</w:t>
      </w:r>
    </w:p>
    <w:p w:rsidR="00B8190F" w:rsidRDefault="00B8190F" w:rsidP="00565A60">
      <w:pPr>
        <w:rPr>
          <w:rFonts w:eastAsiaTheme="minorEastAsia"/>
          <w:sz w:val="28"/>
          <w:szCs w:val="28"/>
        </w:rPr>
      </w:pPr>
    </w:p>
    <w:p w:rsidR="00B8190F" w:rsidRPr="00B8190F" w:rsidRDefault="00B64FB9" w:rsidP="00565A6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B8190F" w:rsidRPr="00585B46" w:rsidRDefault="00B64FB9" w:rsidP="00565A6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zul</m:t>
              </m:r>
            </m:sub>
          </m:sSub>
        </m:oMath>
      </m:oMathPara>
    </w:p>
    <w:p w:rsidR="00585B46" w:rsidRPr="00B8190F" w:rsidRDefault="00585B46" w:rsidP="00565A6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77,7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≤100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585B46" w:rsidRPr="00B81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60"/>
    <w:rsid w:val="00036897"/>
    <w:rsid w:val="00226045"/>
    <w:rsid w:val="00275E54"/>
    <w:rsid w:val="003876C7"/>
    <w:rsid w:val="00565A60"/>
    <w:rsid w:val="00585B46"/>
    <w:rsid w:val="0067465A"/>
    <w:rsid w:val="008564CB"/>
    <w:rsid w:val="008B739C"/>
    <w:rsid w:val="00946962"/>
    <w:rsid w:val="00B64FB9"/>
    <w:rsid w:val="00B8190F"/>
    <w:rsid w:val="00D728ED"/>
    <w:rsid w:val="00DD19CE"/>
    <w:rsid w:val="00E3314F"/>
    <w:rsid w:val="00E523E9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7BFE"/>
  <w15:chartTrackingRefBased/>
  <w15:docId w15:val="{B516F1E7-843E-44A2-B4DC-66E622B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65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65A60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Langohr, Anika</cp:lastModifiedBy>
  <cp:revision>7</cp:revision>
  <dcterms:created xsi:type="dcterms:W3CDTF">2019-10-22T07:33:00Z</dcterms:created>
  <dcterms:modified xsi:type="dcterms:W3CDTF">2019-10-23T11:41:00Z</dcterms:modified>
</cp:coreProperties>
</file>