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D2349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D2349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D2349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D23499">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D2349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D23499"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D23499"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D23499"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D23499"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D23499"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D23499"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D23499"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D23499"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D23499"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D23499"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D23499"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D23499"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D23499"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D23499"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D23499"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D23499"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D23499"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4A4843D0" w:rsidR="00ED6251" w:rsidRPr="00ED6251" w:rsidRDefault="00D23499"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7AE11D1B" w:rsidR="00ED6251" w:rsidRPr="00ED6251" w:rsidRDefault="00D23499" w:rsidP="004910EB">
      <w:pPr>
        <w:rPr>
          <w:i/>
          <w:color w:val="222222"/>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den>
          </m:f>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2BD50F8C" w:rsidR="000E4F1D" w:rsidRPr="000E4F1D" w:rsidRDefault="000E4F1D" w:rsidP="004910EB">
      <w:pPr>
        <w:rPr>
          <w:i/>
          <w:color w:val="222222"/>
          <w:szCs w:val="24"/>
        </w:rPr>
      </w:pPr>
      <m:oMathPara>
        <m:oMath>
          <m:r>
            <w:rPr>
              <w:rFonts w:ascii="Cambria Math" w:hAnsi="Cambria Math"/>
              <w:szCs w:val="24"/>
            </w:rPr>
            <m:t>1164296 N</m:t>
          </m:r>
          <m:r>
            <w:rPr>
              <w:rFonts w:ascii="Cambria Math" w:hAnsi="Cambria Math" w:cs="Arial"/>
              <w:color w:val="222222"/>
              <w:szCs w:val="24"/>
            </w:rPr>
            <m:t>≥</m:t>
          </m:r>
          <m:r>
            <w:rPr>
              <w:rFonts w:ascii="Cambria Math" w:cs="Arial"/>
              <w:color w:val="222222"/>
              <w:szCs w:val="24"/>
            </w:rPr>
            <m:t>403688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D23499"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D23499"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D23499"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19" w:name="_Toc30503714"/>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D2349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D23499"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D23499"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D23499"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D23499"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D23499"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D23499"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D23499"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D23499"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D23499"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D23499"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D23499"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D23499"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D23499"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D23499"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D23499"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D23499"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D23499"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D23499"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D23499"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D23499"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D23499"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D23499"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D23499"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D23499"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D23499"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D23499"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D23499"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D23499"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D23499"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D23499"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D23499"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D23499"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D23499"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3" w:name="_Hlk30765989"/>
      <w:r w:rsidRPr="000D4F7A">
        <w:rPr>
          <w:color w:val="FF0000"/>
        </w:rPr>
        <w:t>Zylinderrollenlager mit Käfig NU2</w:t>
      </w:r>
      <w:r>
        <w:rPr>
          <w:color w:val="FF0000"/>
        </w:rPr>
        <w:t>215</w:t>
      </w:r>
      <w:r w:rsidRPr="000D4F7A">
        <w:rPr>
          <w:color w:val="FF0000"/>
        </w:rPr>
        <w:t>-E-XL-TVP2</w:t>
      </w:r>
      <w:bookmarkEnd w:id="23"/>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4" w:name="_Toc30503716"/>
      <w:r>
        <w:t>Antriebslager</w:t>
      </w:r>
      <w:bookmarkEnd w:id="24"/>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D23499"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D23499"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D23499"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5" w:name="_Toc30503717"/>
      <w:proofErr w:type="spellStart"/>
      <w:r>
        <w:t>Abtriebslager</w:t>
      </w:r>
      <w:bookmarkEnd w:id="25"/>
      <w:proofErr w:type="spellEnd"/>
    </w:p>
    <w:p w14:paraId="57EA5F52" w14:textId="43A05687" w:rsidR="00E308B7" w:rsidRDefault="00E308B7" w:rsidP="00E308B7">
      <w:pPr>
        <w:pStyle w:val="berschrift2"/>
      </w:pPr>
      <w:bookmarkStart w:id="26" w:name="_Toc30503718"/>
      <w:r>
        <w:t>Lagerlebensdauer</w:t>
      </w:r>
      <w:bookmarkEnd w:id="26"/>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7" w:name="_Toc30503719"/>
      <w:r>
        <w:t>Auswahl der Dichtungen</w:t>
      </w:r>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lastRenderedPageBreak/>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454249">
      <w:pPr>
        <w:pStyle w:val="berschrift1"/>
      </w:pPr>
      <w:bookmarkStart w:id="33" w:name="_Toc30503725"/>
      <w:r>
        <w:lastRenderedPageBreak/>
        <w:t>Gehäuse</w:t>
      </w:r>
      <w:bookmarkEnd w:id="33"/>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4" w:name="_Toc30503726"/>
      <w:r>
        <w:t>Wandstärke und Verrippung</w:t>
      </w:r>
      <w:bookmarkEnd w:id="34"/>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6" w:name="_Toc30503728"/>
      <w:r>
        <w:lastRenderedPageBreak/>
        <w:t>Drehmomentstütze</w:t>
      </w:r>
      <w:bookmarkEnd w:id="36"/>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7"/>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m:t>
            </m:r>
            <m:r>
              <w:rPr>
                <w:rFonts w:ascii="Cambria Math" w:hAnsi="Cambria Math"/>
              </w:rPr>
              <m:t>,statisch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m:t>
            </m:r>
            <m:r>
              <w:rPr>
                <w:rFonts w:ascii="Cambria Math" w:hAnsi="Cambria Math"/>
              </w:rPr>
              <m:t xml:space="preserve">  Auslegungsmoment</m:t>
            </m:r>
          </m:sub>
        </m:sSub>
      </m:oMath>
    </w:p>
    <w:p w14:paraId="2253655C" w14:textId="64C8804B" w:rsidR="00DC1D31" w:rsidRPr="00F121B6" w:rsidRDefault="00F121B6"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m:t>
          </m:r>
          <m:r>
            <w:rPr>
              <w:rFonts w:ascii="Cambria Math" w:hAnsi="Cambria Math"/>
            </w:rPr>
            <m:t>25115</m:t>
          </m:r>
          <m:r>
            <w:rPr>
              <w:rFonts w:ascii="Cambria Math" w:hAnsi="Cambria Math"/>
            </w:rPr>
            <m:t xml:space="preserve">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F121B6"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m:t>
              </m:r>
              <m:r>
                <w:rPr>
                  <w:rFonts w:ascii="Cambria Math" w:hAnsi="Cambria Math"/>
                </w:rPr>
                <m:t>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F121B6"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F121B6"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m:t>
                </m:r>
                <m:r>
                  <w:rPr>
                    <w:rFonts w:ascii="Cambria Math" w:hAnsi="Cambria Math"/>
                  </w:rPr>
                  <m:t>,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m:t>
            </m:r>
            <m:r>
              <w:rPr>
                <w:rFonts w:ascii="Cambria Math" w:hAnsi="Cambria Math"/>
              </w:rPr>
              <m:t xml:space="preserve"> Nm</m:t>
            </m:r>
          </m:num>
          <m:den>
            <m:r>
              <w:rPr>
                <w:rFonts w:ascii="Cambria Math" w:hAnsi="Cambria Math"/>
              </w:rPr>
              <m:t>486,5 mm</m:t>
            </m:r>
          </m:den>
        </m:f>
        <m:r>
          <w:rPr>
            <w:rFonts w:ascii="Cambria Math" w:hAnsi="Cambria Math"/>
          </w:rPr>
          <m:t>=</m:t>
        </m:r>
        <m:r>
          <w:rPr>
            <w:rFonts w:ascii="Cambria Math" w:hAnsi="Cambria Math"/>
          </w:rPr>
          <m:t>52</m:t>
        </m:r>
        <m:r>
          <w:rPr>
            <w:rFonts w:ascii="Cambria Math" w:hAnsi="Cambria Math"/>
          </w:rPr>
          <m:t xml:space="preserve"> kN</m:t>
        </m:r>
      </m:oMath>
      <w:r w:rsidR="00DC1D31">
        <w:t>.</w:t>
      </w:r>
    </w:p>
    <w:p w14:paraId="4A1C3C65" w14:textId="11C5C913" w:rsidR="00F121B6" w:rsidRDefault="00F121B6"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 xml:space="preserve">ges, </m:t>
                </m:r>
                <m:r>
                  <w:rPr>
                    <w:rFonts w:ascii="Cambria Math" w:hAnsi="Cambria Math"/>
                  </w:rPr>
                  <m:t>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D23499" w:rsidP="00580F85">
      <m:oMath>
        <m:sSub>
          <m:sSubPr>
            <m:ctrlPr>
              <w:rPr>
                <w:rFonts w:ascii="Cambria Math" w:hAnsi="Cambria Math"/>
                <w:i/>
              </w:rPr>
            </m:ctrlPr>
          </m:sSubPr>
          <m:e>
            <m:r>
              <w:rPr>
                <w:rFonts w:ascii="Cambria Math" w:hAnsi="Cambria Math"/>
              </w:rPr>
              <m:t>F</m:t>
            </m:r>
          </m:e>
          <m:sub>
            <m:r>
              <w:rPr>
                <w:rFonts w:ascii="Cambria Math" w:hAnsi="Cambria Math"/>
              </w:rPr>
              <m:t>Schraube</m:t>
            </m:r>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m:t>
            </m:r>
            <m:r>
              <w:rPr>
                <w:rFonts w:ascii="Cambria Math" w:hAnsi="Cambria Math"/>
              </w:rPr>
              <m:t xml:space="preserve"> kN</m:t>
            </m:r>
          </m:num>
          <m:den>
            <m:r>
              <w:rPr>
                <w:rFonts w:ascii="Cambria Math" w:hAnsi="Cambria Math"/>
              </w:rPr>
              <m:t>2</m:t>
            </m:r>
          </m:den>
        </m:f>
        <m:r>
          <w:rPr>
            <w:rFonts w:ascii="Cambria Math" w:hAnsi="Cambria Math"/>
          </w:rPr>
          <m:t>=</m:t>
        </m:r>
        <m:r>
          <w:rPr>
            <w:rFonts w:ascii="Cambria Math" w:hAnsi="Cambria Math"/>
          </w:rPr>
          <m:t>26</m:t>
        </m:r>
        <m:r>
          <w:rPr>
            <w:rFonts w:ascii="Cambria Math" w:hAnsi="Cambria Math"/>
          </w:rPr>
          <m:t xml:space="preserve"> kN</m:t>
        </m:r>
      </m:oMath>
      <w:r w:rsidR="00DC1D31">
        <w:t>.</w:t>
      </w:r>
    </w:p>
    <w:p w14:paraId="095C9AA0" w14:textId="4901CC37" w:rsidR="00F121B6" w:rsidRDefault="00F121B6" w:rsidP="00F121B6">
      <m:oMath>
        <m:sSub>
          <m:sSubPr>
            <m:ctrlPr>
              <w:rPr>
                <w:rFonts w:ascii="Cambria Math" w:hAnsi="Cambria Math"/>
                <w:i/>
              </w:rPr>
            </m:ctrlPr>
          </m:sSubPr>
          <m:e>
            <m:r>
              <w:rPr>
                <w:rFonts w:ascii="Cambria Math" w:hAnsi="Cambria Math"/>
              </w:rPr>
              <m:t>F</m:t>
            </m:r>
          </m:e>
          <m:sub>
            <m:r>
              <w:rPr>
                <w:rFonts w:ascii="Cambria Math" w:hAnsi="Cambria Math"/>
              </w:rPr>
              <m:t>Schraube,</m:t>
            </m:r>
            <m:r>
              <w:rPr>
                <w:rFonts w:ascii="Cambria Math" w:hAnsi="Cambria Math"/>
              </w:rPr>
              <m:t>dynamisc</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m:t>
            </m:r>
            <m:r>
              <w:rPr>
                <w:rFonts w:ascii="Cambria Math" w:hAnsi="Cambria Math"/>
              </w:rPr>
              <m:t xml:space="preserve"> kN</m:t>
            </m:r>
          </m:num>
          <m:den>
            <m:r>
              <w:rPr>
                <w:rFonts w:ascii="Cambria Math" w:hAnsi="Cambria Math"/>
              </w:rPr>
              <m:t>2</m:t>
            </m:r>
          </m:den>
        </m:f>
        <m:r>
          <w:rPr>
            <w:rFonts w:ascii="Cambria Math" w:hAnsi="Cambria Math"/>
          </w:rPr>
          <m:t>=64,5 kN</m:t>
        </m:r>
      </m:oMath>
      <w:r>
        <w:t>.</w:t>
      </w:r>
    </w:p>
    <w:p w14:paraId="3E57DCAE" w14:textId="77777777" w:rsidR="00DC1D31" w:rsidRPr="00DC1D31" w:rsidRDefault="00DC1D31" w:rsidP="00580F85"/>
    <w:p w14:paraId="557A58DA" w14:textId="77777777" w:rsidR="00E308B7" w:rsidRPr="00E308B7" w:rsidRDefault="00E308B7" w:rsidP="00E308B7">
      <w:bookmarkStart w:id="38" w:name="_GoBack"/>
      <w:bookmarkEnd w:id="38"/>
    </w:p>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D23499">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D23499">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C745F" w14:textId="77777777" w:rsidR="0095427F" w:rsidRDefault="0095427F">
      <w:r>
        <w:separator/>
      </w:r>
    </w:p>
  </w:endnote>
  <w:endnote w:type="continuationSeparator" w:id="0">
    <w:p w14:paraId="33BC8197" w14:textId="77777777" w:rsidR="0095427F" w:rsidRDefault="00954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D23499" w:rsidRDefault="00D23499" w:rsidP="008744BD">
    <w:pPr>
      <w:pStyle w:val="Fuzeile"/>
      <w:jc w:val="right"/>
    </w:pPr>
  </w:p>
  <w:p w14:paraId="7F566132" w14:textId="6DD9F2C0" w:rsidR="00D23499" w:rsidRDefault="00D23499"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D23499" w:rsidRDefault="00D23499"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D23499" w:rsidRDefault="00D23499"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4DF80" w14:textId="77777777" w:rsidR="0095427F" w:rsidRDefault="0095427F">
      <w:r>
        <w:separator/>
      </w:r>
    </w:p>
  </w:footnote>
  <w:footnote w:type="continuationSeparator" w:id="0">
    <w:p w14:paraId="1FFFA98A" w14:textId="77777777" w:rsidR="0095427F" w:rsidRDefault="009542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D23499" w:rsidRDefault="00D23499">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8098A-5839-4A67-92A4-549AB8179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4046</Words>
  <Characters>25493</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29481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190</cp:revision>
  <cp:lastPrinted>2019-11-27T08:29:00Z</cp:lastPrinted>
  <dcterms:created xsi:type="dcterms:W3CDTF">2019-10-02T13:09:00Z</dcterms:created>
  <dcterms:modified xsi:type="dcterms:W3CDTF">2020-01-30T15:09:00Z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