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B1AA" w14:textId="01F6B83E" w:rsidR="00385913" w:rsidRPr="00C357B9" w:rsidRDefault="00C357B9" w:rsidP="00C357B9">
      <w:pPr>
        <w:pStyle w:val="Titolo2"/>
        <w:rPr>
          <w:sz w:val="40"/>
          <w:szCs w:val="40"/>
        </w:rPr>
      </w:pPr>
      <w:r w:rsidRPr="00C357B9">
        <w:rPr>
          <w:sz w:val="40"/>
          <w:szCs w:val="40"/>
        </w:rPr>
        <w:t xml:space="preserve">ESERCITAZIONE </w:t>
      </w:r>
      <w:r w:rsidR="00592179">
        <w:rPr>
          <w:sz w:val="40"/>
          <w:szCs w:val="40"/>
        </w:rPr>
        <w:t>3</w:t>
      </w:r>
    </w:p>
    <w:p w14:paraId="0531B26F" w14:textId="66F118BC" w:rsidR="00385913" w:rsidRDefault="00F604BA" w:rsidP="00C357B9">
      <w:pPr>
        <w:pStyle w:val="Titolo3"/>
      </w:pPr>
      <w:r>
        <w:t>RICOSTRUZIONE DI IMMAGINI RM</w:t>
      </w:r>
    </w:p>
    <w:p w14:paraId="5E97008C" w14:textId="77777777" w:rsidR="00385913" w:rsidRPr="00C357B9" w:rsidRDefault="00DC610C" w:rsidP="00F604BA">
      <w:pPr>
        <w:spacing w:after="142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sz w:val="24"/>
        </w:rPr>
        <w:t xml:space="preserve"> </w:t>
      </w:r>
    </w:p>
    <w:p w14:paraId="1A4B8BF9" w14:textId="4C4D2C51" w:rsidR="00F604BA" w:rsidRDefault="00F604BA" w:rsidP="00F604BA">
      <w:pPr>
        <w:ind w:left="-5" w:right="0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 xml:space="preserve"> k-spazio campionato in maniera </w:t>
      </w:r>
      <w:r w:rsidRPr="00F604BA">
        <w:rPr>
          <w:rFonts w:asciiTheme="minorHAnsi" w:hAnsiTheme="minorHAnsi" w:cstheme="minorHAnsi"/>
          <w:b/>
          <w:i/>
          <w:u w:val="single"/>
        </w:rPr>
        <w:t>non uniforme</w:t>
      </w:r>
    </w:p>
    <w:p w14:paraId="5F457C8B" w14:textId="77777777" w:rsidR="00F604BA" w:rsidRDefault="00F604BA" w:rsidP="00F604BA">
      <w:pPr>
        <w:ind w:left="-5" w:right="0"/>
        <w:rPr>
          <w:rFonts w:asciiTheme="minorHAnsi" w:hAnsiTheme="minorHAnsi" w:cstheme="minorHAnsi"/>
          <w:b/>
          <w:i/>
        </w:rPr>
      </w:pPr>
    </w:p>
    <w:p w14:paraId="310C7E27" w14:textId="77777777" w:rsidR="0065471B" w:rsidRDefault="00F604BA" w:rsidP="00F604BA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iCs/>
        </w:rPr>
        <w:t xml:space="preserve">Il file </w:t>
      </w:r>
      <w:r w:rsidRPr="00F604BA">
        <w:rPr>
          <w:rFonts w:asciiTheme="minorHAnsi" w:hAnsiTheme="minorHAnsi" w:cstheme="minorHAnsi"/>
          <w:b/>
          <w:i/>
        </w:rPr>
        <w:t>Scheletro_esercitazione3B.m</w:t>
      </w:r>
      <w:r>
        <w:rPr>
          <w:rFonts w:asciiTheme="minorHAnsi" w:hAnsiTheme="minorHAnsi" w:cstheme="minorHAnsi"/>
          <w:bCs/>
          <w:iCs/>
        </w:rPr>
        <w:t xml:space="preserve"> </w:t>
      </w:r>
      <w:r>
        <w:rPr>
          <w:rFonts w:asciiTheme="minorHAnsi" w:hAnsiTheme="minorHAnsi" w:cstheme="minorHAnsi"/>
        </w:rPr>
        <w:t xml:space="preserve">contiene lo scheletro del file da produrre per completare l’esercitazione, mentre i file </w:t>
      </w:r>
      <w:r w:rsidRPr="00F604BA">
        <w:rPr>
          <w:rFonts w:asciiTheme="minorHAnsi" w:hAnsiTheme="minorHAnsi" w:cstheme="minorHAnsi"/>
          <w:b/>
          <w:bCs/>
        </w:rPr>
        <w:t>spirale64giri.mat</w:t>
      </w:r>
      <w:r>
        <w:rPr>
          <w:rFonts w:asciiTheme="minorHAnsi" w:hAnsiTheme="minorHAnsi" w:cstheme="minorHAnsi"/>
        </w:rPr>
        <w:t xml:space="preserve"> e </w:t>
      </w:r>
      <w:r w:rsidR="0065471B" w:rsidRPr="00F604BA">
        <w:rPr>
          <w:rFonts w:asciiTheme="minorHAnsi" w:hAnsiTheme="minorHAnsi" w:cstheme="minorHAnsi"/>
          <w:b/>
          <w:bCs/>
        </w:rPr>
        <w:t>spirale</w:t>
      </w:r>
      <w:r w:rsidR="0065471B">
        <w:rPr>
          <w:rFonts w:asciiTheme="minorHAnsi" w:hAnsiTheme="minorHAnsi" w:cstheme="minorHAnsi"/>
          <w:b/>
          <w:bCs/>
        </w:rPr>
        <w:t>32</w:t>
      </w:r>
      <w:r w:rsidR="0065471B" w:rsidRPr="00F604BA">
        <w:rPr>
          <w:rFonts w:asciiTheme="minorHAnsi" w:hAnsiTheme="minorHAnsi" w:cstheme="minorHAnsi"/>
          <w:b/>
          <w:bCs/>
        </w:rPr>
        <w:t>giri.mat</w:t>
      </w:r>
      <w:r w:rsidR="0065471B">
        <w:rPr>
          <w:rFonts w:asciiTheme="minorHAnsi" w:hAnsiTheme="minorHAnsi" w:cstheme="minorHAnsi"/>
        </w:rPr>
        <w:t xml:space="preserve"> contengono ciascuno</w:t>
      </w:r>
    </w:p>
    <w:p w14:paraId="1791F6D5" w14:textId="77777777" w:rsidR="0065471B" w:rsidRPr="0065471B" w:rsidRDefault="0065471B" w:rsidP="0065471B">
      <w:pPr>
        <w:pStyle w:val="Paragrafoelenco"/>
        <w:numPr>
          <w:ilvl w:val="0"/>
          <w:numId w:val="6"/>
        </w:num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  <w:i/>
          <w:iCs/>
        </w:rPr>
        <w:t>FOVxy</w:t>
      </w:r>
      <w:r w:rsidRPr="0065471B">
        <w:rPr>
          <w:rFonts w:asciiTheme="minorHAnsi" w:hAnsiTheme="minorHAnsi" w:cstheme="minorHAnsi"/>
        </w:rPr>
        <w:t>: dimensione, in cm, del campo di vista lungo x e y</w:t>
      </w:r>
    </w:p>
    <w:p w14:paraId="55B71594" w14:textId="536788C4" w:rsidR="0065471B" w:rsidRPr="0065471B" w:rsidRDefault="0065471B" w:rsidP="0065471B">
      <w:pPr>
        <w:pStyle w:val="Paragrafoelenco"/>
        <w:numPr>
          <w:ilvl w:val="0"/>
          <w:numId w:val="6"/>
        </w:num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  <w:i/>
          <w:iCs/>
        </w:rPr>
        <w:t>I</w:t>
      </w:r>
      <w:r w:rsidRPr="0065471B">
        <w:rPr>
          <w:rFonts w:asciiTheme="minorHAnsi" w:hAnsiTheme="minorHAnsi" w:cstheme="minorHAnsi"/>
        </w:rPr>
        <w:t>: immagine ricostruita da campionamento uniforme</w:t>
      </w:r>
    </w:p>
    <w:p w14:paraId="6BC3C48D" w14:textId="2350405E" w:rsidR="0065471B" w:rsidRPr="0065471B" w:rsidRDefault="0065471B" w:rsidP="0065471B">
      <w:pPr>
        <w:pStyle w:val="Paragrafoelenco"/>
        <w:numPr>
          <w:ilvl w:val="0"/>
          <w:numId w:val="6"/>
        </w:num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  <w:i/>
          <w:iCs/>
        </w:rPr>
        <w:t>f_nonh_x</w:t>
      </w:r>
      <w:r w:rsidRPr="0065471B">
        <w:rPr>
          <w:rFonts w:asciiTheme="minorHAnsi" w:hAnsiTheme="minorHAnsi" w:cstheme="minorHAnsi"/>
        </w:rPr>
        <w:t>: coordinata x dei campioni della spirale (nel piano di Fourier)</w:t>
      </w:r>
    </w:p>
    <w:p w14:paraId="505843BE" w14:textId="27AD28A7" w:rsidR="0065471B" w:rsidRPr="0065471B" w:rsidRDefault="0065471B" w:rsidP="0065471B">
      <w:pPr>
        <w:pStyle w:val="Paragrafoelenco"/>
        <w:numPr>
          <w:ilvl w:val="0"/>
          <w:numId w:val="6"/>
        </w:num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  <w:i/>
          <w:iCs/>
        </w:rPr>
        <w:t>f_nonh_y</w:t>
      </w:r>
      <w:r w:rsidRPr="0065471B">
        <w:rPr>
          <w:rFonts w:asciiTheme="minorHAnsi" w:hAnsiTheme="minorHAnsi" w:cstheme="minorHAnsi"/>
        </w:rPr>
        <w:t>: coordinata y dei campioni della spirale (nel piano di Fourier)</w:t>
      </w:r>
    </w:p>
    <w:p w14:paraId="75F8EC4F" w14:textId="6824287F" w:rsidR="0065471B" w:rsidRDefault="0065471B" w:rsidP="0065471B">
      <w:pPr>
        <w:pStyle w:val="Paragrafoelenco"/>
        <w:numPr>
          <w:ilvl w:val="0"/>
          <w:numId w:val="6"/>
        </w:num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  <w:i/>
          <w:iCs/>
        </w:rPr>
        <w:t>mu</w:t>
      </w:r>
      <w:r w:rsidRPr="0065471B">
        <w:rPr>
          <w:rFonts w:asciiTheme="minorHAnsi" w:hAnsiTheme="minorHAnsi" w:cstheme="minorHAnsi"/>
        </w:rPr>
        <w:t xml:space="preserve">: k-spazio campionato sulla spirale (con coordinate date da </w:t>
      </w:r>
      <w:r w:rsidRPr="0065471B">
        <w:rPr>
          <w:rFonts w:asciiTheme="minorHAnsi" w:hAnsiTheme="minorHAnsi" w:cstheme="minorHAnsi"/>
          <w:i/>
          <w:iCs/>
        </w:rPr>
        <w:t>f_nonh_x</w:t>
      </w:r>
      <w:r w:rsidRPr="0065471B">
        <w:rPr>
          <w:rFonts w:asciiTheme="minorHAnsi" w:hAnsiTheme="minorHAnsi" w:cstheme="minorHAnsi"/>
        </w:rPr>
        <w:t xml:space="preserve"> e</w:t>
      </w:r>
      <w:r w:rsidRPr="0065471B">
        <w:rPr>
          <w:rFonts w:asciiTheme="minorHAnsi" w:hAnsiTheme="minorHAnsi" w:cstheme="minorHAnsi"/>
          <w:i/>
          <w:iCs/>
        </w:rPr>
        <w:t xml:space="preserve"> f_nonh_y</w:t>
      </w:r>
      <w:r w:rsidRPr="0065471B">
        <w:rPr>
          <w:rFonts w:asciiTheme="minorHAnsi" w:hAnsiTheme="minorHAnsi" w:cstheme="minorHAnsi"/>
        </w:rPr>
        <w:t>)</w:t>
      </w:r>
    </w:p>
    <w:p w14:paraId="5FC69939" w14:textId="77777777" w:rsidR="0065471B" w:rsidRDefault="0065471B" w:rsidP="0065471B">
      <w:pPr>
        <w:ind w:right="0"/>
        <w:rPr>
          <w:rFonts w:asciiTheme="minorHAnsi" w:hAnsiTheme="minorHAnsi" w:cstheme="minorHAnsi"/>
        </w:rPr>
      </w:pPr>
    </w:p>
    <w:p w14:paraId="5DA41C38" w14:textId="01597412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  <w:b/>
          <w:bCs/>
        </w:rPr>
        <w:t>B.1</w:t>
      </w:r>
      <w:r w:rsidRPr="0065471B">
        <w:rPr>
          <w:rFonts w:asciiTheme="minorHAnsi" w:hAnsiTheme="minorHAnsi" w:cstheme="minorHAnsi"/>
        </w:rPr>
        <w:t xml:space="preserve"> Eseguire la ricostruzione delle immagini, con i seguenti passi (implementazione della</w:t>
      </w:r>
    </w:p>
    <w:p w14:paraId="7BDB8321" w14:textId="77777777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>trasformata diretta di Fourier):</w:t>
      </w:r>
    </w:p>
    <w:p w14:paraId="2F4293AF" w14:textId="77777777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>- Importare la spirale a 64 giri;</w:t>
      </w:r>
    </w:p>
    <w:p w14:paraId="28285C72" w14:textId="77777777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>- Definire le coordinate spaziali (x e y sulla base del FOV e della risoluzione);</w:t>
      </w:r>
    </w:p>
    <w:p w14:paraId="2F6F39E9" w14:textId="23D18BCF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 xml:space="preserve">- Definire le aree con cui pesare i dati, mediante la funzione </w:t>
      </w:r>
      <w:r w:rsidR="0016610F">
        <w:rPr>
          <w:rFonts w:asciiTheme="minorHAnsi" w:hAnsiTheme="minorHAnsi" w:cstheme="minorHAnsi"/>
        </w:rPr>
        <w:t>v</w:t>
      </w:r>
      <w:r w:rsidRPr="0016610F">
        <w:rPr>
          <w:rFonts w:asciiTheme="minorHAnsi" w:hAnsiTheme="minorHAnsi" w:cstheme="minorHAnsi"/>
          <w:i/>
          <w:iCs/>
        </w:rPr>
        <w:t>oronoin</w:t>
      </w:r>
      <w:r w:rsidRPr="0065471B">
        <w:rPr>
          <w:rFonts w:asciiTheme="minorHAnsi" w:hAnsiTheme="minorHAnsi" w:cstheme="minorHAnsi"/>
        </w:rPr>
        <w:t>;</w:t>
      </w:r>
    </w:p>
    <w:p w14:paraId="590D77D5" w14:textId="42B4F7E0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 xml:space="preserve">- Calcolare le aree di ciascuna cella di </w:t>
      </w:r>
      <w:r w:rsidR="0016610F">
        <w:rPr>
          <w:rFonts w:asciiTheme="minorHAnsi" w:hAnsiTheme="minorHAnsi" w:cstheme="minorHAnsi"/>
          <w:i/>
          <w:iCs/>
        </w:rPr>
        <w:t>v</w:t>
      </w:r>
      <w:r w:rsidRPr="0016610F">
        <w:rPr>
          <w:rFonts w:asciiTheme="minorHAnsi" w:hAnsiTheme="minorHAnsi" w:cstheme="minorHAnsi"/>
          <w:i/>
          <w:iCs/>
        </w:rPr>
        <w:t>oronoi</w:t>
      </w:r>
      <w:r w:rsidRPr="0065471B">
        <w:rPr>
          <w:rFonts w:asciiTheme="minorHAnsi" w:hAnsiTheme="minorHAnsi" w:cstheme="minorHAnsi"/>
        </w:rPr>
        <w:t xml:space="preserve"> mediante la funzione Matlab </w:t>
      </w:r>
      <w:r w:rsidR="0016610F">
        <w:rPr>
          <w:rFonts w:asciiTheme="minorHAnsi" w:hAnsiTheme="minorHAnsi" w:cstheme="minorHAnsi"/>
          <w:i/>
          <w:iCs/>
        </w:rPr>
        <w:t>p</w:t>
      </w:r>
      <w:r w:rsidRPr="0016610F">
        <w:rPr>
          <w:rFonts w:asciiTheme="minorHAnsi" w:hAnsiTheme="minorHAnsi" w:cstheme="minorHAnsi"/>
          <w:i/>
          <w:iCs/>
        </w:rPr>
        <w:t>olyarea</w:t>
      </w:r>
      <w:r w:rsidRPr="0065471B">
        <w:rPr>
          <w:rFonts w:asciiTheme="minorHAnsi" w:hAnsiTheme="minorHAnsi" w:cstheme="minorHAnsi"/>
        </w:rPr>
        <w:t>;</w:t>
      </w:r>
    </w:p>
    <w:p w14:paraId="74BB1E90" w14:textId="77777777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>- trascurare i dati in periferia, con area non definibile (NaN);</w:t>
      </w:r>
    </w:p>
    <w:p w14:paraId="499061A3" w14:textId="38B23655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>- Definire la matrice di Fourier E; usarla sui dati (cio</w:t>
      </w:r>
      <w:r w:rsidRPr="0065471B">
        <w:rPr>
          <w:rFonts w:ascii="Calibri" w:hAnsi="Calibri" w:cs="Calibri"/>
        </w:rPr>
        <w:t>è</w:t>
      </w:r>
      <w:r w:rsidRPr="0065471B">
        <w:rPr>
          <w:rFonts w:asciiTheme="minorHAnsi" w:hAnsiTheme="minorHAnsi" w:cstheme="minorHAnsi"/>
        </w:rPr>
        <w:t xml:space="preserve"> i</w:t>
      </w:r>
    </w:p>
    <w:p w14:paraId="42FE96A3" w14:textId="77777777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 xml:space="preserve">valori della matrice mu) pesati con le aree (valutate con </w:t>
      </w:r>
      <w:r w:rsidRPr="0016610F">
        <w:rPr>
          <w:rFonts w:asciiTheme="minorHAnsi" w:hAnsiTheme="minorHAnsi" w:cstheme="minorHAnsi"/>
          <w:i/>
          <w:iCs/>
        </w:rPr>
        <w:t>voronoi</w:t>
      </w:r>
      <w:r w:rsidRPr="0065471B">
        <w:rPr>
          <w:rFonts w:asciiTheme="minorHAnsi" w:hAnsiTheme="minorHAnsi" w:cstheme="minorHAnsi"/>
        </w:rPr>
        <w:t xml:space="preserve"> + </w:t>
      </w:r>
      <w:r w:rsidRPr="0016610F">
        <w:rPr>
          <w:rFonts w:asciiTheme="minorHAnsi" w:hAnsiTheme="minorHAnsi" w:cstheme="minorHAnsi"/>
          <w:i/>
          <w:iCs/>
        </w:rPr>
        <w:t>polyarea</w:t>
      </w:r>
      <w:r w:rsidRPr="0065471B">
        <w:rPr>
          <w:rFonts w:asciiTheme="minorHAnsi" w:hAnsiTheme="minorHAnsi" w:cstheme="minorHAnsi"/>
        </w:rPr>
        <w:t>) per</w:t>
      </w:r>
    </w:p>
    <w:p w14:paraId="3BE5BEAF" w14:textId="77777777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>ricostruire l’immagine;</w:t>
      </w:r>
    </w:p>
    <w:p w14:paraId="77D126BF" w14:textId="77777777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>- Visualizzare l’immagine risultante</w:t>
      </w:r>
    </w:p>
    <w:p w14:paraId="2DC87229" w14:textId="77777777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  <w:b/>
          <w:bCs/>
        </w:rPr>
        <w:t>B.2</w:t>
      </w:r>
      <w:r w:rsidRPr="0065471B">
        <w:rPr>
          <w:rFonts w:asciiTheme="minorHAnsi" w:hAnsiTheme="minorHAnsi" w:cstheme="minorHAnsi"/>
        </w:rPr>
        <w:t xml:space="preserve"> Ripetere i punti precedenti per la spirale a 32 giri (sotto-campionamento radiale)</w:t>
      </w:r>
    </w:p>
    <w:p w14:paraId="7DD063A3" w14:textId="5EBC0FB3" w:rsidR="0065471B" w:rsidRP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  <w:b/>
          <w:bCs/>
        </w:rPr>
        <w:t>B.3</w:t>
      </w:r>
      <w:r w:rsidRPr="0065471B">
        <w:rPr>
          <w:rFonts w:asciiTheme="minorHAnsi" w:hAnsiTheme="minorHAnsi" w:cstheme="minorHAnsi"/>
        </w:rPr>
        <w:t xml:space="preserve"> Ripetere i punti precedenti per la spirale a 64 giri, campionando un punto </w:t>
      </w:r>
      <w:r w:rsidR="002037E5" w:rsidRPr="0065471B">
        <w:rPr>
          <w:rFonts w:asciiTheme="minorHAnsi" w:hAnsiTheme="minorHAnsi" w:cstheme="minorHAnsi"/>
        </w:rPr>
        <w:t>sì</w:t>
      </w:r>
      <w:r w:rsidRPr="0065471B">
        <w:rPr>
          <w:rFonts w:asciiTheme="minorHAnsi" w:hAnsiTheme="minorHAnsi" w:cstheme="minorHAnsi"/>
        </w:rPr>
        <w:t xml:space="preserve"> ed uno no</w:t>
      </w:r>
    </w:p>
    <w:p w14:paraId="44AFACF5" w14:textId="3E8B4EC3" w:rsidR="0065471B" w:rsidRDefault="0065471B" w:rsidP="0065471B">
      <w:pPr>
        <w:ind w:right="0"/>
        <w:rPr>
          <w:rFonts w:asciiTheme="minorHAnsi" w:hAnsiTheme="minorHAnsi" w:cstheme="minorHAnsi"/>
        </w:rPr>
      </w:pPr>
      <w:r w:rsidRPr="0065471B">
        <w:rPr>
          <w:rFonts w:asciiTheme="minorHAnsi" w:hAnsiTheme="minorHAnsi" w:cstheme="minorHAnsi"/>
        </w:rPr>
        <w:t>(sotto-campionamento temporale)</w:t>
      </w:r>
    </w:p>
    <w:p w14:paraId="1B6DE149" w14:textId="77777777" w:rsidR="0065471B" w:rsidRDefault="0065471B" w:rsidP="0065471B">
      <w:pPr>
        <w:ind w:right="0"/>
        <w:rPr>
          <w:rFonts w:asciiTheme="minorHAnsi" w:hAnsiTheme="minorHAnsi" w:cstheme="minorHAnsi"/>
        </w:rPr>
      </w:pPr>
    </w:p>
    <w:p w14:paraId="3F81DDC9" w14:textId="7AE76FFC" w:rsidR="00E35625" w:rsidRDefault="00E35625" w:rsidP="00E35625">
      <w:pPr>
        <w:pStyle w:val="Titolo3"/>
      </w:pPr>
      <w:r>
        <w:t>SOLUZIONE B</w:t>
      </w:r>
    </w:p>
    <w:p w14:paraId="635CA677" w14:textId="77777777" w:rsidR="00E35625" w:rsidRDefault="00E35625" w:rsidP="00E35625">
      <w:pPr>
        <w:keepNext/>
        <w:ind w:right="0"/>
      </w:pPr>
      <w:r w:rsidRPr="00E35625">
        <w:rPr>
          <w:rFonts w:asciiTheme="minorHAnsi" w:hAnsiTheme="minorHAnsi" w:cstheme="minorHAnsi"/>
          <w:noProof/>
        </w:rPr>
        <w:drawing>
          <wp:inline distT="0" distB="0" distL="0" distR="0" wp14:anchorId="728245FE" wp14:editId="21F78D42">
            <wp:extent cx="2288764" cy="1800000"/>
            <wp:effectExtent l="0" t="0" r="0" b="0"/>
            <wp:docPr id="124677737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76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A923" w14:textId="5331E90C" w:rsidR="0065471B" w:rsidRDefault="00E35625" w:rsidP="00E35625">
      <w:pPr>
        <w:pStyle w:val="Didascalia"/>
      </w:pPr>
      <w:r>
        <w:t xml:space="preserve">Figura </w:t>
      </w:r>
      <w:fldSimple w:instr=" SEQ Figura \* ARABIC ">
        <w:r w:rsidR="000E0A5B">
          <w:rPr>
            <w:noProof/>
          </w:rPr>
          <w:t>7</w:t>
        </w:r>
      </w:fldSimple>
      <w:r>
        <w:t>. Immagine originale</w:t>
      </w:r>
    </w:p>
    <w:p w14:paraId="2B5E9CC2" w14:textId="77777777" w:rsidR="000E0A5B" w:rsidRDefault="00E35625" w:rsidP="000E0A5B">
      <w:pPr>
        <w:pStyle w:val="Didascalia"/>
        <w:keepNext/>
      </w:pPr>
      <w:r>
        <w:lastRenderedPageBreak/>
        <w:t xml:space="preserve"> </w:t>
      </w:r>
      <w:r w:rsidR="000E0A5B">
        <w:rPr>
          <w:noProof/>
        </w:rPr>
        <w:drawing>
          <wp:inline distT="0" distB="0" distL="0" distR="0" wp14:anchorId="7B2468B3" wp14:editId="5EE240F2">
            <wp:extent cx="6120000" cy="2036644"/>
            <wp:effectExtent l="0" t="0" r="0" b="1905"/>
            <wp:docPr id="40074192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036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C8590A" w14:textId="0BA82E7E" w:rsidR="000E0A5B" w:rsidRDefault="000E0A5B" w:rsidP="000E0A5B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8</w:t>
        </w:r>
      </w:fldSimple>
      <w:r>
        <w:t>. Soluzione spirale 64 giri</w:t>
      </w:r>
    </w:p>
    <w:p w14:paraId="1C7D15EB" w14:textId="77777777" w:rsidR="000E0A5B" w:rsidRDefault="000E0A5B" w:rsidP="000E0A5B">
      <w:pPr>
        <w:pStyle w:val="Didascalia"/>
        <w:keepNext/>
      </w:pPr>
    </w:p>
    <w:p w14:paraId="2455E50A" w14:textId="4C0CA75A" w:rsidR="000E0A5B" w:rsidRDefault="000E0A5B" w:rsidP="000E0A5B">
      <w:pPr>
        <w:pStyle w:val="Didascalia"/>
        <w:keepNext/>
      </w:pPr>
      <w:r>
        <w:rPr>
          <w:noProof/>
        </w:rPr>
        <w:drawing>
          <wp:inline distT="0" distB="0" distL="0" distR="0" wp14:anchorId="1C579CAD" wp14:editId="73B416F9">
            <wp:extent cx="6120000" cy="2036644"/>
            <wp:effectExtent l="0" t="0" r="0" b="1905"/>
            <wp:docPr id="20097948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036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76D3F" w14:textId="6447A149" w:rsidR="00E35625" w:rsidRDefault="000E0A5B" w:rsidP="000E0A5B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>. Soluzione spirale 32 giri</w:t>
      </w:r>
    </w:p>
    <w:p w14:paraId="53FBC369" w14:textId="77777777" w:rsidR="000E0A5B" w:rsidRDefault="000E0A5B" w:rsidP="000E0A5B">
      <w:pPr>
        <w:keepNext/>
      </w:pPr>
      <w:r>
        <w:rPr>
          <w:noProof/>
        </w:rPr>
        <w:drawing>
          <wp:inline distT="0" distB="0" distL="0" distR="0" wp14:anchorId="1FE75081" wp14:editId="2278146B">
            <wp:extent cx="6120000" cy="2036644"/>
            <wp:effectExtent l="0" t="0" r="0" b="1905"/>
            <wp:docPr id="50874893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036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8E6B1" w14:textId="43B8C55B" w:rsidR="000E0A5B" w:rsidRPr="000E0A5B" w:rsidRDefault="000E0A5B" w:rsidP="000E0A5B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10</w:t>
        </w:r>
      </w:fldSimple>
      <w:r>
        <w:t>. Soluzione spirale 64 giri + sottocampionamento</w:t>
      </w:r>
    </w:p>
    <w:sectPr w:rsidR="000E0A5B" w:rsidRPr="000E0A5B">
      <w:pgSz w:w="11906" w:h="16838"/>
      <w:pgMar w:top="1426" w:right="1131" w:bottom="1165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F607D"/>
    <w:multiLevelType w:val="hybridMultilevel"/>
    <w:tmpl w:val="AFCC993C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7586B2D"/>
    <w:multiLevelType w:val="hybridMultilevel"/>
    <w:tmpl w:val="F65CF268"/>
    <w:lvl w:ilvl="0" w:tplc="17905536">
      <w:start w:val="1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23E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0C2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81C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06B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60F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229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F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42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807BDA"/>
    <w:multiLevelType w:val="hybridMultilevel"/>
    <w:tmpl w:val="62B05990"/>
    <w:lvl w:ilvl="0" w:tplc="61E04D8E">
      <w:start w:val="1"/>
      <w:numFmt w:val="bullet"/>
      <w:lvlText w:val="-"/>
      <w:lvlJc w:val="left"/>
      <w:pPr>
        <w:ind w:left="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5EEAB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7A21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A39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DE90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282B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803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59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8C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C32EE0"/>
    <w:multiLevelType w:val="hybridMultilevel"/>
    <w:tmpl w:val="1E3427A2"/>
    <w:lvl w:ilvl="0" w:tplc="B7500E9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8631BC">
      <w:start w:val="1"/>
      <w:numFmt w:val="bullet"/>
      <w:lvlText w:val="o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38CC98">
      <w:start w:val="1"/>
      <w:numFmt w:val="bullet"/>
      <w:lvlText w:val="▪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CC1864">
      <w:start w:val="1"/>
      <w:numFmt w:val="bullet"/>
      <w:lvlRestart w:val="0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AAAE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C01B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3628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4CDF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8F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701962"/>
    <w:multiLevelType w:val="multilevel"/>
    <w:tmpl w:val="00BC68D4"/>
    <w:lvl w:ilvl="0">
      <w:start w:val="2"/>
      <w:numFmt w:val="low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404F54"/>
    <w:multiLevelType w:val="multilevel"/>
    <w:tmpl w:val="32AC45FC"/>
    <w:lvl w:ilvl="0">
      <w:start w:val="2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2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556266">
    <w:abstractNumId w:val="1"/>
  </w:num>
  <w:num w:numId="2" w16cid:durableId="739715098">
    <w:abstractNumId w:val="2"/>
  </w:num>
  <w:num w:numId="3" w16cid:durableId="1256091391">
    <w:abstractNumId w:val="5"/>
  </w:num>
  <w:num w:numId="4" w16cid:durableId="945427244">
    <w:abstractNumId w:val="4"/>
  </w:num>
  <w:num w:numId="5" w16cid:durableId="639845137">
    <w:abstractNumId w:val="3"/>
  </w:num>
  <w:num w:numId="6" w16cid:durableId="983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13"/>
    <w:rsid w:val="000B5041"/>
    <w:rsid w:val="000E0A5B"/>
    <w:rsid w:val="0016610F"/>
    <w:rsid w:val="001B78DE"/>
    <w:rsid w:val="002037E5"/>
    <w:rsid w:val="00385913"/>
    <w:rsid w:val="00592179"/>
    <w:rsid w:val="006368CC"/>
    <w:rsid w:val="0065471B"/>
    <w:rsid w:val="007A4B4E"/>
    <w:rsid w:val="008E2606"/>
    <w:rsid w:val="00C357B9"/>
    <w:rsid w:val="00D24B18"/>
    <w:rsid w:val="00D84507"/>
    <w:rsid w:val="00DC610C"/>
    <w:rsid w:val="00E35625"/>
    <w:rsid w:val="00F6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B57B"/>
  <w15:docId w15:val="{D3C2F2AD-88C1-4094-B5EB-3CEA086A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5" w:line="257" w:lineRule="auto"/>
      <w:ind w:left="10" w:right="2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158"/>
      <w:ind w:righ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357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357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357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357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7A4B4E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7A4B4E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szCs w:val="24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8E260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0FABA2897C9459ED3AE3B34564B22" ma:contentTypeVersion="4" ma:contentTypeDescription="Creare un nuovo documento." ma:contentTypeScope="" ma:versionID="f7c4c716d7c51f9a4763003e54f15103">
  <xsd:schema xmlns:xsd="http://www.w3.org/2001/XMLSchema" xmlns:xs="http://www.w3.org/2001/XMLSchema" xmlns:p="http://schemas.microsoft.com/office/2006/metadata/properties" xmlns:ns2="3bb307fd-d440-4124-9106-2e95ca8fa516" targetNamespace="http://schemas.microsoft.com/office/2006/metadata/properties" ma:root="true" ma:fieldsID="4ede5db9bcb84715986cf7b93765ac47" ns2:_="">
    <xsd:import namespace="3bb307fd-d440-4124-9106-2e95ca8fa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307fd-d440-4124-9106-2e95ca8fa5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740E69-E057-4262-AF5B-13F0FB08CC5D}"/>
</file>

<file path=customXml/itemProps2.xml><?xml version="1.0" encoding="utf-8"?>
<ds:datastoreItem xmlns:ds="http://schemas.openxmlformats.org/officeDocument/2006/customXml" ds:itemID="{C52EB3B3-1137-420C-85AC-5CA801425742}"/>
</file>

<file path=customXml/itemProps3.xml><?xml version="1.0" encoding="utf-8"?>
<ds:datastoreItem xmlns:ds="http://schemas.openxmlformats.org/officeDocument/2006/customXml" ds:itemID="{423D5313-0B41-4F7F-BEA5-EA6A6C1EC0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filomena_santarelli filomena_santarelli</dc:creator>
  <cp:keywords/>
  <cp:lastModifiedBy>Alejandro Luis Callara</cp:lastModifiedBy>
  <cp:revision>13</cp:revision>
  <dcterms:created xsi:type="dcterms:W3CDTF">2023-10-31T09:53:00Z</dcterms:created>
  <dcterms:modified xsi:type="dcterms:W3CDTF">2023-11-16T18:14:00Z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0x0101001020FABA2897C9459ED3AE3B34564B22</vt:lpwstr>
  </property>
</Properties>
</file>