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16588" w:rsidRDefault="00893D9B">
      <w:pPr>
        <w:spacing w:after="0" w:line="240" w:lineRule="auto"/>
        <w:jc w:val="center"/>
        <w:rPr>
          <w:rFonts w:ascii="Arial" w:eastAsia="Arial" w:hAnsi="Arial" w:cs="Arial"/>
          <w:color w:val="2E75B5"/>
          <w:sz w:val="36"/>
          <w:szCs w:val="36"/>
        </w:rPr>
      </w:pPr>
      <w:r>
        <w:rPr>
          <w:rFonts w:ascii="Arial" w:eastAsia="Arial" w:hAnsi="Arial" w:cs="Arial"/>
          <w:color w:val="2E75B5"/>
          <w:sz w:val="36"/>
          <w:szCs w:val="36"/>
        </w:rPr>
        <w:t>Piattaforma IoT edge-cloud: REQUISITI</w:t>
      </w:r>
    </w:p>
    <w:p w14:paraId="00000002" w14:textId="77777777" w:rsidR="00016588" w:rsidRDefault="00016588">
      <w:pPr>
        <w:spacing w:after="0" w:line="240" w:lineRule="auto"/>
      </w:pPr>
    </w:p>
    <w:p w14:paraId="00000003" w14:textId="77777777" w:rsidR="00016588" w:rsidRDefault="00016588">
      <w:pPr>
        <w:spacing w:after="0" w:line="240" w:lineRule="auto"/>
        <w:rPr>
          <w:rFonts w:ascii="Cambria" w:eastAsia="Cambria" w:hAnsi="Cambria" w:cs="Cambria"/>
          <w:color w:val="000000"/>
          <w:u w:val="single"/>
        </w:rPr>
      </w:pPr>
    </w:p>
    <w:p w14:paraId="00000005" w14:textId="5A8007B7" w:rsidR="00016588" w:rsidRDefault="00893D9B" w:rsidP="00A958CC">
      <w:pPr>
        <w:spacing w:after="120" w:line="240" w:lineRule="auto"/>
        <w:rPr>
          <w:rFonts w:ascii="Cambria" w:eastAsia="Cambria" w:hAnsi="Cambria" w:cs="Cambria"/>
          <w:color w:val="000000"/>
          <w:u w:val="single"/>
        </w:rPr>
      </w:pPr>
      <w:r>
        <w:rPr>
          <w:rFonts w:ascii="Cambria" w:eastAsia="Cambria" w:hAnsi="Cambria" w:cs="Cambria"/>
          <w:color w:val="000000"/>
        </w:rPr>
        <w:t xml:space="preserve">Il progetto che si vuole sviluppare si inserisce in un contesto esistente di monitoraggio ambientale. In particolare, il sistema esistente si occupa di raccolta di dati ottenuti da sensori dislocati in diverse posizioni. Attualmente il sistema svolge le funzionalità desiderate. Tuttavia, soffre di alcuni aspetti di qualità, di queste è di interesse la bassa </w:t>
      </w:r>
      <w:r>
        <w:rPr>
          <w:rFonts w:ascii="Cambria" w:eastAsia="Cambria" w:hAnsi="Cambria" w:cs="Cambria"/>
          <w:i/>
          <w:color w:val="000000"/>
        </w:rPr>
        <w:t>dependability</w:t>
      </w:r>
      <w:r>
        <w:rPr>
          <w:rFonts w:ascii="Cambria" w:eastAsia="Cambria" w:hAnsi="Cambria" w:cs="Cambria"/>
          <w:color w:val="000000"/>
        </w:rPr>
        <w:t xml:space="preserve">. </w:t>
      </w:r>
    </w:p>
    <w:p w14:paraId="7CB4D729" w14:textId="77777777" w:rsidR="00A958CC" w:rsidRDefault="00A958CC" w:rsidP="00A958CC">
      <w:pPr>
        <w:spacing w:after="120" w:line="240" w:lineRule="auto"/>
        <w:rPr>
          <w:rFonts w:ascii="Cambria" w:eastAsia="Cambria" w:hAnsi="Cambria" w:cs="Cambria"/>
          <w:color w:val="000000"/>
          <w:u w:val="single"/>
        </w:rPr>
      </w:pPr>
    </w:p>
    <w:p w14:paraId="00000006" w14:textId="77777777" w:rsidR="00016588" w:rsidRDefault="00893D9B" w:rsidP="00A958CC">
      <w:pPr>
        <w:spacing w:after="120" w:line="240" w:lineRule="auto"/>
        <w:rPr>
          <w:rFonts w:ascii="Cambria" w:eastAsia="Cambria" w:hAnsi="Cambria" w:cs="Cambria"/>
          <w:color w:val="000000"/>
        </w:rPr>
      </w:pPr>
      <w:r>
        <w:rPr>
          <w:rFonts w:ascii="Cambria" w:eastAsia="Cambria" w:hAnsi="Cambria" w:cs="Cambria"/>
          <w:b/>
          <w:color w:val="000000"/>
          <w:u w:val="single"/>
        </w:rPr>
        <w:t>Goal generale</w:t>
      </w:r>
      <w:r>
        <w:rPr>
          <w:rFonts w:ascii="Cambria" w:eastAsia="Cambria" w:hAnsi="Cambria" w:cs="Cambria"/>
          <w:b/>
          <w:color w:val="000000"/>
        </w:rPr>
        <w:t>:</w:t>
      </w:r>
      <w:r>
        <w:rPr>
          <w:rFonts w:ascii="Cambria" w:eastAsia="Cambria" w:hAnsi="Cambria" w:cs="Cambria"/>
          <w:color w:val="000000"/>
        </w:rPr>
        <w:t xml:space="preserve"> Ottenere un sistema per il monitoraggio ambientale </w:t>
      </w:r>
      <w:r>
        <w:rPr>
          <w:rFonts w:ascii="Cambria" w:eastAsia="Cambria" w:hAnsi="Cambria" w:cs="Cambria"/>
          <w:i/>
          <w:color w:val="000000"/>
        </w:rPr>
        <w:t>self-adaptive</w:t>
      </w:r>
      <w:r>
        <w:rPr>
          <w:rFonts w:ascii="Cambria" w:eastAsia="Cambria" w:hAnsi="Cambria" w:cs="Cambria"/>
          <w:color w:val="000000"/>
        </w:rPr>
        <w:t xml:space="preserve"> in modo migliorare la qualità di </w:t>
      </w:r>
      <w:r>
        <w:rPr>
          <w:rFonts w:ascii="Cambria" w:eastAsia="Cambria" w:hAnsi="Cambria" w:cs="Cambria"/>
          <w:i/>
          <w:color w:val="000000"/>
        </w:rPr>
        <w:t>dependability</w:t>
      </w:r>
      <w:r>
        <w:rPr>
          <w:rFonts w:ascii="Cambria" w:eastAsia="Cambria" w:hAnsi="Cambria" w:cs="Cambria"/>
          <w:color w:val="000000"/>
        </w:rPr>
        <w:t xml:space="preserve"> al fine di minimizzare ed ottimizzare l’intervento umano sui dispostivi fisici. Questo tipo di approccio permette di ottenere una maggiore qualità delle acquisizioni dei dati e di risparmiare sui costi di manutenzione e riparazione.</w:t>
      </w:r>
    </w:p>
    <w:p w14:paraId="00000007" w14:textId="77777777" w:rsidR="00016588" w:rsidRDefault="00016588" w:rsidP="00A958CC">
      <w:pPr>
        <w:spacing w:after="120" w:line="240" w:lineRule="auto"/>
        <w:rPr>
          <w:rFonts w:ascii="Cambria" w:eastAsia="Cambria" w:hAnsi="Cambria" w:cs="Cambria"/>
          <w:color w:val="000000"/>
        </w:rPr>
      </w:pPr>
    </w:p>
    <w:p w14:paraId="00000009" w14:textId="40AF3E60" w:rsidR="00016588" w:rsidRPr="00A958CC" w:rsidRDefault="00893D9B" w:rsidP="00A958CC">
      <w:pPr>
        <w:spacing w:after="120" w:line="240" w:lineRule="auto"/>
        <w:rPr>
          <w:rFonts w:ascii="Cambria" w:eastAsia="Cambria" w:hAnsi="Cambria" w:cs="Cambria"/>
          <w:color w:val="000000"/>
        </w:rPr>
      </w:pPr>
      <w:r>
        <w:rPr>
          <w:rFonts w:ascii="Cambria" w:eastAsia="Cambria" w:hAnsi="Cambria" w:cs="Cambria"/>
          <w:color w:val="000000"/>
        </w:rPr>
        <w:t>Di seguito vengono elencati gli obiettivi che si vogliono raggiungere con questo progetto.</w:t>
      </w:r>
    </w:p>
    <w:p w14:paraId="0000000A" w14:textId="48316753" w:rsidR="00016588" w:rsidRDefault="00893D9B" w:rsidP="00A958CC">
      <w:pPr>
        <w:spacing w:after="120" w:line="240" w:lineRule="auto"/>
        <w:rPr>
          <w:rFonts w:ascii="Cambria" w:eastAsia="Cambria" w:hAnsi="Cambria" w:cs="Cambria"/>
          <w:b/>
          <w:u w:val="single"/>
        </w:rPr>
      </w:pPr>
      <w:r>
        <w:rPr>
          <w:rFonts w:ascii="Cambria" w:eastAsia="Cambria" w:hAnsi="Cambria" w:cs="Cambria"/>
          <w:b/>
          <w:u w:val="single"/>
        </w:rPr>
        <w:t xml:space="preserve">R0 </w:t>
      </w:r>
      <w:r w:rsidR="00687160">
        <w:rPr>
          <w:rFonts w:ascii="Cambria" w:eastAsia="Cambria" w:hAnsi="Cambria" w:cs="Cambria"/>
          <w:b/>
          <w:u w:val="single"/>
        </w:rPr>
        <w:t>–</w:t>
      </w:r>
      <w:r>
        <w:rPr>
          <w:rFonts w:ascii="Cambria" w:eastAsia="Cambria" w:hAnsi="Cambria" w:cs="Cambria"/>
          <w:b/>
          <w:u w:val="single"/>
        </w:rPr>
        <w:t xml:space="preserve"> </w:t>
      </w:r>
      <w:r w:rsidR="00687160">
        <w:rPr>
          <w:rFonts w:ascii="Cambria" w:eastAsia="Cambria" w:hAnsi="Cambria" w:cs="Cambria"/>
          <w:b/>
          <w:u w:val="single"/>
        </w:rPr>
        <w:t>Azioni di riconfigurazione per la minimizzazione dell’overhead e allungamento del ciclo di vita delle sentinelle</w:t>
      </w:r>
      <w:r>
        <w:rPr>
          <w:rFonts w:ascii="Cambria" w:eastAsia="Cambria" w:hAnsi="Cambria" w:cs="Cambria"/>
          <w:b/>
          <w:u w:val="single"/>
        </w:rPr>
        <w:t>:</w:t>
      </w:r>
    </w:p>
    <w:p w14:paraId="0000000C" w14:textId="513D5FC7" w:rsidR="00016588" w:rsidRPr="002417B6" w:rsidRDefault="00893D9B" w:rsidP="00A958CC">
      <w:pPr>
        <w:pStyle w:val="Paragrafoelenco"/>
        <w:numPr>
          <w:ilvl w:val="0"/>
          <w:numId w:val="3"/>
        </w:numPr>
        <w:spacing w:after="120" w:line="240" w:lineRule="auto"/>
        <w:rPr>
          <w:rFonts w:ascii="Cambria" w:eastAsia="Cambria" w:hAnsi="Cambria" w:cs="Cambria"/>
        </w:rPr>
      </w:pPr>
      <w:r w:rsidRPr="002417B6">
        <w:rPr>
          <w:rFonts w:ascii="Cambria" w:eastAsia="Cambria" w:hAnsi="Cambria" w:cs="Cambria"/>
        </w:rPr>
        <w:t>Dal momento che i dispositivi IoT(</w:t>
      </w:r>
      <w:r w:rsidR="002417B6" w:rsidRPr="002417B6">
        <w:rPr>
          <w:rFonts w:ascii="Cambria" w:eastAsia="Cambria" w:hAnsi="Cambria" w:cs="Cambria"/>
        </w:rPr>
        <w:t>le sentinelle)</w:t>
      </w:r>
      <w:r w:rsidRPr="002417B6">
        <w:rPr>
          <w:rFonts w:ascii="Cambria" w:eastAsia="Cambria" w:hAnsi="Cambria" w:cs="Cambria"/>
        </w:rPr>
        <w:t xml:space="preserve"> sono portatili, quindi alimentati </w:t>
      </w:r>
      <w:r w:rsidR="002417B6" w:rsidRPr="002417B6">
        <w:rPr>
          <w:rFonts w:ascii="Cambria" w:eastAsia="Cambria" w:hAnsi="Cambria" w:cs="Cambria"/>
        </w:rPr>
        <w:t>da</w:t>
      </w:r>
      <w:r w:rsidRPr="002417B6">
        <w:rPr>
          <w:rFonts w:ascii="Cambria" w:eastAsia="Cambria" w:hAnsi="Cambria" w:cs="Cambria"/>
        </w:rPr>
        <w:t xml:space="preserve"> batteria, si vuole ottimizzare la durata della batteria intraprendendo delle azioni correttive sulla loro configurazione.</w:t>
      </w:r>
      <w:r w:rsidR="002417B6">
        <w:rPr>
          <w:rFonts w:ascii="Cambria" w:eastAsia="Cambria" w:hAnsi="Cambria" w:cs="Cambria"/>
        </w:rPr>
        <w:t xml:space="preserve"> </w:t>
      </w:r>
      <w:r w:rsidRPr="002417B6">
        <w:rPr>
          <w:rFonts w:ascii="Cambria" w:eastAsia="Cambria" w:hAnsi="Cambria" w:cs="Cambria"/>
        </w:rPr>
        <w:t>Delle possibili azioni potrebbero intervenire sulla gestione della potenza e della frequenza di trasmissione.</w:t>
      </w:r>
    </w:p>
    <w:p w14:paraId="00000010" w14:textId="3935C1E6" w:rsidR="00016588" w:rsidRPr="002417B6" w:rsidRDefault="00893D9B" w:rsidP="00A958CC">
      <w:pPr>
        <w:pStyle w:val="Paragrafoelenco"/>
        <w:numPr>
          <w:ilvl w:val="0"/>
          <w:numId w:val="3"/>
        </w:numPr>
        <w:spacing w:after="120" w:line="240" w:lineRule="auto"/>
        <w:rPr>
          <w:rFonts w:ascii="Cambria" w:eastAsia="Cambria" w:hAnsi="Cambria" w:cs="Cambria"/>
        </w:rPr>
      </w:pPr>
      <w:r w:rsidRPr="002417B6">
        <w:rPr>
          <w:rFonts w:ascii="Cambria" w:eastAsia="Cambria" w:hAnsi="Cambria" w:cs="Cambria"/>
        </w:rPr>
        <w:t xml:space="preserve">I </w:t>
      </w:r>
      <w:r w:rsidR="002417B6" w:rsidRPr="002417B6">
        <w:rPr>
          <w:rFonts w:ascii="Cambria" w:eastAsia="Cambria" w:hAnsi="Cambria" w:cs="Cambria"/>
        </w:rPr>
        <w:t>nodi edge</w:t>
      </w:r>
      <w:r w:rsidRPr="002417B6">
        <w:rPr>
          <w:rFonts w:ascii="Cambria" w:eastAsia="Cambria" w:hAnsi="Cambria" w:cs="Cambria"/>
        </w:rPr>
        <w:t xml:space="preserve"> sui quali viene distribuito il software d’interesse, sono nodi computazionali a basse prestazioni.</w:t>
      </w:r>
      <w:r w:rsidR="002417B6">
        <w:rPr>
          <w:rFonts w:ascii="Cambria" w:eastAsia="Cambria" w:hAnsi="Cambria" w:cs="Cambria"/>
        </w:rPr>
        <w:t xml:space="preserve"> </w:t>
      </w:r>
      <w:r w:rsidRPr="002417B6">
        <w:rPr>
          <w:rFonts w:ascii="Cambria" w:eastAsia="Cambria" w:hAnsi="Cambria" w:cs="Cambria"/>
        </w:rPr>
        <w:t xml:space="preserve">Sarebbe opportuno gestire eventuali situazioni di congestione della rete in corrispondenza dei </w:t>
      </w:r>
      <w:r w:rsidR="002417B6" w:rsidRPr="002417B6">
        <w:rPr>
          <w:rFonts w:ascii="Cambria" w:eastAsia="Cambria" w:hAnsi="Cambria" w:cs="Cambria"/>
        </w:rPr>
        <w:t xml:space="preserve">nodi edge </w:t>
      </w:r>
      <w:r w:rsidRPr="002417B6">
        <w:rPr>
          <w:rFonts w:ascii="Cambria" w:eastAsia="Cambria" w:hAnsi="Cambria" w:cs="Cambria"/>
        </w:rPr>
        <w:t>configurando opportunamente la frequenza di trasmissione de</w:t>
      </w:r>
      <w:r w:rsidR="002417B6" w:rsidRPr="002417B6">
        <w:rPr>
          <w:rFonts w:ascii="Cambria" w:eastAsia="Cambria" w:hAnsi="Cambria" w:cs="Cambria"/>
        </w:rPr>
        <w:t xml:space="preserve">lle </w:t>
      </w:r>
      <w:r w:rsidRPr="002417B6">
        <w:rPr>
          <w:rFonts w:ascii="Cambria" w:eastAsia="Cambria" w:hAnsi="Cambria" w:cs="Cambria"/>
        </w:rPr>
        <w:t>sen</w:t>
      </w:r>
      <w:r w:rsidR="002417B6" w:rsidRPr="002417B6">
        <w:rPr>
          <w:rFonts w:ascii="Cambria" w:eastAsia="Cambria" w:hAnsi="Cambria" w:cs="Cambria"/>
        </w:rPr>
        <w:t xml:space="preserve">tinelle </w:t>
      </w:r>
      <w:r w:rsidRPr="002417B6">
        <w:rPr>
          <w:rFonts w:ascii="Cambria" w:eastAsia="Cambria" w:hAnsi="Cambria" w:cs="Cambria"/>
        </w:rPr>
        <w:t>a cui si interfaccia.</w:t>
      </w:r>
    </w:p>
    <w:p w14:paraId="0000001A" w14:textId="77777777" w:rsidR="00016588" w:rsidRDefault="00016588" w:rsidP="00A958CC">
      <w:pPr>
        <w:spacing w:after="120" w:line="240" w:lineRule="auto"/>
        <w:rPr>
          <w:rFonts w:ascii="Cambria" w:eastAsia="Cambria" w:hAnsi="Cambria" w:cs="Cambria"/>
        </w:rPr>
      </w:pPr>
    </w:p>
    <w:p w14:paraId="0000001B" w14:textId="188F35F3" w:rsidR="00016588" w:rsidRDefault="00893D9B" w:rsidP="00A958CC">
      <w:pPr>
        <w:spacing w:after="120" w:line="240" w:lineRule="auto"/>
        <w:rPr>
          <w:rFonts w:ascii="Cambria" w:eastAsia="Cambria" w:hAnsi="Cambria" w:cs="Cambria"/>
          <w:b/>
          <w:u w:val="single"/>
        </w:rPr>
      </w:pPr>
      <w:r>
        <w:rPr>
          <w:rFonts w:ascii="Cambria" w:eastAsia="Cambria" w:hAnsi="Cambria" w:cs="Cambria"/>
          <w:b/>
          <w:u w:val="single"/>
        </w:rPr>
        <w:t>R</w:t>
      </w:r>
      <w:r w:rsidR="00A40AE2">
        <w:rPr>
          <w:rFonts w:ascii="Cambria" w:eastAsia="Cambria" w:hAnsi="Cambria" w:cs="Cambria"/>
          <w:b/>
          <w:u w:val="single"/>
        </w:rPr>
        <w:t>1</w:t>
      </w:r>
      <w:r>
        <w:rPr>
          <w:rFonts w:ascii="Cambria" w:eastAsia="Cambria" w:hAnsi="Cambria" w:cs="Cambria"/>
          <w:b/>
          <w:u w:val="single"/>
        </w:rPr>
        <w:t xml:space="preserve"> </w:t>
      </w:r>
      <w:r w:rsidR="00A40AE2">
        <w:rPr>
          <w:rFonts w:ascii="Cambria" w:eastAsia="Cambria" w:hAnsi="Cambria" w:cs="Cambria"/>
          <w:b/>
          <w:u w:val="single"/>
        </w:rPr>
        <w:t>–</w:t>
      </w:r>
      <w:r>
        <w:rPr>
          <w:rFonts w:ascii="Cambria" w:eastAsia="Cambria" w:hAnsi="Cambria" w:cs="Cambria"/>
          <w:b/>
          <w:u w:val="single"/>
        </w:rPr>
        <w:t xml:space="preserve"> </w:t>
      </w:r>
      <w:r w:rsidR="00A40AE2">
        <w:rPr>
          <w:rFonts w:ascii="Cambria" w:eastAsia="Cambria" w:hAnsi="Cambria" w:cs="Cambria"/>
          <w:b/>
          <w:u w:val="single"/>
        </w:rPr>
        <w:t xml:space="preserve">Azioni </w:t>
      </w:r>
      <w:r w:rsidR="00A71BBD">
        <w:rPr>
          <w:rFonts w:ascii="Cambria" w:eastAsia="Cambria" w:hAnsi="Cambria" w:cs="Cambria"/>
          <w:b/>
          <w:u w:val="single"/>
        </w:rPr>
        <w:t>di auto-diagnosi manutentiva di risoluzione autonoma dei</w:t>
      </w:r>
      <w:r>
        <w:rPr>
          <w:rFonts w:ascii="Cambria" w:eastAsia="Cambria" w:hAnsi="Cambria" w:cs="Cambria"/>
          <w:b/>
          <w:u w:val="single"/>
        </w:rPr>
        <w:t xml:space="preserve"> guasti</w:t>
      </w:r>
      <w:r w:rsidR="00A40AE2">
        <w:rPr>
          <w:rFonts w:ascii="Cambria" w:eastAsia="Cambria" w:hAnsi="Cambria" w:cs="Cambria"/>
          <w:b/>
          <w:u w:val="single"/>
        </w:rPr>
        <w:t>:</w:t>
      </w:r>
    </w:p>
    <w:p w14:paraId="0000001D" w14:textId="0D33ED34" w:rsidR="00016588" w:rsidRPr="003F5DD3" w:rsidRDefault="00893D9B" w:rsidP="00A958CC">
      <w:pPr>
        <w:pStyle w:val="Paragrafoelenco"/>
        <w:numPr>
          <w:ilvl w:val="0"/>
          <w:numId w:val="4"/>
        </w:numPr>
        <w:spacing w:after="120" w:line="240" w:lineRule="auto"/>
        <w:rPr>
          <w:rFonts w:ascii="Cambria" w:eastAsia="Cambria" w:hAnsi="Cambria" w:cs="Cambria"/>
        </w:rPr>
      </w:pPr>
      <w:r w:rsidRPr="003F5DD3">
        <w:rPr>
          <w:rFonts w:ascii="Cambria" w:eastAsia="Cambria" w:hAnsi="Cambria" w:cs="Cambria"/>
        </w:rPr>
        <w:t>Si vuole rendere possibile la rilevazione automatica di guasti su</w:t>
      </w:r>
      <w:r w:rsidR="00A71BBD" w:rsidRPr="003F5DD3">
        <w:rPr>
          <w:rFonts w:ascii="Cambria" w:eastAsia="Cambria" w:hAnsi="Cambria" w:cs="Cambria"/>
        </w:rPr>
        <w:t>lle sentinelle</w:t>
      </w:r>
      <w:r w:rsidRPr="003F5DD3">
        <w:rPr>
          <w:rFonts w:ascii="Cambria" w:eastAsia="Cambria" w:hAnsi="Cambria" w:cs="Cambria"/>
        </w:rPr>
        <w:t xml:space="preserve">, identificando </w:t>
      </w:r>
      <w:r w:rsidR="00A71BBD" w:rsidRPr="003F5DD3">
        <w:rPr>
          <w:rFonts w:ascii="Cambria" w:eastAsia="Cambria" w:hAnsi="Cambria" w:cs="Cambria"/>
        </w:rPr>
        <w:t xml:space="preserve">la sentinella </w:t>
      </w:r>
      <w:r w:rsidRPr="003F5DD3">
        <w:rPr>
          <w:rFonts w:ascii="Cambria" w:eastAsia="Cambria" w:hAnsi="Cambria" w:cs="Cambria"/>
        </w:rPr>
        <w:t>danneggiat</w:t>
      </w:r>
      <w:r w:rsidR="00A71BBD" w:rsidRPr="003F5DD3">
        <w:rPr>
          <w:rFonts w:ascii="Cambria" w:eastAsia="Cambria" w:hAnsi="Cambria" w:cs="Cambria"/>
        </w:rPr>
        <w:t>a</w:t>
      </w:r>
      <w:r w:rsidRPr="003F5DD3">
        <w:rPr>
          <w:rFonts w:ascii="Cambria" w:eastAsia="Cambria" w:hAnsi="Cambria" w:cs="Cambria"/>
        </w:rPr>
        <w:t xml:space="preserve"> con le sue caratteristiche tecniche e geografiche.</w:t>
      </w:r>
      <w:r w:rsidR="003F5DD3">
        <w:rPr>
          <w:rFonts w:ascii="Cambria" w:eastAsia="Cambria" w:hAnsi="Cambria" w:cs="Cambria"/>
        </w:rPr>
        <w:t xml:space="preserve"> </w:t>
      </w:r>
      <w:r w:rsidRPr="003F5DD3">
        <w:rPr>
          <w:rFonts w:ascii="Cambria" w:eastAsia="Cambria" w:hAnsi="Cambria" w:cs="Cambria"/>
        </w:rPr>
        <w:t xml:space="preserve">A seguito di un guasto si possono intraprendere due diverse </w:t>
      </w:r>
      <w:r w:rsidR="00A71BBD" w:rsidRPr="003F5DD3">
        <w:rPr>
          <w:rFonts w:ascii="Cambria" w:eastAsia="Cambria" w:hAnsi="Cambria" w:cs="Cambria"/>
        </w:rPr>
        <w:t xml:space="preserve">tipologie di </w:t>
      </w:r>
      <w:r w:rsidRPr="003F5DD3">
        <w:rPr>
          <w:rFonts w:ascii="Cambria" w:eastAsia="Cambria" w:hAnsi="Cambria" w:cs="Cambria"/>
        </w:rPr>
        <w:t>azioni:</w:t>
      </w:r>
    </w:p>
    <w:p w14:paraId="0000001E" w14:textId="084C17DC" w:rsidR="00016588" w:rsidRDefault="00893D9B" w:rsidP="00A958CC">
      <w:pPr>
        <w:numPr>
          <w:ilvl w:val="1"/>
          <w:numId w:val="4"/>
        </w:numPr>
        <w:pBdr>
          <w:top w:val="nil"/>
          <w:left w:val="nil"/>
          <w:bottom w:val="nil"/>
          <w:right w:val="nil"/>
          <w:between w:val="nil"/>
        </w:pBdr>
        <w:spacing w:after="120" w:line="240" w:lineRule="auto"/>
        <w:rPr>
          <w:rFonts w:ascii="Cambria" w:eastAsia="Cambria" w:hAnsi="Cambria" w:cs="Cambria"/>
          <w:color w:val="000000"/>
        </w:rPr>
      </w:pPr>
      <w:r>
        <w:rPr>
          <w:rFonts w:ascii="Cambria" w:eastAsia="Cambria" w:hAnsi="Cambria" w:cs="Cambria"/>
          <w:color w:val="000000"/>
        </w:rPr>
        <w:t>Correzione: insieme di azioni, che il sistema compie autonomamente, volte a ripristinare il corretto funzionamento del</w:t>
      </w:r>
      <w:r w:rsidR="00A71BBD">
        <w:rPr>
          <w:rFonts w:ascii="Cambria" w:eastAsia="Cambria" w:hAnsi="Cambria" w:cs="Cambria"/>
          <w:color w:val="000000"/>
        </w:rPr>
        <w:t xml:space="preserve"> dispositivo</w:t>
      </w:r>
      <w:r>
        <w:rPr>
          <w:rFonts w:ascii="Cambria" w:eastAsia="Cambria" w:hAnsi="Cambria" w:cs="Cambria"/>
          <w:color w:val="000000"/>
        </w:rPr>
        <w:t>.</w:t>
      </w:r>
    </w:p>
    <w:p w14:paraId="0000001F" w14:textId="77777777" w:rsidR="00016588" w:rsidRDefault="00893D9B" w:rsidP="00A958CC">
      <w:pPr>
        <w:numPr>
          <w:ilvl w:val="1"/>
          <w:numId w:val="4"/>
        </w:numPr>
        <w:pBdr>
          <w:top w:val="nil"/>
          <w:left w:val="nil"/>
          <w:bottom w:val="nil"/>
          <w:right w:val="nil"/>
          <w:between w:val="nil"/>
        </w:pBdr>
        <w:spacing w:after="120" w:line="240" w:lineRule="auto"/>
        <w:rPr>
          <w:rFonts w:ascii="Cambria" w:eastAsia="Cambria" w:hAnsi="Cambria" w:cs="Cambria"/>
          <w:color w:val="000000"/>
        </w:rPr>
      </w:pPr>
      <w:r>
        <w:rPr>
          <w:rFonts w:ascii="Cambria" w:eastAsia="Cambria" w:hAnsi="Cambria" w:cs="Cambria"/>
          <w:color w:val="000000"/>
        </w:rPr>
        <w:t>Allerta: se le azioni correttive non sono efficaci, viene mandato un messaggio di allarme per richiedere un intervento manuale.</w:t>
      </w:r>
    </w:p>
    <w:p w14:paraId="00000023" w14:textId="29BDE2A9" w:rsidR="00016588" w:rsidRDefault="00893D9B" w:rsidP="00A958CC">
      <w:pPr>
        <w:pStyle w:val="Paragrafoelenco"/>
        <w:numPr>
          <w:ilvl w:val="0"/>
          <w:numId w:val="4"/>
        </w:numPr>
        <w:spacing w:after="120" w:line="240" w:lineRule="auto"/>
        <w:rPr>
          <w:rFonts w:ascii="Cambria" w:eastAsia="Cambria" w:hAnsi="Cambria" w:cs="Cambria"/>
        </w:rPr>
      </w:pPr>
      <w:r w:rsidRPr="003F5DD3">
        <w:rPr>
          <w:rFonts w:ascii="Cambria" w:eastAsia="Cambria" w:hAnsi="Cambria" w:cs="Cambria"/>
        </w:rPr>
        <w:t>Oltre a rendere robusta la rete di</w:t>
      </w:r>
      <w:r w:rsidR="00A71BBD" w:rsidRPr="003F5DD3">
        <w:rPr>
          <w:rFonts w:ascii="Cambria" w:eastAsia="Cambria" w:hAnsi="Cambria" w:cs="Cambria"/>
        </w:rPr>
        <w:t xml:space="preserve"> sentinelle</w:t>
      </w:r>
      <w:r w:rsidRPr="003F5DD3">
        <w:rPr>
          <w:rFonts w:ascii="Cambria" w:eastAsia="Cambria" w:hAnsi="Cambria" w:cs="Cambria"/>
        </w:rPr>
        <w:t xml:space="preserve">, si vuole tutelare il sistema da possibili malfunzionamenti dovuti a guasti </w:t>
      </w:r>
      <w:r w:rsidR="00A71BBD" w:rsidRPr="003F5DD3">
        <w:rPr>
          <w:rFonts w:ascii="Cambria" w:eastAsia="Cambria" w:hAnsi="Cambria" w:cs="Cambria"/>
        </w:rPr>
        <w:t>dei nodi edge</w:t>
      </w:r>
      <w:r w:rsidRPr="003F5DD3">
        <w:rPr>
          <w:rFonts w:ascii="Cambria" w:eastAsia="Cambria" w:hAnsi="Cambria" w:cs="Cambria"/>
        </w:rPr>
        <w:t>.</w:t>
      </w:r>
      <w:r w:rsidR="003F5DD3">
        <w:rPr>
          <w:rFonts w:ascii="Cambria" w:eastAsia="Cambria" w:hAnsi="Cambria" w:cs="Cambria"/>
        </w:rPr>
        <w:t xml:space="preserve"> </w:t>
      </w:r>
      <w:r w:rsidRPr="003F5DD3">
        <w:rPr>
          <w:rFonts w:ascii="Cambria" w:eastAsia="Cambria" w:hAnsi="Cambria" w:cs="Cambria"/>
        </w:rPr>
        <w:t xml:space="preserve">Questo può essere fatto introducendo diversi </w:t>
      </w:r>
      <w:r w:rsidR="00A71BBD" w:rsidRPr="003F5DD3">
        <w:rPr>
          <w:rFonts w:ascii="Cambria" w:eastAsia="Cambria" w:hAnsi="Cambria" w:cs="Cambria"/>
        </w:rPr>
        <w:t xml:space="preserve">nodi edge </w:t>
      </w:r>
      <w:r w:rsidRPr="003F5DD3">
        <w:rPr>
          <w:rFonts w:ascii="Cambria" w:eastAsia="Cambria" w:hAnsi="Cambria" w:cs="Cambria"/>
        </w:rPr>
        <w:t xml:space="preserve">che comunicano tra loro e cooperano, in modo che, a fronte di un guasto su uno di essi, intervenga un altro </w:t>
      </w:r>
      <w:r w:rsidR="00223A61" w:rsidRPr="003F5DD3">
        <w:rPr>
          <w:rFonts w:ascii="Cambria" w:eastAsia="Cambria" w:hAnsi="Cambria" w:cs="Cambria"/>
        </w:rPr>
        <w:t xml:space="preserve">nodo edge </w:t>
      </w:r>
      <w:r w:rsidRPr="003F5DD3">
        <w:rPr>
          <w:rFonts w:ascii="Cambria" w:eastAsia="Cambria" w:hAnsi="Cambria" w:cs="Cambria"/>
        </w:rPr>
        <w:t>funzionante per prendere in carico i compiti d</w:t>
      </w:r>
      <w:r w:rsidR="00223A61" w:rsidRPr="003F5DD3">
        <w:rPr>
          <w:rFonts w:ascii="Cambria" w:eastAsia="Cambria" w:hAnsi="Cambria" w:cs="Cambria"/>
        </w:rPr>
        <w:t xml:space="preserve">i quello </w:t>
      </w:r>
      <w:r w:rsidRPr="003F5DD3">
        <w:rPr>
          <w:rFonts w:ascii="Cambria" w:eastAsia="Cambria" w:hAnsi="Cambria" w:cs="Cambria"/>
        </w:rPr>
        <w:t>guasto.</w:t>
      </w:r>
    </w:p>
    <w:p w14:paraId="676B2C1C" w14:textId="77777777" w:rsidR="00B4161E" w:rsidRDefault="00B4161E" w:rsidP="00B4161E">
      <w:pPr>
        <w:spacing w:after="120" w:line="240" w:lineRule="auto"/>
        <w:rPr>
          <w:rFonts w:ascii="Cambria" w:eastAsia="Cambria" w:hAnsi="Cambria" w:cs="Cambria"/>
        </w:rPr>
      </w:pPr>
    </w:p>
    <w:p w14:paraId="78715BB8" w14:textId="77777777" w:rsidR="00B4161E" w:rsidRDefault="00B4161E" w:rsidP="00B4161E">
      <w:pPr>
        <w:spacing w:after="120" w:line="240" w:lineRule="auto"/>
        <w:rPr>
          <w:rFonts w:ascii="Cambria" w:eastAsia="Cambria" w:hAnsi="Cambria" w:cs="Cambria"/>
        </w:rPr>
      </w:pPr>
    </w:p>
    <w:p w14:paraId="254352BB" w14:textId="77777777" w:rsidR="00B4161E" w:rsidRDefault="00B4161E" w:rsidP="00B4161E">
      <w:pPr>
        <w:spacing w:after="120" w:line="240" w:lineRule="auto"/>
        <w:rPr>
          <w:rFonts w:ascii="Cambria" w:eastAsia="Cambria" w:hAnsi="Cambria" w:cs="Cambria"/>
        </w:rPr>
      </w:pPr>
    </w:p>
    <w:p w14:paraId="2B1E9E26" w14:textId="77777777" w:rsidR="00B4161E" w:rsidRDefault="00B4161E" w:rsidP="00B4161E">
      <w:pPr>
        <w:spacing w:after="120" w:line="240" w:lineRule="auto"/>
        <w:rPr>
          <w:rFonts w:ascii="Cambria" w:eastAsia="Cambria" w:hAnsi="Cambria" w:cs="Cambria"/>
        </w:rPr>
      </w:pPr>
    </w:p>
    <w:p w14:paraId="08738148" w14:textId="77777777" w:rsidR="00B4161E" w:rsidRDefault="00B4161E" w:rsidP="00B4161E">
      <w:pPr>
        <w:spacing w:after="120" w:line="240" w:lineRule="auto"/>
        <w:rPr>
          <w:rFonts w:ascii="Cambria" w:eastAsia="Cambria" w:hAnsi="Cambria" w:cs="Cambria"/>
        </w:rPr>
      </w:pPr>
    </w:p>
    <w:p w14:paraId="1839DE3D" w14:textId="77777777" w:rsidR="00B4161E" w:rsidRDefault="00B4161E" w:rsidP="00B4161E">
      <w:pPr>
        <w:spacing w:after="120" w:line="240" w:lineRule="auto"/>
        <w:rPr>
          <w:rFonts w:ascii="Cambria" w:eastAsia="Cambria" w:hAnsi="Cambria" w:cs="Cambria"/>
        </w:rPr>
      </w:pPr>
    </w:p>
    <w:p w14:paraId="14D45408" w14:textId="77777777" w:rsidR="00B4161E" w:rsidRDefault="00B4161E" w:rsidP="00B4161E">
      <w:pPr>
        <w:spacing w:after="120" w:line="240" w:lineRule="auto"/>
        <w:rPr>
          <w:rFonts w:ascii="Cambria" w:eastAsia="Cambria" w:hAnsi="Cambria" w:cs="Cambria"/>
        </w:rPr>
      </w:pPr>
    </w:p>
    <w:p w14:paraId="71D78F04" w14:textId="6AA54701" w:rsidR="006C3DED" w:rsidRDefault="00F952DA" w:rsidP="00B4161E">
      <w:pPr>
        <w:spacing w:after="120" w:line="240" w:lineRule="auto"/>
        <w:rPr>
          <w:rFonts w:ascii="Cambria" w:eastAsia="Cambria" w:hAnsi="Cambria" w:cs="Cambria"/>
        </w:rPr>
      </w:pPr>
      <w:r>
        <w:rPr>
          <w:rFonts w:ascii="Cambria" w:eastAsia="Cambria" w:hAnsi="Cambria" w:cs="Cambria"/>
        </w:rPr>
        <w:lastRenderedPageBreak/>
        <w:t>REQUISITO R0: CONFIGURAZ</w:t>
      </w:r>
      <w:r w:rsidR="00A95B4C">
        <w:rPr>
          <w:rFonts w:ascii="Cambria" w:eastAsia="Cambria" w:hAnsi="Cambria" w:cs="Cambria"/>
        </w:rPr>
        <w:t>I</w:t>
      </w:r>
      <w:r>
        <w:rPr>
          <w:rFonts w:ascii="Cambria" w:eastAsia="Cambria" w:hAnsi="Cambria" w:cs="Cambria"/>
        </w:rPr>
        <w:t>ONE WATCHDOG</w:t>
      </w:r>
    </w:p>
    <w:p w14:paraId="294EB56C" w14:textId="77777777" w:rsidR="006C3DED" w:rsidRDefault="006C3DED" w:rsidP="00B4161E">
      <w:pPr>
        <w:spacing w:after="120" w:line="240" w:lineRule="auto"/>
        <w:rPr>
          <w:rFonts w:ascii="Cambria" w:eastAsia="Cambria" w:hAnsi="Cambria" w:cs="Cambria"/>
        </w:rPr>
      </w:pPr>
    </w:p>
    <w:tbl>
      <w:tblPr>
        <w:tblStyle w:val="Tabellagriglia1chiara"/>
        <w:tblW w:w="0" w:type="auto"/>
        <w:tblLook w:val="04A0" w:firstRow="1" w:lastRow="0" w:firstColumn="1" w:lastColumn="0" w:noHBand="0" w:noVBand="1"/>
      </w:tblPr>
      <w:tblGrid>
        <w:gridCol w:w="1271"/>
        <w:gridCol w:w="2835"/>
        <w:gridCol w:w="2835"/>
        <w:gridCol w:w="2687"/>
      </w:tblGrid>
      <w:tr w:rsidR="0087219C" w14:paraId="0BC754E5" w14:textId="77777777" w:rsidTr="00500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D39895" w14:textId="0460ED4E" w:rsidR="0087219C" w:rsidRDefault="0087219C" w:rsidP="00B4161E">
            <w:pPr>
              <w:spacing w:after="120"/>
              <w:rPr>
                <w:rFonts w:ascii="Cambria" w:eastAsia="Cambria" w:hAnsi="Cambria" w:cs="Cambria"/>
              </w:rPr>
            </w:pPr>
            <w:r>
              <w:rPr>
                <w:rFonts w:ascii="Cambria" w:eastAsia="Cambria" w:hAnsi="Cambria" w:cs="Cambria"/>
              </w:rPr>
              <w:t>Scenario</w:t>
            </w:r>
          </w:p>
        </w:tc>
        <w:tc>
          <w:tcPr>
            <w:tcW w:w="2835" w:type="dxa"/>
          </w:tcPr>
          <w:p w14:paraId="439146B9" w14:textId="4536939F" w:rsidR="0087219C" w:rsidRDefault="0087219C" w:rsidP="00B4161E">
            <w:pPr>
              <w:spacing w:after="120"/>
              <w:cnfStyle w:val="100000000000" w:firstRow="1"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 xml:space="preserve">Goal </w:t>
            </w:r>
          </w:p>
        </w:tc>
        <w:tc>
          <w:tcPr>
            <w:tcW w:w="2835" w:type="dxa"/>
          </w:tcPr>
          <w:p w14:paraId="375302B2" w14:textId="1C5A995E" w:rsidR="0087219C" w:rsidRDefault="0087219C" w:rsidP="00B4161E">
            <w:pPr>
              <w:spacing w:after="120"/>
              <w:cnfStyle w:val="100000000000" w:firstRow="1"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Fenomeno</w:t>
            </w:r>
          </w:p>
        </w:tc>
        <w:tc>
          <w:tcPr>
            <w:tcW w:w="2687" w:type="dxa"/>
          </w:tcPr>
          <w:p w14:paraId="069B3831" w14:textId="32F1E465" w:rsidR="0087219C" w:rsidRDefault="0087219C" w:rsidP="00B4161E">
            <w:pPr>
              <w:spacing w:after="120"/>
              <w:cnfStyle w:val="100000000000" w:firstRow="1"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 xml:space="preserve">Azione </w:t>
            </w:r>
          </w:p>
        </w:tc>
      </w:tr>
      <w:tr w:rsidR="0087219C" w14:paraId="54B13D97" w14:textId="77777777" w:rsidTr="00500707">
        <w:tc>
          <w:tcPr>
            <w:cnfStyle w:val="001000000000" w:firstRow="0" w:lastRow="0" w:firstColumn="1" w:lastColumn="0" w:oddVBand="0" w:evenVBand="0" w:oddHBand="0" w:evenHBand="0" w:firstRowFirstColumn="0" w:firstRowLastColumn="0" w:lastRowFirstColumn="0" w:lastRowLastColumn="0"/>
            <w:tcW w:w="1271" w:type="dxa"/>
          </w:tcPr>
          <w:p w14:paraId="7910854B" w14:textId="58AD6A8E" w:rsidR="0087219C" w:rsidRPr="00576B9E" w:rsidRDefault="00576B9E" w:rsidP="00B4161E">
            <w:pPr>
              <w:spacing w:after="120"/>
              <w:rPr>
                <w:rFonts w:ascii="Cambria" w:eastAsia="Cambria" w:hAnsi="Cambria" w:cs="Cambria"/>
                <w:b w:val="0"/>
                <w:bCs w:val="0"/>
              </w:rPr>
            </w:pPr>
            <w:r>
              <w:rPr>
                <w:rFonts w:ascii="Cambria" w:eastAsia="Cambria" w:hAnsi="Cambria" w:cs="Cambria"/>
                <w:b w:val="0"/>
                <w:bCs w:val="0"/>
              </w:rPr>
              <w:t>S1</w:t>
            </w:r>
          </w:p>
        </w:tc>
        <w:tc>
          <w:tcPr>
            <w:tcW w:w="2835" w:type="dxa"/>
          </w:tcPr>
          <w:p w14:paraId="09D67F9E" w14:textId="7CE7765D" w:rsidR="0087219C" w:rsidRDefault="00500707" w:rsidP="00B4161E">
            <w:pPr>
              <w:spacing w:after="120"/>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 xml:space="preserve">Massimizzazione della durata della batteria dei </w:t>
            </w:r>
            <w:r w:rsidR="00262475">
              <w:rPr>
                <w:rFonts w:ascii="Cambria" w:eastAsia="Cambria" w:hAnsi="Cambria" w:cs="Cambria"/>
              </w:rPr>
              <w:t>watchdog</w:t>
            </w:r>
          </w:p>
        </w:tc>
        <w:tc>
          <w:tcPr>
            <w:tcW w:w="2835" w:type="dxa"/>
          </w:tcPr>
          <w:p w14:paraId="04EA7D22" w14:textId="66547BCC" w:rsidR="0087219C" w:rsidRDefault="00500707" w:rsidP="00B4161E">
            <w:pPr>
              <w:spacing w:after="120"/>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 xml:space="preserve">La batteria </w:t>
            </w:r>
            <w:r w:rsidR="00262475">
              <w:rPr>
                <w:rFonts w:ascii="Cambria" w:eastAsia="Cambria" w:hAnsi="Cambria" w:cs="Cambria"/>
              </w:rPr>
              <w:t xml:space="preserve">dei watchdog scende al di sotto di determinate soglie (50%, 30%, </w:t>
            </w:r>
            <w:r w:rsidR="00AF499E">
              <w:rPr>
                <w:rFonts w:ascii="Cambria" w:eastAsia="Cambria" w:hAnsi="Cambria" w:cs="Cambria"/>
              </w:rPr>
              <w:t>15%, 10%)</w:t>
            </w:r>
          </w:p>
        </w:tc>
        <w:tc>
          <w:tcPr>
            <w:tcW w:w="2687" w:type="dxa"/>
          </w:tcPr>
          <w:p w14:paraId="32CF45B0" w14:textId="6C07D93A" w:rsidR="0087219C" w:rsidRDefault="00AF499E" w:rsidP="00B4161E">
            <w:pPr>
              <w:spacing w:after="120"/>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 xml:space="preserve">Configurare </w:t>
            </w:r>
            <w:r w:rsidR="00DB7189">
              <w:rPr>
                <w:rFonts w:ascii="Cambria" w:eastAsia="Cambria" w:hAnsi="Cambria" w:cs="Cambria"/>
              </w:rPr>
              <w:t xml:space="preserve">adeguatamente </w:t>
            </w:r>
            <w:r>
              <w:rPr>
                <w:rFonts w:ascii="Cambria" w:eastAsia="Cambria" w:hAnsi="Cambria" w:cs="Cambria"/>
              </w:rPr>
              <w:t xml:space="preserve">i parametri di </w:t>
            </w:r>
            <w:r w:rsidR="00DB7189">
              <w:rPr>
                <w:rFonts w:ascii="Cambria" w:eastAsia="Cambria" w:hAnsi="Cambria" w:cs="Cambria"/>
              </w:rPr>
              <w:t>potenza e</w:t>
            </w:r>
            <w:r w:rsidR="006B0A04">
              <w:rPr>
                <w:rFonts w:ascii="Cambria" w:eastAsia="Cambria" w:hAnsi="Cambria" w:cs="Cambria"/>
              </w:rPr>
              <w:t xml:space="preserve"> di </w:t>
            </w:r>
            <w:r w:rsidR="00DB7189">
              <w:rPr>
                <w:rFonts w:ascii="Cambria" w:eastAsia="Cambria" w:hAnsi="Cambria" w:cs="Cambria"/>
              </w:rPr>
              <w:t xml:space="preserve"> frequenza di trasmissione</w:t>
            </w:r>
          </w:p>
        </w:tc>
      </w:tr>
      <w:tr w:rsidR="0087219C" w14:paraId="0C5C53B4" w14:textId="77777777" w:rsidTr="00500707">
        <w:tc>
          <w:tcPr>
            <w:cnfStyle w:val="001000000000" w:firstRow="0" w:lastRow="0" w:firstColumn="1" w:lastColumn="0" w:oddVBand="0" w:evenVBand="0" w:oddHBand="0" w:evenHBand="0" w:firstRowFirstColumn="0" w:firstRowLastColumn="0" w:lastRowFirstColumn="0" w:lastRowLastColumn="0"/>
            <w:tcW w:w="1271" w:type="dxa"/>
          </w:tcPr>
          <w:p w14:paraId="2E949CBA" w14:textId="0885B7EF" w:rsidR="0087219C" w:rsidRPr="00576B9E" w:rsidRDefault="00576B9E" w:rsidP="00B4161E">
            <w:pPr>
              <w:spacing w:after="120"/>
              <w:rPr>
                <w:rFonts w:ascii="Cambria" w:eastAsia="Cambria" w:hAnsi="Cambria" w:cs="Cambria"/>
                <w:b w:val="0"/>
                <w:bCs w:val="0"/>
              </w:rPr>
            </w:pPr>
            <w:r>
              <w:rPr>
                <w:rFonts w:ascii="Cambria" w:eastAsia="Cambria" w:hAnsi="Cambria" w:cs="Cambria"/>
                <w:b w:val="0"/>
                <w:bCs w:val="0"/>
              </w:rPr>
              <w:t>S2</w:t>
            </w:r>
          </w:p>
        </w:tc>
        <w:tc>
          <w:tcPr>
            <w:tcW w:w="2835" w:type="dxa"/>
          </w:tcPr>
          <w:p w14:paraId="164D615E" w14:textId="303A125E" w:rsidR="0087219C" w:rsidRDefault="009B32C0" w:rsidP="00B4161E">
            <w:pPr>
              <w:spacing w:after="120"/>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Gesti</w:t>
            </w:r>
            <w:r w:rsidR="004F493A">
              <w:rPr>
                <w:rFonts w:ascii="Cambria" w:eastAsia="Cambria" w:hAnsi="Cambria" w:cs="Cambria"/>
              </w:rPr>
              <w:t>one</w:t>
            </w:r>
            <w:r>
              <w:rPr>
                <w:rFonts w:ascii="Cambria" w:eastAsia="Cambria" w:hAnsi="Cambria" w:cs="Cambria"/>
              </w:rPr>
              <w:t xml:space="preserve"> </w:t>
            </w:r>
            <w:r w:rsidR="004F493A">
              <w:rPr>
                <w:rFonts w:ascii="Cambria" w:eastAsia="Cambria" w:hAnsi="Cambria" w:cs="Cambria"/>
              </w:rPr>
              <w:t>de</w:t>
            </w:r>
            <w:r>
              <w:rPr>
                <w:rFonts w:ascii="Cambria" w:eastAsia="Cambria" w:hAnsi="Cambria" w:cs="Cambria"/>
              </w:rPr>
              <w:t>l traffico della rete</w:t>
            </w:r>
            <w:r w:rsidR="004F493A">
              <w:rPr>
                <w:rFonts w:ascii="Cambria" w:eastAsia="Cambria" w:hAnsi="Cambria" w:cs="Cambria"/>
              </w:rPr>
              <w:t xml:space="preserve"> per evitare fenomeni di congestione</w:t>
            </w:r>
          </w:p>
        </w:tc>
        <w:tc>
          <w:tcPr>
            <w:tcW w:w="2835" w:type="dxa"/>
          </w:tcPr>
          <w:p w14:paraId="319D05CD" w14:textId="1F6B9A42" w:rsidR="0087219C" w:rsidRDefault="006F4F96" w:rsidP="00B4161E">
            <w:pPr>
              <w:spacing w:after="120"/>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Il</w:t>
            </w:r>
            <w:r w:rsidR="004F493A">
              <w:rPr>
                <w:rFonts w:ascii="Cambria" w:eastAsia="Cambria" w:hAnsi="Cambria" w:cs="Cambria"/>
              </w:rPr>
              <w:t xml:space="preserve"> gateway </w:t>
            </w:r>
            <w:r>
              <w:rPr>
                <w:rFonts w:ascii="Cambria" w:eastAsia="Cambria" w:hAnsi="Cambria" w:cs="Cambria"/>
              </w:rPr>
              <w:t xml:space="preserve">riceve un numero di dati </w:t>
            </w:r>
            <w:r w:rsidR="00D40F5A">
              <w:rPr>
                <w:rFonts w:ascii="Cambria" w:eastAsia="Cambria" w:hAnsi="Cambria" w:cs="Cambria"/>
              </w:rPr>
              <w:t>superiore rispetto a quelli che riesce ad inoltrare al server, causando perdita di informazioni</w:t>
            </w:r>
          </w:p>
        </w:tc>
        <w:tc>
          <w:tcPr>
            <w:tcW w:w="2687" w:type="dxa"/>
          </w:tcPr>
          <w:p w14:paraId="6FF45B38" w14:textId="0D3E4D30" w:rsidR="0087219C" w:rsidRDefault="00D40F5A" w:rsidP="00B4161E">
            <w:pPr>
              <w:spacing w:after="120"/>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 xml:space="preserve">Configurare adeguatamente il parametro </w:t>
            </w:r>
            <w:r w:rsidR="00961D60">
              <w:rPr>
                <w:rFonts w:ascii="Cambria" w:eastAsia="Cambria" w:hAnsi="Cambria" w:cs="Cambria"/>
              </w:rPr>
              <w:t>di frequenza di trasmissione di quei watchdog che causano la congestione del gateway corrispondente</w:t>
            </w:r>
          </w:p>
        </w:tc>
      </w:tr>
    </w:tbl>
    <w:p w14:paraId="77A64B85" w14:textId="77777777" w:rsidR="00F952DA" w:rsidRDefault="00F952DA"/>
    <w:p w14:paraId="06B129C1" w14:textId="33EA0680" w:rsidR="00F952DA" w:rsidRDefault="00F952DA">
      <w:r>
        <w:t>REQUISITI R1: GUASTI</w:t>
      </w:r>
      <w:r w:rsidR="00A95B4C">
        <w:t xml:space="preserve"> DEI VARI COMPONENTI HARDWARE DELLA RETE</w:t>
      </w:r>
    </w:p>
    <w:tbl>
      <w:tblPr>
        <w:tblStyle w:val="Tabellagriglia1chiara"/>
        <w:tblW w:w="0" w:type="auto"/>
        <w:tblLook w:val="04A0" w:firstRow="1" w:lastRow="0" w:firstColumn="1" w:lastColumn="0" w:noHBand="0" w:noVBand="1"/>
      </w:tblPr>
      <w:tblGrid>
        <w:gridCol w:w="1271"/>
        <w:gridCol w:w="2835"/>
        <w:gridCol w:w="2835"/>
        <w:gridCol w:w="2687"/>
      </w:tblGrid>
      <w:tr w:rsidR="00F952DA" w14:paraId="6DCF7DF1" w14:textId="77777777" w:rsidTr="0026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75F9DC0" w14:textId="77777777" w:rsidR="00F952DA" w:rsidRDefault="00F952DA" w:rsidP="002655B5">
            <w:pPr>
              <w:spacing w:after="120"/>
              <w:rPr>
                <w:rFonts w:ascii="Cambria" w:eastAsia="Cambria" w:hAnsi="Cambria" w:cs="Cambria"/>
              </w:rPr>
            </w:pPr>
            <w:r>
              <w:rPr>
                <w:rFonts w:ascii="Cambria" w:eastAsia="Cambria" w:hAnsi="Cambria" w:cs="Cambria"/>
              </w:rPr>
              <w:t>Scenario</w:t>
            </w:r>
          </w:p>
        </w:tc>
        <w:tc>
          <w:tcPr>
            <w:tcW w:w="2835" w:type="dxa"/>
          </w:tcPr>
          <w:p w14:paraId="0A33BA0D" w14:textId="77777777" w:rsidR="00F952DA" w:rsidRDefault="00F952DA" w:rsidP="002655B5">
            <w:pPr>
              <w:spacing w:after="120"/>
              <w:cnfStyle w:val="100000000000" w:firstRow="1"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 xml:space="preserve">Goal </w:t>
            </w:r>
          </w:p>
        </w:tc>
        <w:tc>
          <w:tcPr>
            <w:tcW w:w="2835" w:type="dxa"/>
          </w:tcPr>
          <w:p w14:paraId="7D753C64" w14:textId="77777777" w:rsidR="00F952DA" w:rsidRDefault="00F952DA" w:rsidP="002655B5">
            <w:pPr>
              <w:spacing w:after="120"/>
              <w:cnfStyle w:val="100000000000" w:firstRow="1"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Fenomeno</w:t>
            </w:r>
          </w:p>
        </w:tc>
        <w:tc>
          <w:tcPr>
            <w:tcW w:w="2687" w:type="dxa"/>
          </w:tcPr>
          <w:p w14:paraId="159AC6F6" w14:textId="77777777" w:rsidR="00F952DA" w:rsidRDefault="00F952DA" w:rsidP="002655B5">
            <w:pPr>
              <w:spacing w:after="120"/>
              <w:cnfStyle w:val="100000000000" w:firstRow="1"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 xml:space="preserve">Azione </w:t>
            </w:r>
          </w:p>
        </w:tc>
      </w:tr>
      <w:tr w:rsidR="0087219C" w14:paraId="2472591E" w14:textId="77777777" w:rsidTr="00500707">
        <w:tc>
          <w:tcPr>
            <w:cnfStyle w:val="001000000000" w:firstRow="0" w:lastRow="0" w:firstColumn="1" w:lastColumn="0" w:oddVBand="0" w:evenVBand="0" w:oddHBand="0" w:evenHBand="0" w:firstRowFirstColumn="0" w:firstRowLastColumn="0" w:lastRowFirstColumn="0" w:lastRowLastColumn="0"/>
            <w:tcW w:w="1271" w:type="dxa"/>
          </w:tcPr>
          <w:p w14:paraId="4D03EAA5" w14:textId="6469E11D" w:rsidR="0087219C" w:rsidRPr="00576B9E" w:rsidRDefault="007E16CA" w:rsidP="00B4161E">
            <w:pPr>
              <w:spacing w:after="120"/>
              <w:rPr>
                <w:rFonts w:ascii="Cambria" w:eastAsia="Cambria" w:hAnsi="Cambria" w:cs="Cambria"/>
                <w:b w:val="0"/>
                <w:bCs w:val="0"/>
              </w:rPr>
            </w:pPr>
            <w:r>
              <w:rPr>
                <w:rFonts w:ascii="Cambria" w:eastAsia="Cambria" w:hAnsi="Cambria" w:cs="Cambria"/>
                <w:b w:val="0"/>
                <w:bCs w:val="0"/>
              </w:rPr>
              <w:t>S3</w:t>
            </w:r>
          </w:p>
        </w:tc>
        <w:tc>
          <w:tcPr>
            <w:tcW w:w="2835" w:type="dxa"/>
          </w:tcPr>
          <w:p w14:paraId="2A4D9602" w14:textId="3AA3467D" w:rsidR="0087219C" w:rsidRDefault="003B746D" w:rsidP="00B4161E">
            <w:pPr>
              <w:spacing w:after="120"/>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Rendere la rete</w:t>
            </w:r>
            <w:r w:rsidR="00DE3B01">
              <w:rPr>
                <w:rFonts w:ascii="Cambria" w:eastAsia="Cambria" w:hAnsi="Cambria" w:cs="Cambria"/>
              </w:rPr>
              <w:t xml:space="preserve"> </w:t>
            </w:r>
            <w:r w:rsidR="003246BE">
              <w:rPr>
                <w:rFonts w:ascii="Cambria" w:eastAsia="Cambria" w:hAnsi="Cambria" w:cs="Cambria"/>
              </w:rPr>
              <w:t>capace di gestire i guasti sulle sentinelle in maniera autonoma</w:t>
            </w:r>
            <w:r w:rsidR="00842F9A">
              <w:rPr>
                <w:rFonts w:ascii="Cambria" w:eastAsia="Cambria" w:hAnsi="Cambria" w:cs="Cambria"/>
              </w:rPr>
              <w:t xml:space="preserve"> </w:t>
            </w:r>
          </w:p>
        </w:tc>
        <w:tc>
          <w:tcPr>
            <w:tcW w:w="2835" w:type="dxa"/>
          </w:tcPr>
          <w:p w14:paraId="7D808AF0" w14:textId="4090ECC3" w:rsidR="0087219C" w:rsidRDefault="00E05427" w:rsidP="00B4161E">
            <w:pPr>
              <w:spacing w:after="120"/>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 xml:space="preserve">Guasto </w:t>
            </w:r>
            <w:r w:rsidR="005D7A6D">
              <w:rPr>
                <w:rFonts w:ascii="Cambria" w:eastAsia="Cambria" w:hAnsi="Cambria" w:cs="Cambria"/>
              </w:rPr>
              <w:t>di un</w:t>
            </w:r>
            <w:r w:rsidR="003B746D">
              <w:rPr>
                <w:rFonts w:ascii="Cambria" w:eastAsia="Cambria" w:hAnsi="Cambria" w:cs="Cambria"/>
              </w:rPr>
              <w:t xml:space="preserve"> watchdog </w:t>
            </w:r>
            <w:r w:rsidR="005D7A6D">
              <w:rPr>
                <w:rFonts w:ascii="Cambria" w:eastAsia="Cambria" w:hAnsi="Cambria" w:cs="Cambria"/>
              </w:rPr>
              <w:t>riparabile autonomamente dalla rete</w:t>
            </w:r>
          </w:p>
        </w:tc>
        <w:tc>
          <w:tcPr>
            <w:tcW w:w="2687" w:type="dxa"/>
          </w:tcPr>
          <w:p w14:paraId="475F0C94" w14:textId="15FD04A1" w:rsidR="0087219C" w:rsidRDefault="005D7A6D" w:rsidP="00B4161E">
            <w:pPr>
              <w:spacing w:after="120"/>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 xml:space="preserve">Il server </w:t>
            </w:r>
            <w:r w:rsidR="003B746D">
              <w:rPr>
                <w:rFonts w:ascii="Cambria" w:eastAsia="Cambria" w:hAnsi="Cambria" w:cs="Cambria"/>
              </w:rPr>
              <w:t>svolgerà una serie di azioni volte a ripristinare il corretto funzionamento del watchdog che non trasmette dai</w:t>
            </w:r>
          </w:p>
        </w:tc>
      </w:tr>
      <w:tr w:rsidR="0087219C" w14:paraId="12D568AD" w14:textId="77777777" w:rsidTr="00500707">
        <w:tc>
          <w:tcPr>
            <w:cnfStyle w:val="001000000000" w:firstRow="0" w:lastRow="0" w:firstColumn="1" w:lastColumn="0" w:oddVBand="0" w:evenVBand="0" w:oddHBand="0" w:evenHBand="0" w:firstRowFirstColumn="0" w:firstRowLastColumn="0" w:lastRowFirstColumn="0" w:lastRowLastColumn="0"/>
            <w:tcW w:w="1271" w:type="dxa"/>
          </w:tcPr>
          <w:p w14:paraId="51D19516" w14:textId="3562BB21" w:rsidR="0087219C" w:rsidRPr="00576B9E" w:rsidRDefault="007E16CA" w:rsidP="00B4161E">
            <w:pPr>
              <w:spacing w:after="120"/>
              <w:rPr>
                <w:rFonts w:ascii="Cambria" w:eastAsia="Cambria" w:hAnsi="Cambria" w:cs="Cambria"/>
                <w:b w:val="0"/>
                <w:bCs w:val="0"/>
              </w:rPr>
            </w:pPr>
            <w:r>
              <w:rPr>
                <w:rFonts w:ascii="Cambria" w:eastAsia="Cambria" w:hAnsi="Cambria" w:cs="Cambria"/>
                <w:b w:val="0"/>
                <w:bCs w:val="0"/>
              </w:rPr>
              <w:t>S4</w:t>
            </w:r>
          </w:p>
        </w:tc>
        <w:tc>
          <w:tcPr>
            <w:tcW w:w="2835" w:type="dxa"/>
          </w:tcPr>
          <w:p w14:paraId="705147E1" w14:textId="3D20222A" w:rsidR="0087219C" w:rsidRDefault="005442AD" w:rsidP="00B4161E">
            <w:pPr>
              <w:spacing w:after="120"/>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 xml:space="preserve">Rendere la rete capace </w:t>
            </w:r>
            <w:r w:rsidR="00445FB0">
              <w:rPr>
                <w:rFonts w:ascii="Cambria" w:eastAsia="Cambria" w:hAnsi="Cambria" w:cs="Cambria"/>
              </w:rPr>
              <w:t>di gestire i guasti ai nodi edge in maniera autonoma</w:t>
            </w:r>
          </w:p>
        </w:tc>
        <w:tc>
          <w:tcPr>
            <w:tcW w:w="2835" w:type="dxa"/>
          </w:tcPr>
          <w:p w14:paraId="793F693D" w14:textId="1EF70CDA" w:rsidR="0087219C" w:rsidRDefault="00445FB0" w:rsidP="00B4161E">
            <w:pPr>
              <w:spacing w:after="120"/>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Guasto di un nodo edge: non riceve i dati inviati dai watchdog e, quindi, non può inoltrarli al server</w:t>
            </w:r>
          </w:p>
        </w:tc>
        <w:tc>
          <w:tcPr>
            <w:tcW w:w="2687" w:type="dxa"/>
          </w:tcPr>
          <w:p w14:paraId="10B53596" w14:textId="20AE1EB8" w:rsidR="0087219C" w:rsidRDefault="005D4B04" w:rsidP="00B4161E">
            <w:pPr>
              <w:spacing w:after="120"/>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Il server svolgerà una serie di azioni al fine di smistare il traffico di dati che</w:t>
            </w:r>
            <w:r w:rsidR="00D64100">
              <w:rPr>
                <w:rFonts w:ascii="Cambria" w:eastAsia="Cambria" w:hAnsi="Cambria" w:cs="Cambria"/>
              </w:rPr>
              <w:t xml:space="preserve"> arrivava al nodo edge guasto verso altri nodi edge.</w:t>
            </w:r>
          </w:p>
        </w:tc>
      </w:tr>
      <w:tr w:rsidR="0087219C" w14:paraId="2D73DC89" w14:textId="77777777" w:rsidTr="00500707">
        <w:tc>
          <w:tcPr>
            <w:cnfStyle w:val="001000000000" w:firstRow="0" w:lastRow="0" w:firstColumn="1" w:lastColumn="0" w:oddVBand="0" w:evenVBand="0" w:oddHBand="0" w:evenHBand="0" w:firstRowFirstColumn="0" w:firstRowLastColumn="0" w:lastRowFirstColumn="0" w:lastRowLastColumn="0"/>
            <w:tcW w:w="1271" w:type="dxa"/>
          </w:tcPr>
          <w:p w14:paraId="201D7CA2" w14:textId="29097504" w:rsidR="0087219C" w:rsidRPr="007E16CA" w:rsidRDefault="007E16CA" w:rsidP="00B4161E">
            <w:pPr>
              <w:spacing w:after="120"/>
              <w:rPr>
                <w:rFonts w:ascii="Cambria" w:eastAsia="Cambria" w:hAnsi="Cambria" w:cs="Cambria"/>
                <w:b w:val="0"/>
                <w:bCs w:val="0"/>
              </w:rPr>
            </w:pPr>
            <w:r>
              <w:rPr>
                <w:rFonts w:ascii="Cambria" w:eastAsia="Cambria" w:hAnsi="Cambria" w:cs="Cambria"/>
                <w:b w:val="0"/>
                <w:bCs w:val="0"/>
              </w:rPr>
              <w:t>S5</w:t>
            </w:r>
          </w:p>
        </w:tc>
        <w:tc>
          <w:tcPr>
            <w:tcW w:w="2835" w:type="dxa"/>
          </w:tcPr>
          <w:p w14:paraId="264306C7" w14:textId="0F2E4812" w:rsidR="0087219C" w:rsidRDefault="00D64100" w:rsidP="00B4161E">
            <w:pPr>
              <w:spacing w:after="120"/>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Rendere la rete capace di gestire in maniera autonoma i guasti al server</w:t>
            </w:r>
          </w:p>
        </w:tc>
        <w:tc>
          <w:tcPr>
            <w:tcW w:w="2835" w:type="dxa"/>
          </w:tcPr>
          <w:p w14:paraId="7467D569" w14:textId="5C7EB7E3" w:rsidR="0087219C" w:rsidRDefault="00D64100" w:rsidP="00B4161E">
            <w:pPr>
              <w:spacing w:after="120"/>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 xml:space="preserve">Guasto sul server che quindi non può elaborare i dati inviati </w:t>
            </w:r>
            <w:r w:rsidR="009A57DD">
              <w:rPr>
                <w:rFonts w:ascii="Cambria" w:eastAsia="Cambria" w:hAnsi="Cambria" w:cs="Cambria"/>
              </w:rPr>
              <w:t xml:space="preserve">dai watchdog </w:t>
            </w:r>
            <w:r>
              <w:rPr>
                <w:rFonts w:ascii="Cambria" w:eastAsia="Cambria" w:hAnsi="Cambria" w:cs="Cambria"/>
              </w:rPr>
              <w:t xml:space="preserve">ai vari nodi edge </w:t>
            </w:r>
          </w:p>
        </w:tc>
        <w:tc>
          <w:tcPr>
            <w:tcW w:w="2687" w:type="dxa"/>
          </w:tcPr>
          <w:p w14:paraId="4E73042C" w14:textId="79A148E7" w:rsidR="0087219C" w:rsidRDefault="009A57DD" w:rsidP="00B4161E">
            <w:pPr>
              <w:spacing w:after="120"/>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 xml:space="preserve">I nodi edge dovranno </w:t>
            </w:r>
            <w:r w:rsidR="000E7649">
              <w:rPr>
                <w:rFonts w:ascii="Cambria" w:eastAsia="Cambria" w:hAnsi="Cambria" w:cs="Cambria"/>
              </w:rPr>
              <w:t>avere un buffer locale nel quale mantenere i dati che vengono inviati loro dai watchdog finchè il server non torna a funzionare</w:t>
            </w:r>
            <w:r w:rsidR="000D4379">
              <w:rPr>
                <w:rFonts w:ascii="Cambria" w:eastAsia="Cambria" w:hAnsi="Cambria" w:cs="Cambria"/>
              </w:rPr>
              <w:t xml:space="preserve"> (azioni correttive svolte da chi?)</w:t>
            </w:r>
          </w:p>
        </w:tc>
      </w:tr>
    </w:tbl>
    <w:p w14:paraId="478788F7" w14:textId="77777777" w:rsidR="00B4161E" w:rsidRDefault="00B4161E" w:rsidP="00B4161E">
      <w:pPr>
        <w:spacing w:after="120" w:line="240" w:lineRule="auto"/>
        <w:rPr>
          <w:rFonts w:ascii="Cambria" w:eastAsia="Cambria" w:hAnsi="Cambria" w:cs="Cambria"/>
        </w:rPr>
      </w:pPr>
    </w:p>
    <w:p w14:paraId="317CD57E" w14:textId="68EAA88E" w:rsidR="008A7131" w:rsidRDefault="008A7131" w:rsidP="00B4161E">
      <w:pPr>
        <w:spacing w:after="120" w:line="240" w:lineRule="auto"/>
        <w:rPr>
          <w:rFonts w:ascii="Cambria" w:eastAsia="Cambria" w:hAnsi="Cambria" w:cs="Cambria"/>
        </w:rPr>
      </w:pPr>
      <w:r w:rsidRPr="00A95B4C">
        <w:rPr>
          <w:rFonts w:ascii="Cambria" w:eastAsia="Cambria" w:hAnsi="Cambria" w:cs="Cambria"/>
        </w:rPr>
        <w:t xml:space="preserve">S3: </w:t>
      </w:r>
      <w:r w:rsidR="00AD39B9" w:rsidRPr="00A95B4C">
        <w:rPr>
          <w:rFonts w:ascii="Cambria" w:eastAsia="Cambria" w:hAnsi="Cambria" w:cs="Cambria"/>
        </w:rPr>
        <w:t xml:space="preserve">ping mandato dal gateway, echo </w:t>
      </w:r>
      <w:r w:rsidR="00A95B4C" w:rsidRPr="00A95B4C">
        <w:rPr>
          <w:rFonts w:ascii="Cambria" w:eastAsia="Cambria" w:hAnsi="Cambria" w:cs="Cambria"/>
        </w:rPr>
        <w:t>non mandato</w:t>
      </w:r>
      <w:r w:rsidR="00A95B4C">
        <w:rPr>
          <w:rFonts w:ascii="Cambria" w:eastAsia="Cambria" w:hAnsi="Cambria" w:cs="Cambria"/>
        </w:rPr>
        <w:t xml:space="preserve"> dal watchdog</w:t>
      </w:r>
    </w:p>
    <w:p w14:paraId="022438EE" w14:textId="5E72C318" w:rsidR="00A95B4C" w:rsidRDefault="00A95B4C" w:rsidP="00B4161E">
      <w:pPr>
        <w:spacing w:after="120" w:line="240" w:lineRule="auto"/>
        <w:rPr>
          <w:rFonts w:ascii="Cambria" w:eastAsia="Cambria" w:hAnsi="Cambria" w:cs="Cambria"/>
        </w:rPr>
      </w:pPr>
      <w:r w:rsidRPr="00A95B4C">
        <w:rPr>
          <w:rFonts w:ascii="Cambria" w:eastAsia="Cambria" w:hAnsi="Cambria" w:cs="Cambria"/>
        </w:rPr>
        <w:t>S4: ping mandato dal server, echo non</w:t>
      </w:r>
      <w:r>
        <w:rPr>
          <w:rFonts w:ascii="Cambria" w:eastAsia="Cambria" w:hAnsi="Cambria" w:cs="Cambria"/>
        </w:rPr>
        <w:t xml:space="preserve"> mandato dal gateway</w:t>
      </w:r>
    </w:p>
    <w:p w14:paraId="42A36765" w14:textId="0411C878" w:rsidR="00A95B4C" w:rsidRPr="00A95B4C" w:rsidRDefault="00A95B4C" w:rsidP="00B4161E">
      <w:pPr>
        <w:spacing w:after="120" w:line="240" w:lineRule="auto"/>
        <w:rPr>
          <w:rFonts w:ascii="Cambria" w:eastAsia="Cambria" w:hAnsi="Cambria" w:cs="Cambria"/>
        </w:rPr>
      </w:pPr>
      <w:r>
        <w:rPr>
          <w:rFonts w:ascii="Cambria" w:eastAsia="Cambria" w:hAnsi="Cambria" w:cs="Cambria"/>
        </w:rPr>
        <w:t>S5: ping mandato dai vari gateway, echo non mandato dal server</w:t>
      </w:r>
    </w:p>
    <w:sectPr w:rsidR="00A95B4C" w:rsidRPr="00A95B4C">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90A"/>
    <w:multiLevelType w:val="hybridMultilevel"/>
    <w:tmpl w:val="7D78D4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9650C6"/>
    <w:multiLevelType w:val="multilevel"/>
    <w:tmpl w:val="283A90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2901B9"/>
    <w:multiLevelType w:val="hybridMultilevel"/>
    <w:tmpl w:val="85768E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5B23898"/>
    <w:multiLevelType w:val="multilevel"/>
    <w:tmpl w:val="DF00AD7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588"/>
    <w:rsid w:val="00016588"/>
    <w:rsid w:val="000D4379"/>
    <w:rsid w:val="000E7649"/>
    <w:rsid w:val="00144C23"/>
    <w:rsid w:val="00151D1C"/>
    <w:rsid w:val="00223A61"/>
    <w:rsid w:val="002417B6"/>
    <w:rsid w:val="00262475"/>
    <w:rsid w:val="003246BE"/>
    <w:rsid w:val="003B746D"/>
    <w:rsid w:val="003F5DD3"/>
    <w:rsid w:val="00445FB0"/>
    <w:rsid w:val="004F493A"/>
    <w:rsid w:val="00500707"/>
    <w:rsid w:val="005442AD"/>
    <w:rsid w:val="00576B9E"/>
    <w:rsid w:val="005D4B04"/>
    <w:rsid w:val="005D7A6D"/>
    <w:rsid w:val="00687160"/>
    <w:rsid w:val="006B0A04"/>
    <w:rsid w:val="006C3DED"/>
    <w:rsid w:val="006C415D"/>
    <w:rsid w:val="006F4F96"/>
    <w:rsid w:val="00790B24"/>
    <w:rsid w:val="007E16CA"/>
    <w:rsid w:val="00842F9A"/>
    <w:rsid w:val="00846EE2"/>
    <w:rsid w:val="0087219C"/>
    <w:rsid w:val="00893D9B"/>
    <w:rsid w:val="008A7131"/>
    <w:rsid w:val="008D3947"/>
    <w:rsid w:val="00961D60"/>
    <w:rsid w:val="009A57DD"/>
    <w:rsid w:val="009B32C0"/>
    <w:rsid w:val="00A40AE2"/>
    <w:rsid w:val="00A71BBD"/>
    <w:rsid w:val="00A958CC"/>
    <w:rsid w:val="00A95B4C"/>
    <w:rsid w:val="00AD39B9"/>
    <w:rsid w:val="00AF499E"/>
    <w:rsid w:val="00B4161E"/>
    <w:rsid w:val="00B96F0C"/>
    <w:rsid w:val="00C06E8D"/>
    <w:rsid w:val="00D04FEF"/>
    <w:rsid w:val="00D22697"/>
    <w:rsid w:val="00D40F5A"/>
    <w:rsid w:val="00D64100"/>
    <w:rsid w:val="00DB7189"/>
    <w:rsid w:val="00DC209C"/>
    <w:rsid w:val="00DE3B01"/>
    <w:rsid w:val="00E05427"/>
    <w:rsid w:val="00F952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49BF"/>
  <w15:docId w15:val="{D3038788-4E38-428A-8430-32C1F6AA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Paragrafoelenco">
    <w:name w:val="List Paragraph"/>
    <w:basedOn w:val="Normale"/>
    <w:uiPriority w:val="34"/>
    <w:qFormat/>
    <w:rsid w:val="00947C24"/>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styleId="Grigliatabella">
    <w:name w:val="Table Grid"/>
    <w:basedOn w:val="Tabellanormale"/>
    <w:uiPriority w:val="39"/>
    <w:rsid w:val="00DC2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DC20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cimalAligned">
    <w:name w:val="Decimal Aligned"/>
    <w:basedOn w:val="Normale"/>
    <w:uiPriority w:val="40"/>
    <w:qFormat/>
    <w:rsid w:val="00B96F0C"/>
    <w:pPr>
      <w:tabs>
        <w:tab w:val="decimal" w:pos="360"/>
      </w:tabs>
      <w:spacing w:after="200" w:line="276" w:lineRule="auto"/>
    </w:pPr>
    <w:rPr>
      <w:rFonts w:asciiTheme="minorHAnsi" w:eastAsiaTheme="minorEastAsia" w:hAnsiTheme="minorHAnsi" w:cs="Times New Roman"/>
    </w:rPr>
  </w:style>
  <w:style w:type="paragraph" w:styleId="Testonotaapidipagina">
    <w:name w:val="footnote text"/>
    <w:basedOn w:val="Normale"/>
    <w:link w:val="TestonotaapidipaginaCarattere"/>
    <w:uiPriority w:val="99"/>
    <w:unhideWhenUsed/>
    <w:rsid w:val="00B96F0C"/>
    <w:pPr>
      <w:spacing w:after="0" w:line="240" w:lineRule="auto"/>
    </w:pPr>
    <w:rPr>
      <w:rFonts w:asciiTheme="minorHAnsi" w:eastAsiaTheme="minorEastAsia" w:hAnsiTheme="minorHAnsi" w:cs="Times New Roman"/>
      <w:sz w:val="20"/>
      <w:szCs w:val="20"/>
    </w:rPr>
  </w:style>
  <w:style w:type="character" w:customStyle="1" w:styleId="TestonotaapidipaginaCarattere">
    <w:name w:val="Testo nota a piè di pagina Carattere"/>
    <w:basedOn w:val="Carpredefinitoparagrafo"/>
    <w:link w:val="Testonotaapidipagina"/>
    <w:uiPriority w:val="99"/>
    <w:rsid w:val="00B96F0C"/>
    <w:rPr>
      <w:rFonts w:asciiTheme="minorHAnsi" w:eastAsiaTheme="minorEastAsia" w:hAnsiTheme="minorHAnsi" w:cs="Times New Roman"/>
      <w:sz w:val="20"/>
      <w:szCs w:val="20"/>
    </w:rPr>
  </w:style>
  <w:style w:type="character" w:styleId="Enfasidelicata">
    <w:name w:val="Subtle Emphasis"/>
    <w:basedOn w:val="Carpredefinitoparagrafo"/>
    <w:uiPriority w:val="19"/>
    <w:qFormat/>
    <w:rsid w:val="00B96F0C"/>
    <w:rPr>
      <w:i/>
      <w:iCs/>
    </w:rPr>
  </w:style>
  <w:style w:type="table" w:styleId="Sfondochiaro-Colore1">
    <w:name w:val="Light Shading Accent 1"/>
    <w:basedOn w:val="Tabellanormale"/>
    <w:uiPriority w:val="60"/>
    <w:rsid w:val="00B96F0C"/>
    <w:pPr>
      <w:spacing w:after="0" w:line="240" w:lineRule="auto"/>
    </w:pPr>
    <w:rPr>
      <w:rFonts w:asciiTheme="minorHAnsi" w:eastAsiaTheme="minorEastAsia" w:hAnsiTheme="minorHAnsi" w:cstheme="minorBidi"/>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Sfondomedio2-Colore5">
    <w:name w:val="Medium Shading 2 Accent 5"/>
    <w:basedOn w:val="Tabellanormale"/>
    <w:uiPriority w:val="64"/>
    <w:rsid w:val="00B96F0C"/>
    <w:pPr>
      <w:spacing w:after="0" w:line="240" w:lineRule="auto"/>
    </w:pPr>
    <w:rPr>
      <w:rFonts w:asciiTheme="minorHAnsi" w:eastAsiaTheme="minorEastAsia"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lagriglia1chiara">
    <w:name w:val="Grid Table 1 Light"/>
    <w:basedOn w:val="Tabellanormale"/>
    <w:uiPriority w:val="46"/>
    <w:rsid w:val="008721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vIFgFU1UFlIauyPoHsgYDPh6ow==">AMUW2mXs5n0FYbjb9Zgdg3bqmzN36yBjuNZc2aj47nafuf1f6k8Vv1urTxc+/Q/RGRGI9IYTLHr3UABKthdsgaz8qHuHjOev0vqnziVqvuuC0rVc+9XuAJU=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3785</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Locatelli</dc:creator>
  <cp:lastModifiedBy>Matteo Locatelli</cp:lastModifiedBy>
  <cp:revision>50</cp:revision>
  <dcterms:created xsi:type="dcterms:W3CDTF">2021-12-17T17:33:00Z</dcterms:created>
  <dcterms:modified xsi:type="dcterms:W3CDTF">2022-01-13T15:23:00Z</dcterms:modified>
</cp:coreProperties>
</file>