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36E7" w14:textId="0A8D91FB" w:rsidR="00887722" w:rsidRDefault="00887722" w:rsidP="00887722">
      <w:pPr>
        <w:jc w:val="center"/>
        <w:rPr>
          <w:rFonts w:cs="Times New Roman"/>
          <w:sz w:val="40"/>
          <w:szCs w:val="40"/>
        </w:rPr>
      </w:pPr>
      <w:r w:rsidRPr="00887722">
        <w:rPr>
          <w:rFonts w:cs="Times New Roman"/>
          <w:sz w:val="40"/>
          <w:szCs w:val="40"/>
        </w:rPr>
        <w:t>Relazione del progetto di</w:t>
      </w:r>
      <w:r>
        <w:rPr>
          <w:rFonts w:cs="Times New Roman"/>
          <w:sz w:val="40"/>
          <w:szCs w:val="40"/>
        </w:rPr>
        <w:t xml:space="preserve"> </w:t>
      </w:r>
      <w:r w:rsidRPr="00887722">
        <w:rPr>
          <w:rFonts w:cs="Times New Roman"/>
          <w:sz w:val="40"/>
          <w:szCs w:val="40"/>
        </w:rPr>
        <w:t>Informatica III</w:t>
      </w:r>
    </w:p>
    <w:p w14:paraId="7425FB7C" w14:textId="77777777" w:rsidR="00887722" w:rsidRPr="00887722" w:rsidRDefault="00887722" w:rsidP="00887722">
      <w:pPr>
        <w:jc w:val="center"/>
        <w:rPr>
          <w:rFonts w:cs="Times New Roman"/>
          <w:szCs w:val="28"/>
        </w:rPr>
      </w:pPr>
    </w:p>
    <w:p w14:paraId="116004E5" w14:textId="58A7E66E" w:rsidR="00887722" w:rsidRDefault="00887722" w:rsidP="00887722">
      <w:pPr>
        <w:jc w:val="center"/>
      </w:pPr>
      <w:r>
        <w:rPr>
          <w:noProof/>
        </w:rPr>
        <w:drawing>
          <wp:inline distT="0" distB="0" distL="0" distR="0" wp14:anchorId="6971C590" wp14:editId="5A7BC0FF">
            <wp:extent cx="2922714" cy="1155386"/>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biLevel thresh="75000"/>
                      <a:extLst>
                        <a:ext uri="{28A0092B-C50C-407E-A947-70E740481C1C}">
                          <a14:useLocalDpi xmlns:a14="http://schemas.microsoft.com/office/drawing/2010/main" val="0"/>
                        </a:ext>
                      </a:extLst>
                    </a:blip>
                    <a:srcRect/>
                    <a:stretch>
                      <a:fillRect/>
                    </a:stretch>
                  </pic:blipFill>
                  <pic:spPr bwMode="auto">
                    <a:xfrm>
                      <a:off x="0" y="0"/>
                      <a:ext cx="2949566" cy="1166001"/>
                    </a:xfrm>
                    <a:prstGeom prst="rect">
                      <a:avLst/>
                    </a:prstGeom>
                    <a:noFill/>
                  </pic:spPr>
                </pic:pic>
              </a:graphicData>
            </a:graphic>
          </wp:inline>
        </w:drawing>
      </w:r>
    </w:p>
    <w:p w14:paraId="3C3FE41A" w14:textId="77777777" w:rsidR="00887722" w:rsidRPr="00887722" w:rsidRDefault="00887722" w:rsidP="00887722">
      <w:pPr>
        <w:jc w:val="center"/>
      </w:pPr>
    </w:p>
    <w:p w14:paraId="177557CE" w14:textId="77777777" w:rsidR="00887722" w:rsidRPr="00887722" w:rsidRDefault="00887722" w:rsidP="00887722">
      <w:pPr>
        <w:autoSpaceDE w:val="0"/>
        <w:autoSpaceDN w:val="0"/>
        <w:adjustRightInd w:val="0"/>
        <w:spacing w:after="0" w:line="240" w:lineRule="auto"/>
        <w:jc w:val="center"/>
        <w:rPr>
          <w:rFonts w:cs="Times New Roman"/>
          <w:sz w:val="48"/>
          <w:szCs w:val="48"/>
        </w:rPr>
      </w:pPr>
      <w:r w:rsidRPr="00887722">
        <w:rPr>
          <w:rFonts w:cs="Times New Roman"/>
          <w:sz w:val="48"/>
          <w:szCs w:val="48"/>
        </w:rPr>
        <w:t>Laurea Magistrale in Ingegneria Informatica</w:t>
      </w:r>
    </w:p>
    <w:p w14:paraId="0BB63961" w14:textId="77777777" w:rsidR="00887722" w:rsidRPr="00887722" w:rsidRDefault="00887722" w:rsidP="00887722">
      <w:pPr>
        <w:jc w:val="center"/>
        <w:rPr>
          <w:rFonts w:cs="Times New Roman"/>
          <w:sz w:val="48"/>
          <w:szCs w:val="48"/>
        </w:rPr>
      </w:pPr>
      <w:r w:rsidRPr="00887722">
        <w:rPr>
          <w:rFonts w:cs="Times New Roman"/>
          <w:sz w:val="48"/>
          <w:szCs w:val="48"/>
        </w:rPr>
        <w:t>I Anno</w:t>
      </w:r>
    </w:p>
    <w:p w14:paraId="68C3F2E9" w14:textId="404AC915" w:rsidR="00887722" w:rsidRDefault="00887722" w:rsidP="00887722">
      <w:pPr>
        <w:autoSpaceDE w:val="0"/>
        <w:autoSpaceDN w:val="0"/>
        <w:adjustRightInd w:val="0"/>
        <w:spacing w:after="0" w:line="240" w:lineRule="auto"/>
        <w:jc w:val="center"/>
        <w:rPr>
          <w:rFonts w:cs="Times New Roman"/>
          <w:sz w:val="40"/>
          <w:szCs w:val="40"/>
        </w:rPr>
      </w:pPr>
      <w:r w:rsidRPr="00887722">
        <w:rPr>
          <w:rFonts w:cs="Times New Roman"/>
          <w:sz w:val="40"/>
          <w:szCs w:val="40"/>
        </w:rPr>
        <w:t>A.A. 2021/2022</w:t>
      </w:r>
    </w:p>
    <w:p w14:paraId="10110ED0" w14:textId="7971EF6A" w:rsidR="00887722" w:rsidRDefault="00887722" w:rsidP="00887722">
      <w:pPr>
        <w:autoSpaceDE w:val="0"/>
        <w:autoSpaceDN w:val="0"/>
        <w:adjustRightInd w:val="0"/>
        <w:spacing w:after="0" w:line="240" w:lineRule="auto"/>
        <w:jc w:val="center"/>
        <w:rPr>
          <w:rFonts w:cs="Times New Roman"/>
          <w:sz w:val="40"/>
          <w:szCs w:val="40"/>
        </w:rPr>
      </w:pPr>
    </w:p>
    <w:p w14:paraId="22FABC02" w14:textId="77777777" w:rsidR="00887722" w:rsidRPr="00887722" w:rsidRDefault="00887722" w:rsidP="00887722">
      <w:pPr>
        <w:autoSpaceDE w:val="0"/>
        <w:autoSpaceDN w:val="0"/>
        <w:adjustRightInd w:val="0"/>
        <w:spacing w:after="0" w:line="240" w:lineRule="auto"/>
        <w:jc w:val="center"/>
        <w:rPr>
          <w:rFonts w:cs="Times New Roman"/>
          <w:sz w:val="40"/>
          <w:szCs w:val="40"/>
        </w:rPr>
      </w:pPr>
    </w:p>
    <w:p w14:paraId="12CD3288" w14:textId="77777777" w:rsidR="00887722" w:rsidRPr="00887722" w:rsidRDefault="00887722" w:rsidP="00887722">
      <w:pPr>
        <w:autoSpaceDE w:val="0"/>
        <w:autoSpaceDN w:val="0"/>
        <w:adjustRightInd w:val="0"/>
        <w:spacing w:after="0" w:line="240" w:lineRule="auto"/>
        <w:jc w:val="center"/>
        <w:rPr>
          <w:rFonts w:cs="Times New Roman"/>
          <w:sz w:val="56"/>
          <w:szCs w:val="56"/>
        </w:rPr>
      </w:pPr>
      <w:r w:rsidRPr="00887722">
        <w:rPr>
          <w:rFonts w:cs="Times New Roman"/>
          <w:sz w:val="56"/>
          <w:szCs w:val="56"/>
        </w:rPr>
        <w:t>Modulo di Progettazione e</w:t>
      </w:r>
    </w:p>
    <w:p w14:paraId="6518537C" w14:textId="2A79DFF8" w:rsidR="00887722" w:rsidRPr="00887722" w:rsidRDefault="00887722" w:rsidP="00887722">
      <w:pPr>
        <w:autoSpaceDE w:val="0"/>
        <w:autoSpaceDN w:val="0"/>
        <w:adjustRightInd w:val="0"/>
        <w:spacing w:after="0" w:line="240" w:lineRule="auto"/>
        <w:jc w:val="center"/>
        <w:rPr>
          <w:rFonts w:cs="Times New Roman"/>
          <w:sz w:val="56"/>
          <w:szCs w:val="56"/>
        </w:rPr>
      </w:pPr>
      <w:r w:rsidRPr="00887722">
        <w:rPr>
          <w:rFonts w:cs="Times New Roman"/>
          <w:sz w:val="56"/>
          <w:szCs w:val="56"/>
        </w:rPr>
        <w:t>Algoritmi</w:t>
      </w:r>
    </w:p>
    <w:p w14:paraId="7147B235" w14:textId="77777777" w:rsidR="00887722" w:rsidRPr="00C964B5" w:rsidRDefault="00887722" w:rsidP="00887722">
      <w:pPr>
        <w:autoSpaceDE w:val="0"/>
        <w:autoSpaceDN w:val="0"/>
        <w:adjustRightInd w:val="0"/>
        <w:spacing w:after="0" w:line="240" w:lineRule="auto"/>
        <w:jc w:val="right"/>
        <w:rPr>
          <w:rFonts w:cs="Times New Roman"/>
          <w:sz w:val="32"/>
          <w:szCs w:val="32"/>
        </w:rPr>
      </w:pPr>
      <w:r w:rsidRPr="00C964B5">
        <w:rPr>
          <w:rFonts w:cs="Times New Roman"/>
          <w:sz w:val="32"/>
          <w:szCs w:val="32"/>
        </w:rPr>
        <w:t>Prof. Patrizia Scandurra</w:t>
      </w:r>
    </w:p>
    <w:p w14:paraId="668C8640" w14:textId="77777777" w:rsidR="00887722" w:rsidRPr="00887722" w:rsidRDefault="00887722" w:rsidP="00887722">
      <w:pPr>
        <w:autoSpaceDE w:val="0"/>
        <w:autoSpaceDN w:val="0"/>
        <w:adjustRightInd w:val="0"/>
        <w:spacing w:after="0" w:line="240" w:lineRule="auto"/>
        <w:jc w:val="right"/>
        <w:rPr>
          <w:rFonts w:cs="Times New Roman"/>
          <w:sz w:val="29"/>
          <w:szCs w:val="29"/>
        </w:rPr>
      </w:pPr>
      <w:r w:rsidRPr="00C964B5">
        <w:rPr>
          <w:rFonts w:cs="Times New Roman"/>
          <w:sz w:val="32"/>
          <w:szCs w:val="32"/>
        </w:rPr>
        <w:t>cod. 38068</w:t>
      </w:r>
    </w:p>
    <w:p w14:paraId="1B4C89FD" w14:textId="77777777" w:rsidR="00887722" w:rsidRDefault="00887722" w:rsidP="00887722">
      <w:pPr>
        <w:autoSpaceDE w:val="0"/>
        <w:autoSpaceDN w:val="0"/>
        <w:adjustRightInd w:val="0"/>
        <w:spacing w:after="0" w:line="240" w:lineRule="auto"/>
        <w:jc w:val="center"/>
        <w:rPr>
          <w:rFonts w:cs="Times New Roman"/>
          <w:sz w:val="29"/>
          <w:szCs w:val="29"/>
        </w:rPr>
      </w:pPr>
    </w:p>
    <w:p w14:paraId="525ADAEB" w14:textId="77777777" w:rsidR="00887722" w:rsidRDefault="00887722" w:rsidP="00887722">
      <w:pPr>
        <w:autoSpaceDE w:val="0"/>
        <w:autoSpaceDN w:val="0"/>
        <w:adjustRightInd w:val="0"/>
        <w:spacing w:after="0" w:line="240" w:lineRule="auto"/>
        <w:jc w:val="center"/>
        <w:rPr>
          <w:rFonts w:cs="Times New Roman"/>
          <w:sz w:val="32"/>
          <w:szCs w:val="32"/>
        </w:rPr>
      </w:pPr>
    </w:p>
    <w:p w14:paraId="34BC3576" w14:textId="77777777" w:rsidR="00887722" w:rsidRDefault="00887722" w:rsidP="00887722">
      <w:pPr>
        <w:autoSpaceDE w:val="0"/>
        <w:autoSpaceDN w:val="0"/>
        <w:adjustRightInd w:val="0"/>
        <w:spacing w:after="0" w:line="240" w:lineRule="auto"/>
        <w:jc w:val="center"/>
        <w:rPr>
          <w:rFonts w:cs="Times New Roman"/>
          <w:sz w:val="48"/>
          <w:szCs w:val="48"/>
        </w:rPr>
      </w:pPr>
    </w:p>
    <w:p w14:paraId="3CB8CFFA" w14:textId="080B4E01" w:rsidR="00887722" w:rsidRPr="00887722" w:rsidRDefault="00887722" w:rsidP="00887722">
      <w:pPr>
        <w:autoSpaceDE w:val="0"/>
        <w:autoSpaceDN w:val="0"/>
        <w:adjustRightInd w:val="0"/>
        <w:spacing w:after="0" w:line="240" w:lineRule="auto"/>
        <w:jc w:val="center"/>
        <w:rPr>
          <w:rFonts w:cs="Times New Roman"/>
          <w:sz w:val="44"/>
          <w:szCs w:val="44"/>
        </w:rPr>
      </w:pPr>
      <w:r w:rsidRPr="00887722">
        <w:rPr>
          <w:rFonts w:cs="Times New Roman"/>
          <w:sz w:val="44"/>
          <w:szCs w:val="44"/>
        </w:rPr>
        <w:t>Wasim Essbai</w:t>
      </w:r>
    </w:p>
    <w:p w14:paraId="309684CC" w14:textId="75E326BD" w:rsidR="00887722" w:rsidRPr="00887722" w:rsidRDefault="00887722" w:rsidP="00887722">
      <w:pPr>
        <w:autoSpaceDE w:val="0"/>
        <w:autoSpaceDN w:val="0"/>
        <w:adjustRightInd w:val="0"/>
        <w:spacing w:after="0" w:line="240" w:lineRule="auto"/>
        <w:jc w:val="center"/>
        <w:rPr>
          <w:rFonts w:cs="Times New Roman"/>
          <w:sz w:val="44"/>
          <w:szCs w:val="44"/>
        </w:rPr>
      </w:pPr>
      <w:r w:rsidRPr="00887722">
        <w:rPr>
          <w:rFonts w:cs="Times New Roman"/>
          <w:sz w:val="44"/>
          <w:szCs w:val="44"/>
        </w:rPr>
        <w:t>Matteo Locatelli</w:t>
      </w:r>
      <w:r w:rsidR="00702B5F">
        <w:rPr>
          <w:rFonts w:cs="Times New Roman"/>
          <w:sz w:val="44"/>
          <w:szCs w:val="44"/>
        </w:rPr>
        <w:t xml:space="preserve"> 1059210</w:t>
      </w:r>
    </w:p>
    <w:p w14:paraId="3303CDAD" w14:textId="22357C60" w:rsidR="00C964B5" w:rsidRDefault="00887722" w:rsidP="00887722">
      <w:pPr>
        <w:autoSpaceDE w:val="0"/>
        <w:autoSpaceDN w:val="0"/>
        <w:adjustRightInd w:val="0"/>
        <w:spacing w:after="0" w:line="240" w:lineRule="auto"/>
        <w:jc w:val="center"/>
        <w:rPr>
          <w:rFonts w:cs="Times New Roman"/>
          <w:sz w:val="44"/>
          <w:szCs w:val="44"/>
        </w:rPr>
      </w:pPr>
      <w:r w:rsidRPr="00887722">
        <w:rPr>
          <w:rFonts w:cs="Times New Roman"/>
          <w:sz w:val="44"/>
          <w:szCs w:val="44"/>
        </w:rPr>
        <w:t>Nicola Zambelli 1053015</w:t>
      </w:r>
    </w:p>
    <w:p w14:paraId="4D91058B" w14:textId="77777777" w:rsidR="00BF71D3" w:rsidRDefault="00C964B5">
      <w:pPr>
        <w:pStyle w:val="Titolosommario"/>
      </w:pPr>
      <w:r>
        <w:rPr>
          <w:rFonts w:ascii="Times New Roman" w:hAnsi="Times New Roman" w:cs="Times New Roman"/>
          <w:sz w:val="44"/>
          <w:szCs w:val="44"/>
        </w:rPr>
        <w:br w:type="page"/>
      </w:r>
      <w:r w:rsidR="00BF71D3">
        <w:rPr>
          <w:rFonts w:cs="Times New Roman"/>
          <w:sz w:val="44"/>
          <w:szCs w:val="44"/>
        </w:rPr>
        <w:lastRenderedPageBreak/>
        <w:br w:type="page"/>
      </w:r>
      <w:sdt>
        <w:sdtPr>
          <w:rPr>
            <w:rFonts w:cs="Times New Roman"/>
            <w:sz w:val="44"/>
            <w:szCs w:val="44"/>
          </w:rPr>
          <w:id w:val="620120592"/>
          <w:docPartObj>
            <w:docPartGallery w:val="Table of Contents"/>
            <w:docPartUnique/>
          </w:docPartObj>
        </w:sdtPr>
        <w:sdtEndPr>
          <w:rPr>
            <w:rFonts w:cstheme="majorBidi"/>
            <w:sz w:val="32"/>
            <w:szCs w:val="32"/>
          </w:rPr>
        </w:sdtEndPr>
        <w:sdtContent>
          <w:r w:rsidR="00BF71D3">
            <w:t>Sommario</w:t>
          </w:r>
        </w:sdtContent>
      </w:sdt>
    </w:p>
    <w:p w14:paraId="235920C8" w14:textId="35173D02" w:rsidR="00E31206" w:rsidRDefault="00BF71D3">
      <w:pPr>
        <w:pStyle w:val="Sommario1"/>
        <w:tabs>
          <w:tab w:val="right" w:leader="dot" w:pos="9628"/>
        </w:tabs>
        <w:rPr>
          <w:rFonts w:asciiTheme="minorHAnsi" w:eastAsiaTheme="minorEastAsia" w:hAnsiTheme="minorHAnsi"/>
          <w:noProof/>
          <w:sz w:val="22"/>
          <w:lang w:eastAsia="it-IT"/>
        </w:rPr>
      </w:pPr>
      <w:r>
        <w:fldChar w:fldCharType="begin"/>
      </w:r>
      <w:r>
        <w:instrText xml:space="preserve"> TOC \o "1-3" \h \z \u </w:instrText>
      </w:r>
      <w:r>
        <w:fldChar w:fldCharType="separate"/>
      </w:r>
      <w:hyperlink w:anchor="_Toc96450123" w:history="1">
        <w:r w:rsidR="00E31206" w:rsidRPr="00334250">
          <w:rPr>
            <w:rStyle w:val="Collegamentoipertestuale"/>
            <w:noProof/>
          </w:rPr>
          <w:t>Introduzione</w:t>
        </w:r>
        <w:r w:rsidR="00E31206">
          <w:rPr>
            <w:noProof/>
            <w:webHidden/>
          </w:rPr>
          <w:tab/>
        </w:r>
        <w:r w:rsidR="00E31206">
          <w:rPr>
            <w:noProof/>
            <w:webHidden/>
          </w:rPr>
          <w:fldChar w:fldCharType="begin"/>
        </w:r>
        <w:r w:rsidR="00E31206">
          <w:rPr>
            <w:noProof/>
            <w:webHidden/>
          </w:rPr>
          <w:instrText xml:space="preserve"> PAGEREF _Toc96450123 \h </w:instrText>
        </w:r>
        <w:r w:rsidR="00E31206">
          <w:rPr>
            <w:noProof/>
            <w:webHidden/>
          </w:rPr>
        </w:r>
        <w:r w:rsidR="00E31206">
          <w:rPr>
            <w:noProof/>
            <w:webHidden/>
          </w:rPr>
          <w:fldChar w:fldCharType="separate"/>
        </w:r>
        <w:r w:rsidR="00E31206">
          <w:rPr>
            <w:noProof/>
            <w:webHidden/>
          </w:rPr>
          <w:t>4</w:t>
        </w:r>
        <w:r w:rsidR="00E31206">
          <w:rPr>
            <w:noProof/>
            <w:webHidden/>
          </w:rPr>
          <w:fldChar w:fldCharType="end"/>
        </w:r>
      </w:hyperlink>
    </w:p>
    <w:p w14:paraId="2D4B5D84" w14:textId="58448B1F" w:rsidR="00E31206" w:rsidRDefault="00AE470F">
      <w:pPr>
        <w:pStyle w:val="Sommario2"/>
        <w:tabs>
          <w:tab w:val="right" w:leader="dot" w:pos="9628"/>
        </w:tabs>
        <w:rPr>
          <w:rFonts w:asciiTheme="minorHAnsi" w:eastAsiaTheme="minorEastAsia" w:hAnsiTheme="minorHAnsi"/>
          <w:noProof/>
          <w:sz w:val="22"/>
          <w:lang w:eastAsia="it-IT"/>
        </w:rPr>
      </w:pPr>
      <w:hyperlink w:anchor="_Toc96450124" w:history="1">
        <w:r w:rsidR="00E31206" w:rsidRPr="00334250">
          <w:rPr>
            <w:rStyle w:val="Collegamentoipertestuale"/>
            <w:noProof/>
          </w:rPr>
          <w:t>Obiettivo</w:t>
        </w:r>
        <w:r w:rsidR="00E31206">
          <w:rPr>
            <w:noProof/>
            <w:webHidden/>
          </w:rPr>
          <w:tab/>
        </w:r>
        <w:r w:rsidR="00E31206">
          <w:rPr>
            <w:noProof/>
            <w:webHidden/>
          </w:rPr>
          <w:fldChar w:fldCharType="begin"/>
        </w:r>
        <w:r w:rsidR="00E31206">
          <w:rPr>
            <w:noProof/>
            <w:webHidden/>
          </w:rPr>
          <w:instrText xml:space="preserve"> PAGEREF _Toc96450124 \h </w:instrText>
        </w:r>
        <w:r w:rsidR="00E31206">
          <w:rPr>
            <w:noProof/>
            <w:webHidden/>
          </w:rPr>
        </w:r>
        <w:r w:rsidR="00E31206">
          <w:rPr>
            <w:noProof/>
            <w:webHidden/>
          </w:rPr>
          <w:fldChar w:fldCharType="separate"/>
        </w:r>
        <w:r w:rsidR="00E31206">
          <w:rPr>
            <w:noProof/>
            <w:webHidden/>
          </w:rPr>
          <w:t>5</w:t>
        </w:r>
        <w:r w:rsidR="00E31206">
          <w:rPr>
            <w:noProof/>
            <w:webHidden/>
          </w:rPr>
          <w:fldChar w:fldCharType="end"/>
        </w:r>
      </w:hyperlink>
    </w:p>
    <w:p w14:paraId="3F4F6805" w14:textId="431AFA9C" w:rsidR="00E31206" w:rsidRDefault="00AE470F">
      <w:pPr>
        <w:pStyle w:val="Sommario2"/>
        <w:tabs>
          <w:tab w:val="right" w:leader="dot" w:pos="9628"/>
        </w:tabs>
        <w:rPr>
          <w:rFonts w:asciiTheme="minorHAnsi" w:eastAsiaTheme="minorEastAsia" w:hAnsiTheme="minorHAnsi"/>
          <w:noProof/>
          <w:sz w:val="22"/>
          <w:lang w:eastAsia="it-IT"/>
        </w:rPr>
      </w:pPr>
      <w:hyperlink w:anchor="_Toc96450125" w:history="1">
        <w:r w:rsidR="00E31206" w:rsidRPr="00334250">
          <w:rPr>
            <w:rStyle w:val="Collegamentoipertestuale"/>
            <w:noProof/>
          </w:rPr>
          <w:t>W3C</w:t>
        </w:r>
        <w:r w:rsidR="00E31206">
          <w:rPr>
            <w:noProof/>
            <w:webHidden/>
          </w:rPr>
          <w:tab/>
        </w:r>
        <w:r w:rsidR="00E31206">
          <w:rPr>
            <w:noProof/>
            <w:webHidden/>
          </w:rPr>
          <w:fldChar w:fldCharType="begin"/>
        </w:r>
        <w:r w:rsidR="00E31206">
          <w:rPr>
            <w:noProof/>
            <w:webHidden/>
          </w:rPr>
          <w:instrText xml:space="preserve"> PAGEREF _Toc96450125 \h </w:instrText>
        </w:r>
        <w:r w:rsidR="00E31206">
          <w:rPr>
            <w:noProof/>
            <w:webHidden/>
          </w:rPr>
        </w:r>
        <w:r w:rsidR="00E31206">
          <w:rPr>
            <w:noProof/>
            <w:webHidden/>
          </w:rPr>
          <w:fldChar w:fldCharType="separate"/>
        </w:r>
        <w:r w:rsidR="00E31206">
          <w:rPr>
            <w:noProof/>
            <w:webHidden/>
          </w:rPr>
          <w:t>6</w:t>
        </w:r>
        <w:r w:rsidR="00E31206">
          <w:rPr>
            <w:noProof/>
            <w:webHidden/>
          </w:rPr>
          <w:fldChar w:fldCharType="end"/>
        </w:r>
      </w:hyperlink>
    </w:p>
    <w:p w14:paraId="64566433" w14:textId="21F66F08" w:rsidR="00E31206" w:rsidRDefault="00AE470F">
      <w:pPr>
        <w:pStyle w:val="Sommario2"/>
        <w:tabs>
          <w:tab w:val="right" w:leader="dot" w:pos="9628"/>
        </w:tabs>
        <w:rPr>
          <w:rFonts w:asciiTheme="minorHAnsi" w:eastAsiaTheme="minorEastAsia" w:hAnsiTheme="minorHAnsi"/>
          <w:noProof/>
          <w:sz w:val="22"/>
          <w:lang w:eastAsia="it-IT"/>
        </w:rPr>
      </w:pPr>
      <w:hyperlink w:anchor="_Toc96450126" w:history="1">
        <w:r w:rsidR="00E31206" w:rsidRPr="00334250">
          <w:rPr>
            <w:rStyle w:val="Collegamentoipertestuale"/>
            <w:noProof/>
          </w:rPr>
          <w:t>LoRaWan</w:t>
        </w:r>
        <w:r w:rsidR="00E31206">
          <w:rPr>
            <w:noProof/>
            <w:webHidden/>
          </w:rPr>
          <w:tab/>
        </w:r>
        <w:r w:rsidR="00E31206">
          <w:rPr>
            <w:noProof/>
            <w:webHidden/>
          </w:rPr>
          <w:fldChar w:fldCharType="begin"/>
        </w:r>
        <w:r w:rsidR="00E31206">
          <w:rPr>
            <w:noProof/>
            <w:webHidden/>
          </w:rPr>
          <w:instrText xml:space="preserve"> PAGEREF _Toc96450126 \h </w:instrText>
        </w:r>
        <w:r w:rsidR="00E31206">
          <w:rPr>
            <w:noProof/>
            <w:webHidden/>
          </w:rPr>
        </w:r>
        <w:r w:rsidR="00E31206">
          <w:rPr>
            <w:noProof/>
            <w:webHidden/>
          </w:rPr>
          <w:fldChar w:fldCharType="separate"/>
        </w:r>
        <w:r w:rsidR="00E31206">
          <w:rPr>
            <w:noProof/>
            <w:webHidden/>
          </w:rPr>
          <w:t>7</w:t>
        </w:r>
        <w:r w:rsidR="00E31206">
          <w:rPr>
            <w:noProof/>
            <w:webHidden/>
          </w:rPr>
          <w:fldChar w:fldCharType="end"/>
        </w:r>
      </w:hyperlink>
    </w:p>
    <w:p w14:paraId="614EF74E" w14:textId="24961CD5" w:rsidR="00E31206" w:rsidRDefault="00AE470F">
      <w:pPr>
        <w:pStyle w:val="Sommario2"/>
        <w:tabs>
          <w:tab w:val="right" w:leader="dot" w:pos="9628"/>
        </w:tabs>
        <w:rPr>
          <w:rFonts w:asciiTheme="minorHAnsi" w:eastAsiaTheme="minorEastAsia" w:hAnsiTheme="minorHAnsi"/>
          <w:noProof/>
          <w:sz w:val="22"/>
          <w:lang w:eastAsia="it-IT"/>
        </w:rPr>
      </w:pPr>
      <w:hyperlink w:anchor="_Toc96450127" w:history="1">
        <w:r w:rsidR="00E31206" w:rsidRPr="00334250">
          <w:rPr>
            <w:rStyle w:val="Collegamentoipertestuale"/>
            <w:noProof/>
          </w:rPr>
          <w:t>MAPE-K loop</w:t>
        </w:r>
        <w:r w:rsidR="00E31206">
          <w:rPr>
            <w:noProof/>
            <w:webHidden/>
          </w:rPr>
          <w:tab/>
        </w:r>
        <w:r w:rsidR="00E31206">
          <w:rPr>
            <w:noProof/>
            <w:webHidden/>
          </w:rPr>
          <w:fldChar w:fldCharType="begin"/>
        </w:r>
        <w:r w:rsidR="00E31206">
          <w:rPr>
            <w:noProof/>
            <w:webHidden/>
          </w:rPr>
          <w:instrText xml:space="preserve"> PAGEREF _Toc96450127 \h </w:instrText>
        </w:r>
        <w:r w:rsidR="00E31206">
          <w:rPr>
            <w:noProof/>
            <w:webHidden/>
          </w:rPr>
        </w:r>
        <w:r w:rsidR="00E31206">
          <w:rPr>
            <w:noProof/>
            <w:webHidden/>
          </w:rPr>
          <w:fldChar w:fldCharType="separate"/>
        </w:r>
        <w:r w:rsidR="00E31206">
          <w:rPr>
            <w:noProof/>
            <w:webHidden/>
          </w:rPr>
          <w:t>9</w:t>
        </w:r>
        <w:r w:rsidR="00E31206">
          <w:rPr>
            <w:noProof/>
            <w:webHidden/>
          </w:rPr>
          <w:fldChar w:fldCharType="end"/>
        </w:r>
      </w:hyperlink>
    </w:p>
    <w:p w14:paraId="2D725210" w14:textId="2373E09A" w:rsidR="00E31206" w:rsidRDefault="00AE470F">
      <w:pPr>
        <w:pStyle w:val="Sommario2"/>
        <w:tabs>
          <w:tab w:val="right" w:leader="dot" w:pos="9628"/>
        </w:tabs>
        <w:rPr>
          <w:rFonts w:asciiTheme="minorHAnsi" w:eastAsiaTheme="minorEastAsia" w:hAnsiTheme="minorHAnsi"/>
          <w:noProof/>
          <w:sz w:val="22"/>
          <w:lang w:eastAsia="it-IT"/>
        </w:rPr>
      </w:pPr>
      <w:hyperlink w:anchor="_Toc96450128" w:history="1">
        <w:r w:rsidR="00E31206" w:rsidRPr="00334250">
          <w:rPr>
            <w:rStyle w:val="Collegamentoipertestuale"/>
            <w:noProof/>
          </w:rPr>
          <w:t>MQTT</w:t>
        </w:r>
        <w:r w:rsidR="00E31206">
          <w:rPr>
            <w:noProof/>
            <w:webHidden/>
          </w:rPr>
          <w:tab/>
        </w:r>
        <w:r w:rsidR="00E31206">
          <w:rPr>
            <w:noProof/>
            <w:webHidden/>
          </w:rPr>
          <w:fldChar w:fldCharType="begin"/>
        </w:r>
        <w:r w:rsidR="00E31206">
          <w:rPr>
            <w:noProof/>
            <w:webHidden/>
          </w:rPr>
          <w:instrText xml:space="preserve"> PAGEREF _Toc96450128 \h </w:instrText>
        </w:r>
        <w:r w:rsidR="00E31206">
          <w:rPr>
            <w:noProof/>
            <w:webHidden/>
          </w:rPr>
        </w:r>
        <w:r w:rsidR="00E31206">
          <w:rPr>
            <w:noProof/>
            <w:webHidden/>
          </w:rPr>
          <w:fldChar w:fldCharType="separate"/>
        </w:r>
        <w:r w:rsidR="00E31206">
          <w:rPr>
            <w:noProof/>
            <w:webHidden/>
          </w:rPr>
          <w:t>10</w:t>
        </w:r>
        <w:r w:rsidR="00E31206">
          <w:rPr>
            <w:noProof/>
            <w:webHidden/>
          </w:rPr>
          <w:fldChar w:fldCharType="end"/>
        </w:r>
      </w:hyperlink>
    </w:p>
    <w:p w14:paraId="15C30AC7" w14:textId="672A2C03" w:rsidR="00E31206" w:rsidRDefault="00AE470F">
      <w:pPr>
        <w:pStyle w:val="Sommario2"/>
        <w:tabs>
          <w:tab w:val="right" w:leader="dot" w:pos="9628"/>
        </w:tabs>
        <w:rPr>
          <w:rFonts w:asciiTheme="minorHAnsi" w:eastAsiaTheme="minorEastAsia" w:hAnsiTheme="minorHAnsi"/>
          <w:noProof/>
          <w:sz w:val="22"/>
          <w:lang w:eastAsia="it-IT"/>
        </w:rPr>
      </w:pPr>
      <w:hyperlink w:anchor="_Toc96450129" w:history="1">
        <w:r w:rsidR="00E31206" w:rsidRPr="00334250">
          <w:rPr>
            <w:rStyle w:val="Collegamentoipertestuale"/>
            <w:noProof/>
          </w:rPr>
          <w:t>Chirpstack</w:t>
        </w:r>
        <w:r w:rsidR="00E31206">
          <w:rPr>
            <w:noProof/>
            <w:webHidden/>
          </w:rPr>
          <w:tab/>
        </w:r>
        <w:r w:rsidR="00E31206">
          <w:rPr>
            <w:noProof/>
            <w:webHidden/>
          </w:rPr>
          <w:fldChar w:fldCharType="begin"/>
        </w:r>
        <w:r w:rsidR="00E31206">
          <w:rPr>
            <w:noProof/>
            <w:webHidden/>
          </w:rPr>
          <w:instrText xml:space="preserve"> PAGEREF _Toc96450129 \h </w:instrText>
        </w:r>
        <w:r w:rsidR="00E31206">
          <w:rPr>
            <w:noProof/>
            <w:webHidden/>
          </w:rPr>
        </w:r>
        <w:r w:rsidR="00E31206">
          <w:rPr>
            <w:noProof/>
            <w:webHidden/>
          </w:rPr>
          <w:fldChar w:fldCharType="separate"/>
        </w:r>
        <w:r w:rsidR="00E31206">
          <w:rPr>
            <w:noProof/>
            <w:webHidden/>
          </w:rPr>
          <w:t>11</w:t>
        </w:r>
        <w:r w:rsidR="00E31206">
          <w:rPr>
            <w:noProof/>
            <w:webHidden/>
          </w:rPr>
          <w:fldChar w:fldCharType="end"/>
        </w:r>
      </w:hyperlink>
    </w:p>
    <w:p w14:paraId="76813B66" w14:textId="559F626A" w:rsidR="00E31206" w:rsidRDefault="00AE470F">
      <w:pPr>
        <w:pStyle w:val="Sommario1"/>
        <w:tabs>
          <w:tab w:val="right" w:leader="dot" w:pos="9628"/>
        </w:tabs>
        <w:rPr>
          <w:rFonts w:asciiTheme="minorHAnsi" w:eastAsiaTheme="minorEastAsia" w:hAnsiTheme="minorHAnsi"/>
          <w:noProof/>
          <w:sz w:val="22"/>
          <w:lang w:eastAsia="it-IT"/>
        </w:rPr>
      </w:pPr>
      <w:hyperlink w:anchor="_Toc96450130" w:history="1">
        <w:r w:rsidR="00E31206" w:rsidRPr="00334250">
          <w:rPr>
            <w:rStyle w:val="Collegamentoipertestuale"/>
            <w:noProof/>
          </w:rPr>
          <w:t>Iterazione 0</w:t>
        </w:r>
        <w:r w:rsidR="00E31206">
          <w:rPr>
            <w:noProof/>
            <w:webHidden/>
          </w:rPr>
          <w:tab/>
        </w:r>
        <w:r w:rsidR="00E31206">
          <w:rPr>
            <w:noProof/>
            <w:webHidden/>
          </w:rPr>
          <w:fldChar w:fldCharType="begin"/>
        </w:r>
        <w:r w:rsidR="00E31206">
          <w:rPr>
            <w:noProof/>
            <w:webHidden/>
          </w:rPr>
          <w:instrText xml:space="preserve"> PAGEREF _Toc96450130 \h </w:instrText>
        </w:r>
        <w:r w:rsidR="00E31206">
          <w:rPr>
            <w:noProof/>
            <w:webHidden/>
          </w:rPr>
        </w:r>
        <w:r w:rsidR="00E31206">
          <w:rPr>
            <w:noProof/>
            <w:webHidden/>
          </w:rPr>
          <w:fldChar w:fldCharType="separate"/>
        </w:r>
        <w:r w:rsidR="00E31206">
          <w:rPr>
            <w:noProof/>
            <w:webHidden/>
          </w:rPr>
          <w:t>12</w:t>
        </w:r>
        <w:r w:rsidR="00E31206">
          <w:rPr>
            <w:noProof/>
            <w:webHidden/>
          </w:rPr>
          <w:fldChar w:fldCharType="end"/>
        </w:r>
      </w:hyperlink>
    </w:p>
    <w:p w14:paraId="56D0A05B" w14:textId="01CCB085" w:rsidR="00E31206" w:rsidRDefault="00AE470F">
      <w:pPr>
        <w:pStyle w:val="Sommario2"/>
        <w:tabs>
          <w:tab w:val="right" w:leader="dot" w:pos="9628"/>
        </w:tabs>
        <w:rPr>
          <w:rFonts w:asciiTheme="minorHAnsi" w:eastAsiaTheme="minorEastAsia" w:hAnsiTheme="minorHAnsi"/>
          <w:noProof/>
          <w:sz w:val="22"/>
          <w:lang w:eastAsia="it-IT"/>
        </w:rPr>
      </w:pPr>
      <w:hyperlink w:anchor="_Toc96450131" w:history="1">
        <w:r w:rsidR="00E31206" w:rsidRPr="00334250">
          <w:rPr>
            <w:rStyle w:val="Collegamentoipertestuale"/>
            <w:noProof/>
          </w:rPr>
          <w:t>Analisi dei requisiti</w:t>
        </w:r>
        <w:r w:rsidR="00E31206">
          <w:rPr>
            <w:noProof/>
            <w:webHidden/>
          </w:rPr>
          <w:tab/>
        </w:r>
        <w:r w:rsidR="00E31206">
          <w:rPr>
            <w:noProof/>
            <w:webHidden/>
          </w:rPr>
          <w:fldChar w:fldCharType="begin"/>
        </w:r>
        <w:r w:rsidR="00E31206">
          <w:rPr>
            <w:noProof/>
            <w:webHidden/>
          </w:rPr>
          <w:instrText xml:space="preserve"> PAGEREF _Toc96450131 \h </w:instrText>
        </w:r>
        <w:r w:rsidR="00E31206">
          <w:rPr>
            <w:noProof/>
            <w:webHidden/>
          </w:rPr>
        </w:r>
        <w:r w:rsidR="00E31206">
          <w:rPr>
            <w:noProof/>
            <w:webHidden/>
          </w:rPr>
          <w:fldChar w:fldCharType="separate"/>
        </w:r>
        <w:r w:rsidR="00E31206">
          <w:rPr>
            <w:noProof/>
            <w:webHidden/>
          </w:rPr>
          <w:t>13</w:t>
        </w:r>
        <w:r w:rsidR="00E31206">
          <w:rPr>
            <w:noProof/>
            <w:webHidden/>
          </w:rPr>
          <w:fldChar w:fldCharType="end"/>
        </w:r>
      </w:hyperlink>
    </w:p>
    <w:p w14:paraId="1CA496E8" w14:textId="388CAE18" w:rsidR="00E31206" w:rsidRDefault="00AE470F">
      <w:pPr>
        <w:pStyle w:val="Sommario3"/>
        <w:tabs>
          <w:tab w:val="right" w:leader="dot" w:pos="9628"/>
        </w:tabs>
        <w:rPr>
          <w:rFonts w:asciiTheme="minorHAnsi" w:eastAsiaTheme="minorEastAsia" w:hAnsiTheme="minorHAnsi"/>
          <w:noProof/>
          <w:sz w:val="22"/>
          <w:lang w:eastAsia="it-IT"/>
        </w:rPr>
      </w:pPr>
      <w:hyperlink w:anchor="_Toc96450132" w:history="1">
        <w:r w:rsidR="00E31206" w:rsidRPr="00334250">
          <w:rPr>
            <w:rStyle w:val="Collegamentoipertestuale"/>
            <w:noProof/>
          </w:rPr>
          <w:t>R0 – Azioni di riconfigurazione per allungamento del ciclo di vita delle sentinelle:</w:t>
        </w:r>
        <w:r w:rsidR="00E31206">
          <w:rPr>
            <w:noProof/>
            <w:webHidden/>
          </w:rPr>
          <w:tab/>
        </w:r>
        <w:r w:rsidR="00E31206">
          <w:rPr>
            <w:noProof/>
            <w:webHidden/>
          </w:rPr>
          <w:fldChar w:fldCharType="begin"/>
        </w:r>
        <w:r w:rsidR="00E31206">
          <w:rPr>
            <w:noProof/>
            <w:webHidden/>
          </w:rPr>
          <w:instrText xml:space="preserve"> PAGEREF _Toc96450132 \h </w:instrText>
        </w:r>
        <w:r w:rsidR="00E31206">
          <w:rPr>
            <w:noProof/>
            <w:webHidden/>
          </w:rPr>
        </w:r>
        <w:r w:rsidR="00E31206">
          <w:rPr>
            <w:noProof/>
            <w:webHidden/>
          </w:rPr>
          <w:fldChar w:fldCharType="separate"/>
        </w:r>
        <w:r w:rsidR="00E31206">
          <w:rPr>
            <w:noProof/>
            <w:webHidden/>
          </w:rPr>
          <w:t>13</w:t>
        </w:r>
        <w:r w:rsidR="00E31206">
          <w:rPr>
            <w:noProof/>
            <w:webHidden/>
          </w:rPr>
          <w:fldChar w:fldCharType="end"/>
        </w:r>
      </w:hyperlink>
    </w:p>
    <w:p w14:paraId="713DFF92" w14:textId="45D088FD" w:rsidR="00E31206" w:rsidRDefault="00AE470F">
      <w:pPr>
        <w:pStyle w:val="Sommario3"/>
        <w:tabs>
          <w:tab w:val="right" w:leader="dot" w:pos="9628"/>
        </w:tabs>
        <w:rPr>
          <w:rFonts w:asciiTheme="minorHAnsi" w:eastAsiaTheme="minorEastAsia" w:hAnsiTheme="minorHAnsi"/>
          <w:noProof/>
          <w:sz w:val="22"/>
          <w:lang w:eastAsia="it-IT"/>
        </w:rPr>
      </w:pPr>
      <w:hyperlink w:anchor="_Toc96450133" w:history="1">
        <w:r w:rsidR="00E31206" w:rsidRPr="00334250">
          <w:rPr>
            <w:rStyle w:val="Collegamentoipertestuale"/>
            <w:noProof/>
          </w:rPr>
          <w:t>R1 – Azioni di auto-diagnosi manutentiva di risoluzione autonoma dei guasti:</w:t>
        </w:r>
        <w:r w:rsidR="00E31206">
          <w:rPr>
            <w:noProof/>
            <w:webHidden/>
          </w:rPr>
          <w:tab/>
        </w:r>
        <w:r w:rsidR="00E31206">
          <w:rPr>
            <w:noProof/>
            <w:webHidden/>
          </w:rPr>
          <w:fldChar w:fldCharType="begin"/>
        </w:r>
        <w:r w:rsidR="00E31206">
          <w:rPr>
            <w:noProof/>
            <w:webHidden/>
          </w:rPr>
          <w:instrText xml:space="preserve"> PAGEREF _Toc96450133 \h </w:instrText>
        </w:r>
        <w:r w:rsidR="00E31206">
          <w:rPr>
            <w:noProof/>
            <w:webHidden/>
          </w:rPr>
        </w:r>
        <w:r w:rsidR="00E31206">
          <w:rPr>
            <w:noProof/>
            <w:webHidden/>
          </w:rPr>
          <w:fldChar w:fldCharType="separate"/>
        </w:r>
        <w:r w:rsidR="00E31206">
          <w:rPr>
            <w:noProof/>
            <w:webHidden/>
          </w:rPr>
          <w:t>13</w:t>
        </w:r>
        <w:r w:rsidR="00E31206">
          <w:rPr>
            <w:noProof/>
            <w:webHidden/>
          </w:rPr>
          <w:fldChar w:fldCharType="end"/>
        </w:r>
      </w:hyperlink>
    </w:p>
    <w:p w14:paraId="72827434" w14:textId="7462A3E0" w:rsidR="00E31206" w:rsidRDefault="00AE470F">
      <w:pPr>
        <w:pStyle w:val="Sommario2"/>
        <w:tabs>
          <w:tab w:val="right" w:leader="dot" w:pos="9628"/>
        </w:tabs>
        <w:rPr>
          <w:rFonts w:asciiTheme="minorHAnsi" w:eastAsiaTheme="minorEastAsia" w:hAnsiTheme="minorHAnsi"/>
          <w:noProof/>
          <w:sz w:val="22"/>
          <w:lang w:eastAsia="it-IT"/>
        </w:rPr>
      </w:pPr>
      <w:hyperlink w:anchor="_Toc96450134" w:history="1">
        <w:r w:rsidR="00E31206" w:rsidRPr="00334250">
          <w:rPr>
            <w:rStyle w:val="Collegamentoipertestuale"/>
            <w:noProof/>
          </w:rPr>
          <w:t>User-Stories</w:t>
        </w:r>
        <w:r w:rsidR="00E31206">
          <w:rPr>
            <w:noProof/>
            <w:webHidden/>
          </w:rPr>
          <w:tab/>
        </w:r>
        <w:r w:rsidR="00E31206">
          <w:rPr>
            <w:noProof/>
            <w:webHidden/>
          </w:rPr>
          <w:fldChar w:fldCharType="begin"/>
        </w:r>
        <w:r w:rsidR="00E31206">
          <w:rPr>
            <w:noProof/>
            <w:webHidden/>
          </w:rPr>
          <w:instrText xml:space="preserve"> PAGEREF _Toc96450134 \h </w:instrText>
        </w:r>
        <w:r w:rsidR="00E31206">
          <w:rPr>
            <w:noProof/>
            <w:webHidden/>
          </w:rPr>
        </w:r>
        <w:r w:rsidR="00E31206">
          <w:rPr>
            <w:noProof/>
            <w:webHidden/>
          </w:rPr>
          <w:fldChar w:fldCharType="separate"/>
        </w:r>
        <w:r w:rsidR="00E31206">
          <w:rPr>
            <w:noProof/>
            <w:webHidden/>
          </w:rPr>
          <w:t>15</w:t>
        </w:r>
        <w:r w:rsidR="00E31206">
          <w:rPr>
            <w:noProof/>
            <w:webHidden/>
          </w:rPr>
          <w:fldChar w:fldCharType="end"/>
        </w:r>
      </w:hyperlink>
    </w:p>
    <w:p w14:paraId="11B0EBF3" w14:textId="0E6BE1F4" w:rsidR="00E31206" w:rsidRDefault="00AE470F">
      <w:pPr>
        <w:pStyle w:val="Sommario3"/>
        <w:tabs>
          <w:tab w:val="right" w:leader="dot" w:pos="9628"/>
        </w:tabs>
        <w:rPr>
          <w:rFonts w:asciiTheme="minorHAnsi" w:eastAsiaTheme="minorEastAsia" w:hAnsiTheme="minorHAnsi"/>
          <w:noProof/>
          <w:sz w:val="22"/>
          <w:lang w:eastAsia="it-IT"/>
        </w:rPr>
      </w:pPr>
      <w:hyperlink w:anchor="_Toc96450135" w:history="1">
        <w:r w:rsidR="00E31206" w:rsidRPr="00334250">
          <w:rPr>
            <w:rStyle w:val="Collegamentoipertestuale"/>
            <w:noProof/>
          </w:rPr>
          <w:t>Lato edge device:</w:t>
        </w:r>
        <w:r w:rsidR="00E31206">
          <w:rPr>
            <w:noProof/>
            <w:webHidden/>
          </w:rPr>
          <w:tab/>
        </w:r>
        <w:r w:rsidR="00E31206">
          <w:rPr>
            <w:noProof/>
            <w:webHidden/>
          </w:rPr>
          <w:fldChar w:fldCharType="begin"/>
        </w:r>
        <w:r w:rsidR="00E31206">
          <w:rPr>
            <w:noProof/>
            <w:webHidden/>
          </w:rPr>
          <w:instrText xml:space="preserve"> PAGEREF _Toc96450135 \h </w:instrText>
        </w:r>
        <w:r w:rsidR="00E31206">
          <w:rPr>
            <w:noProof/>
            <w:webHidden/>
          </w:rPr>
        </w:r>
        <w:r w:rsidR="00E31206">
          <w:rPr>
            <w:noProof/>
            <w:webHidden/>
          </w:rPr>
          <w:fldChar w:fldCharType="separate"/>
        </w:r>
        <w:r w:rsidR="00E31206">
          <w:rPr>
            <w:noProof/>
            <w:webHidden/>
          </w:rPr>
          <w:t>15</w:t>
        </w:r>
        <w:r w:rsidR="00E31206">
          <w:rPr>
            <w:noProof/>
            <w:webHidden/>
          </w:rPr>
          <w:fldChar w:fldCharType="end"/>
        </w:r>
      </w:hyperlink>
    </w:p>
    <w:p w14:paraId="4B5882E6" w14:textId="75A0EDB3" w:rsidR="00E31206" w:rsidRDefault="00AE470F">
      <w:pPr>
        <w:pStyle w:val="Sommario3"/>
        <w:tabs>
          <w:tab w:val="right" w:leader="dot" w:pos="9628"/>
        </w:tabs>
        <w:rPr>
          <w:rFonts w:asciiTheme="minorHAnsi" w:eastAsiaTheme="minorEastAsia" w:hAnsiTheme="minorHAnsi"/>
          <w:noProof/>
          <w:sz w:val="22"/>
          <w:lang w:eastAsia="it-IT"/>
        </w:rPr>
      </w:pPr>
      <w:hyperlink w:anchor="_Toc96450136" w:history="1">
        <w:r w:rsidR="00E31206" w:rsidRPr="00334250">
          <w:rPr>
            <w:rStyle w:val="Collegamentoipertestuale"/>
            <w:noProof/>
          </w:rPr>
          <w:t>Lato application server:</w:t>
        </w:r>
        <w:r w:rsidR="00E31206">
          <w:rPr>
            <w:noProof/>
            <w:webHidden/>
          </w:rPr>
          <w:tab/>
        </w:r>
        <w:r w:rsidR="00E31206">
          <w:rPr>
            <w:noProof/>
            <w:webHidden/>
          </w:rPr>
          <w:fldChar w:fldCharType="begin"/>
        </w:r>
        <w:r w:rsidR="00E31206">
          <w:rPr>
            <w:noProof/>
            <w:webHidden/>
          </w:rPr>
          <w:instrText xml:space="preserve"> PAGEREF _Toc96450136 \h </w:instrText>
        </w:r>
        <w:r w:rsidR="00E31206">
          <w:rPr>
            <w:noProof/>
            <w:webHidden/>
          </w:rPr>
        </w:r>
        <w:r w:rsidR="00E31206">
          <w:rPr>
            <w:noProof/>
            <w:webHidden/>
          </w:rPr>
          <w:fldChar w:fldCharType="separate"/>
        </w:r>
        <w:r w:rsidR="00E31206">
          <w:rPr>
            <w:noProof/>
            <w:webHidden/>
          </w:rPr>
          <w:t>16</w:t>
        </w:r>
        <w:r w:rsidR="00E31206">
          <w:rPr>
            <w:noProof/>
            <w:webHidden/>
          </w:rPr>
          <w:fldChar w:fldCharType="end"/>
        </w:r>
      </w:hyperlink>
    </w:p>
    <w:p w14:paraId="1DA27F2F" w14:textId="13C166A2" w:rsidR="00E31206" w:rsidRDefault="00AE470F">
      <w:pPr>
        <w:pStyle w:val="Sommario3"/>
        <w:tabs>
          <w:tab w:val="right" w:leader="dot" w:pos="9628"/>
        </w:tabs>
        <w:rPr>
          <w:rFonts w:asciiTheme="minorHAnsi" w:eastAsiaTheme="minorEastAsia" w:hAnsiTheme="minorHAnsi"/>
          <w:noProof/>
          <w:sz w:val="22"/>
          <w:lang w:eastAsia="it-IT"/>
        </w:rPr>
      </w:pPr>
      <w:hyperlink w:anchor="_Toc96450137" w:history="1">
        <w:r w:rsidR="00E31206" w:rsidRPr="00334250">
          <w:rPr>
            <w:rStyle w:val="Collegamentoipertestuale"/>
            <w:noProof/>
          </w:rPr>
          <w:t>Lato watchdoge:</w:t>
        </w:r>
        <w:r w:rsidR="00E31206">
          <w:rPr>
            <w:noProof/>
            <w:webHidden/>
          </w:rPr>
          <w:tab/>
        </w:r>
        <w:r w:rsidR="00E31206">
          <w:rPr>
            <w:noProof/>
            <w:webHidden/>
          </w:rPr>
          <w:fldChar w:fldCharType="begin"/>
        </w:r>
        <w:r w:rsidR="00E31206">
          <w:rPr>
            <w:noProof/>
            <w:webHidden/>
          </w:rPr>
          <w:instrText xml:space="preserve"> PAGEREF _Toc96450137 \h </w:instrText>
        </w:r>
        <w:r w:rsidR="00E31206">
          <w:rPr>
            <w:noProof/>
            <w:webHidden/>
          </w:rPr>
        </w:r>
        <w:r w:rsidR="00E31206">
          <w:rPr>
            <w:noProof/>
            <w:webHidden/>
          </w:rPr>
          <w:fldChar w:fldCharType="separate"/>
        </w:r>
        <w:r w:rsidR="00E31206">
          <w:rPr>
            <w:noProof/>
            <w:webHidden/>
          </w:rPr>
          <w:t>17</w:t>
        </w:r>
        <w:r w:rsidR="00E31206">
          <w:rPr>
            <w:noProof/>
            <w:webHidden/>
          </w:rPr>
          <w:fldChar w:fldCharType="end"/>
        </w:r>
      </w:hyperlink>
    </w:p>
    <w:p w14:paraId="7DF5E871" w14:textId="02E17F79" w:rsidR="00E31206" w:rsidRDefault="00AE470F">
      <w:pPr>
        <w:pStyle w:val="Sommario2"/>
        <w:tabs>
          <w:tab w:val="right" w:leader="dot" w:pos="9628"/>
        </w:tabs>
        <w:rPr>
          <w:rFonts w:asciiTheme="minorHAnsi" w:eastAsiaTheme="minorEastAsia" w:hAnsiTheme="minorHAnsi"/>
          <w:noProof/>
          <w:sz w:val="22"/>
          <w:lang w:eastAsia="it-IT"/>
        </w:rPr>
      </w:pPr>
      <w:hyperlink w:anchor="_Toc96450138" w:history="1">
        <w:r w:rsidR="00E31206" w:rsidRPr="00334250">
          <w:rPr>
            <w:rStyle w:val="Collegamentoipertestuale"/>
            <w:noProof/>
          </w:rPr>
          <w:t>Use Case Diagram</w:t>
        </w:r>
        <w:r w:rsidR="00E31206">
          <w:rPr>
            <w:noProof/>
            <w:webHidden/>
          </w:rPr>
          <w:tab/>
        </w:r>
        <w:r w:rsidR="00E31206">
          <w:rPr>
            <w:noProof/>
            <w:webHidden/>
          </w:rPr>
          <w:fldChar w:fldCharType="begin"/>
        </w:r>
        <w:r w:rsidR="00E31206">
          <w:rPr>
            <w:noProof/>
            <w:webHidden/>
          </w:rPr>
          <w:instrText xml:space="preserve"> PAGEREF _Toc96450138 \h </w:instrText>
        </w:r>
        <w:r w:rsidR="00E31206">
          <w:rPr>
            <w:noProof/>
            <w:webHidden/>
          </w:rPr>
        </w:r>
        <w:r w:rsidR="00E31206">
          <w:rPr>
            <w:noProof/>
            <w:webHidden/>
          </w:rPr>
          <w:fldChar w:fldCharType="separate"/>
        </w:r>
        <w:r w:rsidR="00E31206">
          <w:rPr>
            <w:noProof/>
            <w:webHidden/>
          </w:rPr>
          <w:t>18</w:t>
        </w:r>
        <w:r w:rsidR="00E31206">
          <w:rPr>
            <w:noProof/>
            <w:webHidden/>
          </w:rPr>
          <w:fldChar w:fldCharType="end"/>
        </w:r>
      </w:hyperlink>
    </w:p>
    <w:p w14:paraId="5DE323FF" w14:textId="69E99169" w:rsidR="00E31206" w:rsidRDefault="00AE470F">
      <w:pPr>
        <w:pStyle w:val="Sommario2"/>
        <w:tabs>
          <w:tab w:val="right" w:leader="dot" w:pos="9628"/>
        </w:tabs>
        <w:rPr>
          <w:rFonts w:asciiTheme="minorHAnsi" w:eastAsiaTheme="minorEastAsia" w:hAnsiTheme="minorHAnsi"/>
          <w:noProof/>
          <w:sz w:val="22"/>
          <w:lang w:eastAsia="it-IT"/>
        </w:rPr>
      </w:pPr>
      <w:hyperlink w:anchor="_Toc96450139" w:history="1">
        <w:r w:rsidR="00E31206" w:rsidRPr="00334250">
          <w:rPr>
            <w:rStyle w:val="Collegamentoipertestuale"/>
            <w:noProof/>
          </w:rPr>
          <w:t>Deployment Diagram</w:t>
        </w:r>
        <w:r w:rsidR="00E31206">
          <w:rPr>
            <w:noProof/>
            <w:webHidden/>
          </w:rPr>
          <w:tab/>
        </w:r>
        <w:r w:rsidR="00E31206">
          <w:rPr>
            <w:noProof/>
            <w:webHidden/>
          </w:rPr>
          <w:fldChar w:fldCharType="begin"/>
        </w:r>
        <w:r w:rsidR="00E31206">
          <w:rPr>
            <w:noProof/>
            <w:webHidden/>
          </w:rPr>
          <w:instrText xml:space="preserve"> PAGEREF _Toc96450139 \h </w:instrText>
        </w:r>
        <w:r w:rsidR="00E31206">
          <w:rPr>
            <w:noProof/>
            <w:webHidden/>
          </w:rPr>
        </w:r>
        <w:r w:rsidR="00E31206">
          <w:rPr>
            <w:noProof/>
            <w:webHidden/>
          </w:rPr>
          <w:fldChar w:fldCharType="separate"/>
        </w:r>
        <w:r w:rsidR="00E31206">
          <w:rPr>
            <w:noProof/>
            <w:webHidden/>
          </w:rPr>
          <w:t>19</w:t>
        </w:r>
        <w:r w:rsidR="00E31206">
          <w:rPr>
            <w:noProof/>
            <w:webHidden/>
          </w:rPr>
          <w:fldChar w:fldCharType="end"/>
        </w:r>
      </w:hyperlink>
    </w:p>
    <w:p w14:paraId="6DE8CBAB" w14:textId="7D4847FC" w:rsidR="00E31206" w:rsidRDefault="00AE470F">
      <w:pPr>
        <w:pStyle w:val="Sommario3"/>
        <w:tabs>
          <w:tab w:val="right" w:leader="dot" w:pos="9628"/>
        </w:tabs>
        <w:rPr>
          <w:rFonts w:asciiTheme="minorHAnsi" w:eastAsiaTheme="minorEastAsia" w:hAnsiTheme="minorHAnsi"/>
          <w:noProof/>
          <w:sz w:val="22"/>
          <w:lang w:eastAsia="it-IT"/>
        </w:rPr>
      </w:pPr>
      <w:hyperlink w:anchor="_Toc96450140" w:history="1">
        <w:r w:rsidR="00E31206" w:rsidRPr="00334250">
          <w:rPr>
            <w:rStyle w:val="Collegamentoipertestuale"/>
            <w:noProof/>
          </w:rPr>
          <w:t>Deployment Diagram Informale</w:t>
        </w:r>
        <w:r w:rsidR="00E31206">
          <w:rPr>
            <w:noProof/>
            <w:webHidden/>
          </w:rPr>
          <w:tab/>
        </w:r>
        <w:r w:rsidR="00E31206">
          <w:rPr>
            <w:noProof/>
            <w:webHidden/>
          </w:rPr>
          <w:fldChar w:fldCharType="begin"/>
        </w:r>
        <w:r w:rsidR="00E31206">
          <w:rPr>
            <w:noProof/>
            <w:webHidden/>
          </w:rPr>
          <w:instrText xml:space="preserve"> PAGEREF _Toc96450140 \h </w:instrText>
        </w:r>
        <w:r w:rsidR="00E31206">
          <w:rPr>
            <w:noProof/>
            <w:webHidden/>
          </w:rPr>
        </w:r>
        <w:r w:rsidR="00E31206">
          <w:rPr>
            <w:noProof/>
            <w:webHidden/>
          </w:rPr>
          <w:fldChar w:fldCharType="separate"/>
        </w:r>
        <w:r w:rsidR="00E31206">
          <w:rPr>
            <w:noProof/>
            <w:webHidden/>
          </w:rPr>
          <w:t>19</w:t>
        </w:r>
        <w:r w:rsidR="00E31206">
          <w:rPr>
            <w:noProof/>
            <w:webHidden/>
          </w:rPr>
          <w:fldChar w:fldCharType="end"/>
        </w:r>
      </w:hyperlink>
    </w:p>
    <w:p w14:paraId="16DA5DC1" w14:textId="436E20DC" w:rsidR="00E31206" w:rsidRDefault="00AE470F">
      <w:pPr>
        <w:pStyle w:val="Sommario3"/>
        <w:tabs>
          <w:tab w:val="right" w:leader="dot" w:pos="9628"/>
        </w:tabs>
        <w:rPr>
          <w:rFonts w:asciiTheme="minorHAnsi" w:eastAsiaTheme="minorEastAsia" w:hAnsiTheme="minorHAnsi"/>
          <w:noProof/>
          <w:sz w:val="22"/>
          <w:lang w:eastAsia="it-IT"/>
        </w:rPr>
      </w:pPr>
      <w:hyperlink w:anchor="_Toc96450141" w:history="1">
        <w:r w:rsidR="00E31206" w:rsidRPr="00334250">
          <w:rPr>
            <w:rStyle w:val="Collegamentoipertestuale"/>
            <w:noProof/>
          </w:rPr>
          <w:t>Deployment Diagram UML</w:t>
        </w:r>
        <w:r w:rsidR="00E31206">
          <w:rPr>
            <w:noProof/>
            <w:webHidden/>
          </w:rPr>
          <w:tab/>
        </w:r>
        <w:r w:rsidR="00E31206">
          <w:rPr>
            <w:noProof/>
            <w:webHidden/>
          </w:rPr>
          <w:fldChar w:fldCharType="begin"/>
        </w:r>
        <w:r w:rsidR="00E31206">
          <w:rPr>
            <w:noProof/>
            <w:webHidden/>
          </w:rPr>
          <w:instrText xml:space="preserve"> PAGEREF _Toc96450141 \h </w:instrText>
        </w:r>
        <w:r w:rsidR="00E31206">
          <w:rPr>
            <w:noProof/>
            <w:webHidden/>
          </w:rPr>
        </w:r>
        <w:r w:rsidR="00E31206">
          <w:rPr>
            <w:noProof/>
            <w:webHidden/>
          </w:rPr>
          <w:fldChar w:fldCharType="separate"/>
        </w:r>
        <w:r w:rsidR="00E31206">
          <w:rPr>
            <w:noProof/>
            <w:webHidden/>
          </w:rPr>
          <w:t>20</w:t>
        </w:r>
        <w:r w:rsidR="00E31206">
          <w:rPr>
            <w:noProof/>
            <w:webHidden/>
          </w:rPr>
          <w:fldChar w:fldCharType="end"/>
        </w:r>
      </w:hyperlink>
    </w:p>
    <w:p w14:paraId="524B67B0" w14:textId="6D0ED102" w:rsidR="00E31206" w:rsidRDefault="00AE470F">
      <w:pPr>
        <w:pStyle w:val="Sommario1"/>
        <w:tabs>
          <w:tab w:val="right" w:leader="dot" w:pos="9628"/>
        </w:tabs>
        <w:rPr>
          <w:rFonts w:asciiTheme="minorHAnsi" w:eastAsiaTheme="minorEastAsia" w:hAnsiTheme="minorHAnsi"/>
          <w:noProof/>
          <w:sz w:val="22"/>
          <w:lang w:eastAsia="it-IT"/>
        </w:rPr>
      </w:pPr>
      <w:hyperlink w:anchor="_Toc96450142" w:history="1">
        <w:r w:rsidR="00E31206" w:rsidRPr="00334250">
          <w:rPr>
            <w:rStyle w:val="Collegamentoipertestuale"/>
            <w:noProof/>
          </w:rPr>
          <w:t>Iterazione 1</w:t>
        </w:r>
        <w:r w:rsidR="00E31206">
          <w:rPr>
            <w:noProof/>
            <w:webHidden/>
          </w:rPr>
          <w:tab/>
        </w:r>
        <w:r w:rsidR="00E31206">
          <w:rPr>
            <w:noProof/>
            <w:webHidden/>
          </w:rPr>
          <w:fldChar w:fldCharType="begin"/>
        </w:r>
        <w:r w:rsidR="00E31206">
          <w:rPr>
            <w:noProof/>
            <w:webHidden/>
          </w:rPr>
          <w:instrText xml:space="preserve"> PAGEREF _Toc96450142 \h </w:instrText>
        </w:r>
        <w:r w:rsidR="00E31206">
          <w:rPr>
            <w:noProof/>
            <w:webHidden/>
          </w:rPr>
        </w:r>
        <w:r w:rsidR="00E31206">
          <w:rPr>
            <w:noProof/>
            <w:webHidden/>
          </w:rPr>
          <w:fldChar w:fldCharType="separate"/>
        </w:r>
        <w:r w:rsidR="00E31206">
          <w:rPr>
            <w:noProof/>
            <w:webHidden/>
          </w:rPr>
          <w:t>21</w:t>
        </w:r>
        <w:r w:rsidR="00E31206">
          <w:rPr>
            <w:noProof/>
            <w:webHidden/>
          </w:rPr>
          <w:fldChar w:fldCharType="end"/>
        </w:r>
      </w:hyperlink>
    </w:p>
    <w:p w14:paraId="31D5BC15" w14:textId="6A6BE4BF" w:rsidR="00E31206" w:rsidRDefault="00AE470F">
      <w:pPr>
        <w:pStyle w:val="Sommario1"/>
        <w:tabs>
          <w:tab w:val="right" w:leader="dot" w:pos="9628"/>
        </w:tabs>
        <w:rPr>
          <w:rFonts w:asciiTheme="minorHAnsi" w:eastAsiaTheme="minorEastAsia" w:hAnsiTheme="minorHAnsi"/>
          <w:noProof/>
          <w:sz w:val="22"/>
          <w:lang w:eastAsia="it-IT"/>
        </w:rPr>
      </w:pPr>
      <w:hyperlink w:anchor="_Toc96450143" w:history="1">
        <w:r w:rsidR="00E31206" w:rsidRPr="00334250">
          <w:rPr>
            <w:rStyle w:val="Collegamentoipertestuale"/>
            <w:noProof/>
          </w:rPr>
          <w:t>Iterazione 2</w:t>
        </w:r>
        <w:r w:rsidR="00E31206">
          <w:rPr>
            <w:noProof/>
            <w:webHidden/>
          </w:rPr>
          <w:tab/>
        </w:r>
        <w:r w:rsidR="00E31206">
          <w:rPr>
            <w:noProof/>
            <w:webHidden/>
          </w:rPr>
          <w:fldChar w:fldCharType="begin"/>
        </w:r>
        <w:r w:rsidR="00E31206">
          <w:rPr>
            <w:noProof/>
            <w:webHidden/>
          </w:rPr>
          <w:instrText xml:space="preserve"> PAGEREF _Toc96450143 \h </w:instrText>
        </w:r>
        <w:r w:rsidR="00E31206">
          <w:rPr>
            <w:noProof/>
            <w:webHidden/>
          </w:rPr>
        </w:r>
        <w:r w:rsidR="00E31206">
          <w:rPr>
            <w:noProof/>
            <w:webHidden/>
          </w:rPr>
          <w:fldChar w:fldCharType="separate"/>
        </w:r>
        <w:r w:rsidR="00E31206">
          <w:rPr>
            <w:noProof/>
            <w:webHidden/>
          </w:rPr>
          <w:t>22</w:t>
        </w:r>
        <w:r w:rsidR="00E31206">
          <w:rPr>
            <w:noProof/>
            <w:webHidden/>
          </w:rPr>
          <w:fldChar w:fldCharType="end"/>
        </w:r>
      </w:hyperlink>
    </w:p>
    <w:p w14:paraId="6F9D2FBE" w14:textId="12C1688A" w:rsidR="00E31206" w:rsidRDefault="00AE470F">
      <w:pPr>
        <w:pStyle w:val="Sommario1"/>
        <w:tabs>
          <w:tab w:val="right" w:leader="dot" w:pos="9628"/>
        </w:tabs>
        <w:rPr>
          <w:rFonts w:asciiTheme="minorHAnsi" w:eastAsiaTheme="minorEastAsia" w:hAnsiTheme="minorHAnsi"/>
          <w:noProof/>
          <w:sz w:val="22"/>
          <w:lang w:eastAsia="it-IT"/>
        </w:rPr>
      </w:pPr>
      <w:hyperlink w:anchor="_Toc96450144" w:history="1">
        <w:r w:rsidR="00E31206" w:rsidRPr="00334250">
          <w:rPr>
            <w:rStyle w:val="Collegamentoipertestuale"/>
            <w:noProof/>
          </w:rPr>
          <w:t>Iterazione 3</w:t>
        </w:r>
        <w:r w:rsidR="00E31206">
          <w:rPr>
            <w:noProof/>
            <w:webHidden/>
          </w:rPr>
          <w:tab/>
        </w:r>
        <w:r w:rsidR="00E31206">
          <w:rPr>
            <w:noProof/>
            <w:webHidden/>
          </w:rPr>
          <w:fldChar w:fldCharType="begin"/>
        </w:r>
        <w:r w:rsidR="00E31206">
          <w:rPr>
            <w:noProof/>
            <w:webHidden/>
          </w:rPr>
          <w:instrText xml:space="preserve"> PAGEREF _Toc96450144 \h </w:instrText>
        </w:r>
        <w:r w:rsidR="00E31206">
          <w:rPr>
            <w:noProof/>
            <w:webHidden/>
          </w:rPr>
        </w:r>
        <w:r w:rsidR="00E31206">
          <w:rPr>
            <w:noProof/>
            <w:webHidden/>
          </w:rPr>
          <w:fldChar w:fldCharType="separate"/>
        </w:r>
        <w:r w:rsidR="00E31206">
          <w:rPr>
            <w:noProof/>
            <w:webHidden/>
          </w:rPr>
          <w:t>23</w:t>
        </w:r>
        <w:r w:rsidR="00E31206">
          <w:rPr>
            <w:noProof/>
            <w:webHidden/>
          </w:rPr>
          <w:fldChar w:fldCharType="end"/>
        </w:r>
      </w:hyperlink>
    </w:p>
    <w:p w14:paraId="7C3D7C1D" w14:textId="7E0B5893" w:rsidR="00E31206" w:rsidRDefault="00AE470F">
      <w:pPr>
        <w:pStyle w:val="Sommario1"/>
        <w:tabs>
          <w:tab w:val="right" w:leader="dot" w:pos="9628"/>
        </w:tabs>
        <w:rPr>
          <w:rFonts w:asciiTheme="minorHAnsi" w:eastAsiaTheme="minorEastAsia" w:hAnsiTheme="minorHAnsi"/>
          <w:noProof/>
          <w:sz w:val="22"/>
          <w:lang w:eastAsia="it-IT"/>
        </w:rPr>
      </w:pPr>
      <w:hyperlink w:anchor="_Toc96450145" w:history="1">
        <w:r w:rsidR="00E31206" w:rsidRPr="00334250">
          <w:rPr>
            <w:rStyle w:val="Collegamentoipertestuale"/>
            <w:noProof/>
          </w:rPr>
          <w:t>Iterazione 4</w:t>
        </w:r>
        <w:r w:rsidR="00E31206">
          <w:rPr>
            <w:noProof/>
            <w:webHidden/>
          </w:rPr>
          <w:tab/>
        </w:r>
        <w:r w:rsidR="00E31206">
          <w:rPr>
            <w:noProof/>
            <w:webHidden/>
          </w:rPr>
          <w:fldChar w:fldCharType="begin"/>
        </w:r>
        <w:r w:rsidR="00E31206">
          <w:rPr>
            <w:noProof/>
            <w:webHidden/>
          </w:rPr>
          <w:instrText xml:space="preserve"> PAGEREF _Toc96450145 \h </w:instrText>
        </w:r>
        <w:r w:rsidR="00E31206">
          <w:rPr>
            <w:noProof/>
            <w:webHidden/>
          </w:rPr>
        </w:r>
        <w:r w:rsidR="00E31206">
          <w:rPr>
            <w:noProof/>
            <w:webHidden/>
          </w:rPr>
          <w:fldChar w:fldCharType="separate"/>
        </w:r>
        <w:r w:rsidR="00E31206">
          <w:rPr>
            <w:noProof/>
            <w:webHidden/>
          </w:rPr>
          <w:t>24</w:t>
        </w:r>
        <w:r w:rsidR="00E31206">
          <w:rPr>
            <w:noProof/>
            <w:webHidden/>
          </w:rPr>
          <w:fldChar w:fldCharType="end"/>
        </w:r>
      </w:hyperlink>
    </w:p>
    <w:p w14:paraId="5DCF5A8C" w14:textId="2467CC4A" w:rsidR="00E31206" w:rsidRDefault="00AE470F">
      <w:pPr>
        <w:pStyle w:val="Sommario1"/>
        <w:tabs>
          <w:tab w:val="right" w:leader="dot" w:pos="9628"/>
        </w:tabs>
        <w:rPr>
          <w:rFonts w:asciiTheme="minorHAnsi" w:eastAsiaTheme="minorEastAsia" w:hAnsiTheme="minorHAnsi"/>
          <w:noProof/>
          <w:sz w:val="22"/>
          <w:lang w:eastAsia="it-IT"/>
        </w:rPr>
      </w:pPr>
      <w:hyperlink w:anchor="_Toc96450146" w:history="1">
        <w:r w:rsidR="00E31206" w:rsidRPr="00334250">
          <w:rPr>
            <w:rStyle w:val="Collegamentoipertestuale"/>
            <w:noProof/>
          </w:rPr>
          <w:t>Iterazione 5</w:t>
        </w:r>
        <w:r w:rsidR="00E31206">
          <w:rPr>
            <w:noProof/>
            <w:webHidden/>
          </w:rPr>
          <w:tab/>
        </w:r>
        <w:r w:rsidR="00E31206">
          <w:rPr>
            <w:noProof/>
            <w:webHidden/>
          </w:rPr>
          <w:fldChar w:fldCharType="begin"/>
        </w:r>
        <w:r w:rsidR="00E31206">
          <w:rPr>
            <w:noProof/>
            <w:webHidden/>
          </w:rPr>
          <w:instrText xml:space="preserve"> PAGEREF _Toc96450146 \h </w:instrText>
        </w:r>
        <w:r w:rsidR="00E31206">
          <w:rPr>
            <w:noProof/>
            <w:webHidden/>
          </w:rPr>
        </w:r>
        <w:r w:rsidR="00E31206">
          <w:rPr>
            <w:noProof/>
            <w:webHidden/>
          </w:rPr>
          <w:fldChar w:fldCharType="separate"/>
        </w:r>
        <w:r w:rsidR="00E31206">
          <w:rPr>
            <w:noProof/>
            <w:webHidden/>
          </w:rPr>
          <w:t>25</w:t>
        </w:r>
        <w:r w:rsidR="00E31206">
          <w:rPr>
            <w:noProof/>
            <w:webHidden/>
          </w:rPr>
          <w:fldChar w:fldCharType="end"/>
        </w:r>
      </w:hyperlink>
    </w:p>
    <w:p w14:paraId="1DD69EA6" w14:textId="76D189FE" w:rsidR="00C964B5" w:rsidRDefault="00BF71D3">
      <w:pPr>
        <w:rPr>
          <w:rFonts w:cs="Times New Roman"/>
          <w:sz w:val="44"/>
          <w:szCs w:val="44"/>
        </w:rPr>
      </w:pPr>
      <w:r>
        <w:rPr>
          <w:b/>
          <w:bCs/>
        </w:rPr>
        <w:fldChar w:fldCharType="end"/>
      </w:r>
    </w:p>
    <w:p w14:paraId="2A0653E9" w14:textId="77777777" w:rsidR="00887722" w:rsidRPr="00887722" w:rsidRDefault="00887722" w:rsidP="00887722">
      <w:pPr>
        <w:autoSpaceDE w:val="0"/>
        <w:autoSpaceDN w:val="0"/>
        <w:adjustRightInd w:val="0"/>
        <w:spacing w:after="0" w:line="240" w:lineRule="auto"/>
        <w:rPr>
          <w:rFonts w:cs="Times New Roman"/>
          <w:sz w:val="29"/>
          <w:szCs w:val="29"/>
        </w:rPr>
      </w:pPr>
    </w:p>
    <w:p w14:paraId="7F9A2799" w14:textId="77777777" w:rsidR="002120D8" w:rsidRDefault="002120D8">
      <w:pPr>
        <w:rPr>
          <w:rFonts w:eastAsiaTheme="majorEastAsia" w:cstheme="majorBidi"/>
          <w:spacing w:val="-10"/>
          <w:kern w:val="28"/>
          <w:sz w:val="56"/>
          <w:szCs w:val="56"/>
        </w:rPr>
      </w:pPr>
      <w:r>
        <w:br w:type="page"/>
      </w:r>
    </w:p>
    <w:p w14:paraId="603D2F3D" w14:textId="77777777" w:rsidR="00C964B5" w:rsidRDefault="00C964B5" w:rsidP="00C964B5">
      <w:pPr>
        <w:pStyle w:val="Titolo"/>
        <w:jc w:val="center"/>
      </w:pPr>
    </w:p>
    <w:p w14:paraId="053B3EFE" w14:textId="77777777" w:rsidR="00C964B5" w:rsidRDefault="00C964B5" w:rsidP="00C964B5">
      <w:pPr>
        <w:pStyle w:val="Titolo"/>
        <w:jc w:val="center"/>
      </w:pPr>
    </w:p>
    <w:p w14:paraId="1DF05248" w14:textId="77777777" w:rsidR="00C964B5" w:rsidRDefault="00C964B5" w:rsidP="00C964B5">
      <w:pPr>
        <w:pStyle w:val="Titolo"/>
        <w:jc w:val="center"/>
      </w:pPr>
    </w:p>
    <w:p w14:paraId="0C47BA16" w14:textId="77777777" w:rsidR="00C964B5" w:rsidRDefault="00C964B5" w:rsidP="00C964B5">
      <w:pPr>
        <w:pStyle w:val="Titolo"/>
        <w:jc w:val="center"/>
      </w:pPr>
    </w:p>
    <w:p w14:paraId="2F431091" w14:textId="77777777" w:rsidR="00C964B5" w:rsidRDefault="00C964B5" w:rsidP="00C964B5">
      <w:pPr>
        <w:pStyle w:val="Titolo"/>
        <w:jc w:val="center"/>
      </w:pPr>
    </w:p>
    <w:p w14:paraId="26BB5227" w14:textId="77777777" w:rsidR="00C964B5" w:rsidRDefault="00C964B5" w:rsidP="00C964B5">
      <w:pPr>
        <w:pStyle w:val="Titolo"/>
        <w:jc w:val="center"/>
      </w:pPr>
    </w:p>
    <w:p w14:paraId="75FBE9D1" w14:textId="1129C80A" w:rsidR="00C964B5" w:rsidRDefault="00C964B5" w:rsidP="00BF71D3">
      <w:pPr>
        <w:pStyle w:val="Titolo1"/>
        <w:jc w:val="center"/>
      </w:pPr>
      <w:bookmarkStart w:id="0" w:name="_Toc96450123"/>
      <w:r w:rsidRPr="00C964B5">
        <w:t>Introduzione</w:t>
      </w:r>
      <w:bookmarkEnd w:id="0"/>
    </w:p>
    <w:p w14:paraId="0AEBD724" w14:textId="77777777" w:rsidR="00C964B5" w:rsidRDefault="00C964B5">
      <w:pPr>
        <w:rPr>
          <w:rFonts w:eastAsiaTheme="majorEastAsia" w:cstheme="majorBidi"/>
          <w:spacing w:val="-10"/>
          <w:kern w:val="28"/>
          <w:sz w:val="72"/>
          <w:szCs w:val="56"/>
        </w:rPr>
      </w:pPr>
      <w:r>
        <w:br w:type="page"/>
      </w:r>
    </w:p>
    <w:p w14:paraId="05A3E289" w14:textId="533A5568" w:rsidR="00C964B5" w:rsidRPr="00BF71D3" w:rsidRDefault="00C964B5" w:rsidP="00BF71D3">
      <w:pPr>
        <w:pStyle w:val="Titolo2"/>
      </w:pPr>
      <w:bookmarkStart w:id="1" w:name="_Toc96450124"/>
      <w:r w:rsidRPr="00BF71D3">
        <w:t>Obiettivo</w:t>
      </w:r>
      <w:bookmarkEnd w:id="1"/>
    </w:p>
    <w:p w14:paraId="7FEB4873" w14:textId="77777777" w:rsidR="00F4675E" w:rsidRPr="00F4675E" w:rsidRDefault="00F4675E" w:rsidP="00F4675E"/>
    <w:p w14:paraId="60CC5ED4" w14:textId="4929BE72" w:rsidR="00C964B5" w:rsidRDefault="00C964B5" w:rsidP="00C964B5">
      <w:r>
        <w:t xml:space="preserve">Il progetto ha come finalità la creazione di una piattaforma </w:t>
      </w:r>
      <w:r w:rsidR="00676EDA">
        <w:t>e</w:t>
      </w:r>
      <w:r>
        <w:t xml:space="preserve">dge-cloud con la funzione </w:t>
      </w:r>
      <w:r w:rsidR="00676EDA">
        <w:t>di monitoraggio ambientale. Parte integrante del progetto sono i dispositivi IoT (internet of Things), capaci di raccogliere dati con uno scarso consumo di risorse.</w:t>
      </w:r>
    </w:p>
    <w:p w14:paraId="617BFF71" w14:textId="7F937F02" w:rsidR="00F4675E" w:rsidRDefault="00F4675E" w:rsidP="00C964B5">
      <w:r>
        <w:t>I vantaggi dell’utilizzo di una rete di dispositivi IoT per la raccolta di dati ambientali sono molteplici, come la vasta scalabilità della rete e il basso costo delle spese di manutenzione, rispetto ad una classica stazione di monitoraggio ambientale.</w:t>
      </w:r>
    </w:p>
    <w:p w14:paraId="587C7912" w14:textId="5AE6B29B" w:rsidR="00F4675E" w:rsidRDefault="00F44159" w:rsidP="00C964B5">
      <w:r>
        <w:t xml:space="preserve">I protagonisti </w:t>
      </w:r>
      <w:r w:rsidR="00F4675E">
        <w:t>della</w:t>
      </w:r>
      <w:r>
        <w:t xml:space="preserve"> rete di acquisizione sono i watchdog,</w:t>
      </w:r>
      <w:r w:rsidR="00F4675E">
        <w:t xml:space="preserve"> </w:t>
      </w:r>
      <w:r w:rsidR="0040736E">
        <w:t>gli</w:t>
      </w:r>
      <w:r>
        <w:t xml:space="preserve"> </w:t>
      </w:r>
      <w:r w:rsidR="00E63A83">
        <w:t>edge-node</w:t>
      </w:r>
      <w:r>
        <w:t xml:space="preserve"> ed infine il cloud server</w:t>
      </w:r>
      <w:r w:rsidR="0040736E">
        <w:t>:</w:t>
      </w:r>
    </w:p>
    <w:p w14:paraId="4F5E5FEE" w14:textId="21FF0A34" w:rsidR="00F44159" w:rsidRDefault="00F44159" w:rsidP="0040736E">
      <w:pPr>
        <w:pStyle w:val="Paragrafoelenco"/>
        <w:numPr>
          <w:ilvl w:val="0"/>
          <w:numId w:val="2"/>
        </w:numPr>
      </w:pPr>
      <w:r>
        <w:t xml:space="preserve">I </w:t>
      </w:r>
      <w:r w:rsidRPr="0040736E">
        <w:rPr>
          <w:b/>
          <w:bCs/>
        </w:rPr>
        <w:t>watchdog</w:t>
      </w:r>
      <w:r>
        <w:t xml:space="preserve"> sono i nodi sentinella, hanno il compito di campionare i dati e trasmetterli ai nodi edge. Tali dispositivi sono mobili e alimentati a batteria, perciò l’obbiettivo è quello di massimizzare il loro ciclo di vita, minimizzando il consumo di risorse.</w:t>
      </w:r>
      <w:r w:rsidR="00A6741A">
        <w:t xml:space="preserve"> Un protocollo di comunicazione wireless</w:t>
      </w:r>
      <w:r>
        <w:t xml:space="preserve"> </w:t>
      </w:r>
      <w:r w:rsidR="00A6741A">
        <w:t xml:space="preserve">a basso profilo è il </w:t>
      </w:r>
      <w:r w:rsidR="00A6741A" w:rsidRPr="0040736E">
        <w:rPr>
          <w:i/>
          <w:iCs/>
        </w:rPr>
        <w:t>LoRaWan</w:t>
      </w:r>
      <w:r w:rsidR="00A6741A">
        <w:t xml:space="preserve"> che sarà discusso in seguito. Tale tecnologia ci permette di connettere i watchdog ai nodi edge con un modesto impiego di energia.</w:t>
      </w:r>
    </w:p>
    <w:p w14:paraId="50373E90" w14:textId="78AF1EED" w:rsidR="00A6741A" w:rsidRDefault="00E63A83" w:rsidP="0040736E">
      <w:pPr>
        <w:pStyle w:val="Paragrafoelenco"/>
        <w:numPr>
          <w:ilvl w:val="0"/>
          <w:numId w:val="2"/>
        </w:numPr>
      </w:pPr>
      <w:r>
        <w:t xml:space="preserve">Gli </w:t>
      </w:r>
      <w:r w:rsidRPr="0040736E">
        <w:rPr>
          <w:b/>
          <w:bCs/>
        </w:rPr>
        <w:t>edge-node</w:t>
      </w:r>
      <w:r w:rsidR="00A6741A" w:rsidRPr="0040736E">
        <w:rPr>
          <w:b/>
          <w:bCs/>
        </w:rPr>
        <w:t xml:space="preserve"> </w:t>
      </w:r>
      <w:r w:rsidR="00A6741A">
        <w:t xml:space="preserve">hanno un ruolo centrale nel progetto, il loro compito è quello di fare da </w:t>
      </w:r>
      <w:r w:rsidR="0040736E" w:rsidRPr="0040736E">
        <w:rPr>
          <w:i/>
          <w:iCs/>
        </w:rPr>
        <w:t>bridge</w:t>
      </w:r>
      <w:r w:rsidR="00A6741A">
        <w:t xml:space="preserve"> tra i watchdog ed il cloud server. Essi si interfacciano </w:t>
      </w:r>
      <w:r>
        <w:t xml:space="preserve">con i watchdog attraverso il protocollo LoRaWan e con il cloud server </w:t>
      </w:r>
      <w:r w:rsidR="0040736E">
        <w:t>per mezzo del</w:t>
      </w:r>
      <w:r>
        <w:t xml:space="preserve"> protocollo MQTT, anch’esso un</w:t>
      </w:r>
      <w:r w:rsidR="0040736E">
        <w:t>o</w:t>
      </w:r>
      <w:r>
        <w:t xml:space="preserve"> </w:t>
      </w:r>
      <w:r w:rsidRPr="00E63A83">
        <w:t>standard ISO per la messaggistica leggera</w:t>
      </w:r>
      <w:r w:rsidR="0040736E">
        <w:t>,</w:t>
      </w:r>
      <w:r>
        <w:t xml:space="preserve"> che si appoggia al livello TCP/IP dell’internet.</w:t>
      </w:r>
    </w:p>
    <w:p w14:paraId="03D0C285" w14:textId="4452F7C8" w:rsidR="00204ECD" w:rsidRDefault="00E63A83" w:rsidP="0040736E">
      <w:pPr>
        <w:pStyle w:val="Paragrafoelenco"/>
        <w:numPr>
          <w:ilvl w:val="0"/>
          <w:numId w:val="2"/>
        </w:numPr>
      </w:pPr>
      <w:r>
        <w:t xml:space="preserve">Il </w:t>
      </w:r>
      <w:r w:rsidRPr="0040736E">
        <w:rPr>
          <w:b/>
          <w:bCs/>
        </w:rPr>
        <w:t>cloud server</w:t>
      </w:r>
      <w:r>
        <w:t xml:space="preserve">  ha la funzione di acquisire e immagazzinare </w:t>
      </w:r>
      <w:r w:rsidR="0040736E">
        <w:t xml:space="preserve">le informazioni </w:t>
      </w:r>
      <w:r>
        <w:t>che arrivano dagli edge-node, inoltre sarà capace di analizzare e interpretare</w:t>
      </w:r>
      <w:r w:rsidR="0040736E">
        <w:t xml:space="preserve"> i dati,</w:t>
      </w:r>
      <w:r>
        <w:t xml:space="preserve"> </w:t>
      </w:r>
      <w:r w:rsidR="0040736E">
        <w:t>pianificando delle operazioni</w:t>
      </w:r>
      <w:r w:rsidR="0040736E" w:rsidRPr="0040736E">
        <w:t> </w:t>
      </w:r>
      <w:r w:rsidR="0040736E" w:rsidRPr="0040736E">
        <w:rPr>
          <w:i/>
          <w:iCs/>
        </w:rPr>
        <w:t>self-adaptive</w:t>
      </w:r>
      <w:r w:rsidR="0040736E" w:rsidRPr="0040736E">
        <w:t xml:space="preserve"> in modo migliorare la qualità di </w:t>
      </w:r>
      <w:r w:rsidR="0040736E" w:rsidRPr="0040736E">
        <w:rPr>
          <w:i/>
          <w:iCs/>
        </w:rPr>
        <w:t>dependability,</w:t>
      </w:r>
      <w:r w:rsidR="0040736E" w:rsidRPr="0040736E">
        <w:t xml:space="preserve"> al fine di minimizzare ed ottimizzare l’intervento umano sui dispostivi fisici. Questo tipo di approccio permette di ottenere una maggiore qualità delle acquisizioni dei dati e di risparmiare sui costi di manutenzione e riparazione.</w:t>
      </w:r>
    </w:p>
    <w:p w14:paraId="3DF884F4" w14:textId="77777777" w:rsidR="00204ECD" w:rsidRDefault="00204ECD">
      <w:r>
        <w:br w:type="page"/>
      </w:r>
    </w:p>
    <w:p w14:paraId="23203CB4" w14:textId="77777777" w:rsidR="00204ECD" w:rsidRDefault="00204ECD" w:rsidP="00BF71D3">
      <w:pPr>
        <w:pStyle w:val="Titolo2"/>
      </w:pPr>
      <w:bookmarkStart w:id="2" w:name="_Toc96450125"/>
      <w:r>
        <w:t>W3C</w:t>
      </w:r>
      <w:bookmarkEnd w:id="2"/>
    </w:p>
    <w:p w14:paraId="4BF2FFFA" w14:textId="7CD3A272" w:rsidR="0040736E" w:rsidRDefault="00204ECD" w:rsidP="00204ECD">
      <w:r w:rsidRPr="00204ECD">
        <w:t>Il World Wide Web Consortium, anche conosciuto come W3C, è un'organizzazione non governativa internazionale che ha come scopo quello di favorire lo sviluppo di tutte le potenzialità del World Wide Web e diffondere la cultura dell'accessibilità della Rete. Al fine di riuscire nel proprio intento, la principale attività svolta dal W3C consiste nello stabilire standard tecnici per il World Wide Web inerenti sia i linguaggi di markup che i protocolli di comunicazione.</w:t>
      </w:r>
    </w:p>
    <w:p w14:paraId="5E0BF6F6" w14:textId="5F459F3E" w:rsidR="00204ECD" w:rsidRDefault="00204ECD" w:rsidP="00204ECD">
      <w:r>
        <w:t xml:space="preserve">Nel nostro caso siamo interessati al paragrafo </w:t>
      </w:r>
      <w:r w:rsidRPr="00204ECD">
        <w:t>4.1.10</w:t>
      </w:r>
      <w:r>
        <w:t xml:space="preserve"> della guida, sul  monitoraggio ambientale:</w:t>
      </w:r>
    </w:p>
    <w:p w14:paraId="7850F11C" w14:textId="4F897DB6" w:rsidR="00204ECD" w:rsidRPr="00204ECD" w:rsidRDefault="00204ECD" w:rsidP="00204ECD">
      <w:pPr>
        <w:jc w:val="center"/>
        <w:rPr>
          <w:i/>
          <w:iCs/>
        </w:rPr>
      </w:pPr>
      <w:r>
        <w:rPr>
          <w:i/>
          <w:iCs/>
        </w:rPr>
        <w:t>“</w:t>
      </w:r>
      <w:r w:rsidRPr="00204ECD">
        <w:rPr>
          <w:i/>
          <w:iCs/>
        </w:rPr>
        <w:t>Il monitoraggio dell'ambiente si basa in genere su molti sensori distribuiti che inviano i propri dati di misurazione a gateway comuni, dispositivi perimetrali e servizi cloud.</w:t>
      </w:r>
    </w:p>
    <w:p w14:paraId="6B209789" w14:textId="0CFAFCDF" w:rsidR="00204ECD" w:rsidRDefault="00204ECD" w:rsidP="00204ECD">
      <w:pPr>
        <w:jc w:val="center"/>
        <w:rPr>
          <w:i/>
          <w:iCs/>
        </w:rPr>
      </w:pPr>
      <w:r w:rsidRPr="00204ECD">
        <w:rPr>
          <w:i/>
          <w:iCs/>
        </w:rPr>
        <w:t>Il monitoraggio dell'inquinamento atmosferico, dell'inquinamento idrico e di altri fattori di rischio ambientale come polveri sottili, ozono, composti organici volatili, radioattività, temperatura, umidità per rilevare condizioni ambientali critiche può prevenire danni irreparabili alla salute o all'ambiente.</w:t>
      </w:r>
      <w:r>
        <w:rPr>
          <w:i/>
          <w:iCs/>
        </w:rPr>
        <w:t>”</w:t>
      </w:r>
    </w:p>
    <w:p w14:paraId="13C3A758" w14:textId="4DB2701F" w:rsidR="00204ECD" w:rsidRDefault="00204ECD" w:rsidP="00204ECD">
      <w:r w:rsidRPr="00204ECD">
        <w:t>Un altro paragrafo di nostro interesse è</w:t>
      </w:r>
      <w:r>
        <w:t xml:space="preserve"> il </w:t>
      </w:r>
      <w:r w:rsidRPr="00204ECD">
        <w:t>4.2.6</w:t>
      </w:r>
      <w:r>
        <w:t>,</w:t>
      </w:r>
      <w:r w:rsidRPr="00204ECD">
        <w:t xml:space="preserve"> quello sui Digital Twins</w:t>
      </w:r>
      <w:r>
        <w:t>, utile per simulare le componenti.</w:t>
      </w:r>
    </w:p>
    <w:p w14:paraId="518443B5" w14:textId="05C3FF1E" w:rsidR="00204ECD" w:rsidRPr="00204ECD" w:rsidRDefault="00204ECD" w:rsidP="00204ECD">
      <w:pPr>
        <w:jc w:val="center"/>
        <w:rPr>
          <w:i/>
          <w:iCs/>
        </w:rPr>
      </w:pPr>
      <w:r>
        <w:rPr>
          <w:i/>
          <w:iCs/>
        </w:rPr>
        <w:t>“</w:t>
      </w:r>
      <w:r w:rsidRPr="00204ECD">
        <w:rPr>
          <w:i/>
          <w:iCs/>
        </w:rPr>
        <w:t>Un gemello digitale è una rappresentazione virtuale, ovvero un modello di un dispositivo o un gruppo di dispositivi che risiede su un server cloud o su un dispositivo edge. Può essere utilizzato per rappresentare dispositivi del mondo reale che potrebbero non essere continuamente online o per eseguire simulazioni di nuove applicazioni e servizi, prima che vengano distribuiti ai dispositivi reali.</w:t>
      </w:r>
      <w:r>
        <w:rPr>
          <w:i/>
          <w:iCs/>
        </w:rPr>
        <w:t>”</w:t>
      </w:r>
    </w:p>
    <w:p w14:paraId="6F821CD1" w14:textId="1F014092" w:rsidR="0040736E" w:rsidRDefault="00204ECD">
      <w:r>
        <w:rPr>
          <w:noProof/>
          <w:color w:val="000000"/>
          <w:bdr w:val="none" w:sz="0" w:space="0" w:color="auto" w:frame="1"/>
        </w:rPr>
        <w:drawing>
          <wp:inline distT="0" distB="0" distL="0" distR="0" wp14:anchorId="0E16D0EC" wp14:editId="5BC7144E">
            <wp:extent cx="6078931" cy="2883111"/>
            <wp:effectExtent l="0" t="0" r="0" b="0"/>
            <wp:docPr id="5" name="Immagine 2" descr="caso d'uso del gemello digi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o d'uso del gemello digit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782" cy="2900114"/>
                    </a:xfrm>
                    <a:prstGeom prst="rect">
                      <a:avLst/>
                    </a:prstGeom>
                    <a:noFill/>
                    <a:ln>
                      <a:noFill/>
                    </a:ln>
                  </pic:spPr>
                </pic:pic>
              </a:graphicData>
            </a:graphic>
          </wp:inline>
        </w:drawing>
      </w:r>
      <w:r w:rsidR="0040736E">
        <w:br w:type="page"/>
      </w:r>
    </w:p>
    <w:p w14:paraId="0B88CFB7" w14:textId="199A0C40" w:rsidR="0040736E" w:rsidRDefault="0040736E" w:rsidP="00BF71D3">
      <w:pPr>
        <w:pStyle w:val="Titolo2"/>
      </w:pPr>
      <w:bookmarkStart w:id="3" w:name="_Toc96450126"/>
      <w:r>
        <w:t>LoRaWan</w:t>
      </w:r>
      <w:bookmarkEnd w:id="3"/>
    </w:p>
    <w:p w14:paraId="6E834DF5" w14:textId="00DB7479" w:rsidR="00E63A83" w:rsidRPr="00E63A83" w:rsidRDefault="00E63A83" w:rsidP="00CF6C48">
      <w:pPr>
        <w:jc w:val="center"/>
      </w:pPr>
    </w:p>
    <w:p w14:paraId="5A5B3A04" w14:textId="002B4D65" w:rsidR="00F4675E" w:rsidRDefault="0040736E" w:rsidP="00C964B5">
      <w:r w:rsidRPr="0040736E">
        <w:t>La specifica LoRaW</w:t>
      </w:r>
      <w:r w:rsidR="001536E6">
        <w:t>an</w:t>
      </w:r>
      <w:r w:rsidRPr="0040736E">
        <w:t xml:space="preserve"> è un protocollo di rete LPWA (Low Power, Wide Area) progettato per connettere in modalità wireless </w:t>
      </w:r>
      <w:r w:rsidRPr="0040736E">
        <w:rPr>
          <w:i/>
          <w:iCs/>
        </w:rPr>
        <w:t>"</w:t>
      </w:r>
      <w:proofErr w:type="spellStart"/>
      <w:r w:rsidRPr="0040736E">
        <w:rPr>
          <w:i/>
          <w:iCs/>
        </w:rPr>
        <w:t>things</w:t>
      </w:r>
      <w:proofErr w:type="spellEnd"/>
      <w:r w:rsidRPr="0040736E">
        <w:rPr>
          <w:i/>
          <w:iCs/>
        </w:rPr>
        <w:t>"</w:t>
      </w:r>
      <w:r w:rsidRPr="0040736E">
        <w:t xml:space="preserve"> alimentat</w:t>
      </w:r>
      <w:r>
        <w:t>i</w:t>
      </w:r>
      <w:r w:rsidRPr="0040736E">
        <w:t xml:space="preserve"> a batteria in reti regionali, nazionali o globali e si rivolge ai requisiti chiave dell'Internet of Things</w:t>
      </w:r>
      <w:r w:rsidR="00CF6C48">
        <w:t xml:space="preserve">, </w:t>
      </w:r>
      <w:r w:rsidRPr="0040736E">
        <w:t>come bi-servizi di comunicazione direzionale, sicurezza end-to-end, mobilità e localizzazione.</w:t>
      </w:r>
    </w:p>
    <w:p w14:paraId="195A0C41" w14:textId="0ED4FED0" w:rsidR="001536E6" w:rsidRPr="001536E6" w:rsidRDefault="001536E6" w:rsidP="00C964B5">
      <w:pPr>
        <w:rPr>
          <w:i/>
          <w:iCs/>
        </w:rPr>
      </w:pPr>
      <w:r w:rsidRPr="001536E6">
        <w:rPr>
          <w:i/>
          <w:iCs/>
        </w:rPr>
        <w:t>Perché proprio LoRaWan?</w:t>
      </w:r>
    </w:p>
    <w:p w14:paraId="6A21EA19" w14:textId="664F45FB" w:rsidR="00356FC0" w:rsidRDefault="00356FC0" w:rsidP="001536E6">
      <w:pPr>
        <w:rPr>
          <w:i/>
          <w:iCs/>
        </w:rPr>
      </w:pPr>
      <w:r>
        <w:t>LoRaWan offre una durata della batteria pluriennale ed è progettato per sensori e applicazioni che richiedono</w:t>
      </w:r>
      <w:r w:rsidR="001536E6">
        <w:t xml:space="preserve"> di </w:t>
      </w:r>
      <w:r>
        <w:t>inviare piccole quantità di dati su lunghe distanze</w:t>
      </w:r>
      <w:r w:rsidR="001536E6">
        <w:t>.</w:t>
      </w:r>
      <w:r>
        <w:t xml:space="preserve"> </w:t>
      </w:r>
      <w:r w:rsidR="001536E6">
        <w:t>Di seguito si può osservare un confronto tra LoRaWan e le comunicazioni wireless maggiormente adottate, come le reti LAN(</w:t>
      </w:r>
      <w:proofErr w:type="spellStart"/>
      <w:r w:rsidR="001536E6">
        <w:t>local</w:t>
      </w:r>
      <w:proofErr w:type="spellEnd"/>
      <w:r w:rsidR="001536E6">
        <w:t xml:space="preserve"> Area Network) e le reti </w:t>
      </w:r>
      <w:r w:rsidR="001536E6" w:rsidRPr="001536E6">
        <w:rPr>
          <w:i/>
          <w:iCs/>
        </w:rPr>
        <w:t>Cellular</w:t>
      </w:r>
    </w:p>
    <w:p w14:paraId="0A3C99C9" w14:textId="03AE9C48" w:rsidR="001536E6" w:rsidRDefault="001536E6" w:rsidP="001536E6">
      <w:r w:rsidRPr="001536E6">
        <w:rPr>
          <w:noProof/>
        </w:rPr>
        <w:drawing>
          <wp:inline distT="0" distB="0" distL="0" distR="0" wp14:anchorId="4638D3C6" wp14:editId="4D9FCA01">
            <wp:extent cx="5827522" cy="2456048"/>
            <wp:effectExtent l="0" t="0" r="1905"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4570" cy="2459019"/>
                    </a:xfrm>
                    <a:prstGeom prst="rect">
                      <a:avLst/>
                    </a:prstGeom>
                    <a:noFill/>
                    <a:ln>
                      <a:noFill/>
                    </a:ln>
                  </pic:spPr>
                </pic:pic>
              </a:graphicData>
            </a:graphic>
          </wp:inline>
        </w:drawing>
      </w:r>
    </w:p>
    <w:p w14:paraId="5689EABA" w14:textId="5B0358CD" w:rsidR="00E2626C" w:rsidRDefault="00356FC0" w:rsidP="001536E6">
      <w:r>
        <w:t xml:space="preserve">WiFi e BTLE sono standard ampiamente adottati </w:t>
      </w:r>
      <w:r w:rsidR="00CF6C48">
        <w:t>ma</w:t>
      </w:r>
      <w:r>
        <w:t xml:space="preserve"> servono </w:t>
      </w:r>
      <w:r w:rsidR="00CF6C48">
        <w:t>al</w:t>
      </w:r>
      <w:r>
        <w:t xml:space="preserve">le applicazioni </w:t>
      </w:r>
      <w:r w:rsidR="00CF6C48">
        <w:t>che comunicano con</w:t>
      </w:r>
      <w:r>
        <w:t xml:space="preserve"> dispositivi personali</w:t>
      </w:r>
      <w:r w:rsidR="00CF6C48">
        <w:t xml:space="preserve"> su piccole distanze</w:t>
      </w:r>
      <w:r>
        <w:t>. La tecnologia cellulare è perfetta per</w:t>
      </w:r>
      <w:r w:rsidR="001536E6">
        <w:t xml:space="preserve"> </w:t>
      </w:r>
      <w:r>
        <w:t>applicazioni che richiedono un elevato throughput di dati</w:t>
      </w:r>
      <w:r w:rsidR="00CF6C48">
        <w:t>,</w:t>
      </w:r>
      <w:r>
        <w:t xml:space="preserve"> </w:t>
      </w:r>
      <w:r w:rsidR="00CF6C48">
        <w:t>ma devono</w:t>
      </w:r>
      <w:r>
        <w:t xml:space="preserve"> disp</w:t>
      </w:r>
      <w:r w:rsidR="00CF6C48">
        <w:t>orre</w:t>
      </w:r>
      <w:r>
        <w:t xml:space="preserve"> di una</w:t>
      </w:r>
      <w:r w:rsidR="00CF6C48">
        <w:t xml:space="preserve"> notevole</w:t>
      </w:r>
      <w:r>
        <w:t xml:space="preserve"> fonte di alimentazione. </w:t>
      </w:r>
    </w:p>
    <w:p w14:paraId="2A72A776" w14:textId="77777777" w:rsidR="00E2626C" w:rsidRDefault="00E2626C">
      <w:r>
        <w:br w:type="page"/>
      </w:r>
    </w:p>
    <w:p w14:paraId="695E4E09" w14:textId="77777777" w:rsidR="00E2626C" w:rsidRDefault="00E2626C" w:rsidP="00E2626C">
      <w:r>
        <w:t xml:space="preserve">LoRaWan definisce il protocollo di comunicazione e l'architettura di sistema (livello applicativo del modello ISO/OSI) ,mentre </w:t>
      </w:r>
      <w:r w:rsidRPr="00E2626C">
        <w:t xml:space="preserve">LoRa è lo strato fisico della telecomunicazione (livello1 del modello OSI), </w:t>
      </w:r>
      <w:r>
        <w:t>che consente il collegamento a lungo raggio.</w:t>
      </w:r>
    </w:p>
    <w:p w14:paraId="0498F064" w14:textId="3354EDF8" w:rsidR="00E2626C" w:rsidRDefault="00E2626C" w:rsidP="00E2626C">
      <w:pPr>
        <w:jc w:val="center"/>
      </w:pPr>
      <w:r>
        <w:rPr>
          <w:noProof/>
        </w:rPr>
        <w:drawing>
          <wp:inline distT="0" distB="0" distL="0" distR="0" wp14:anchorId="377B3F9B" wp14:editId="05EEC053">
            <wp:extent cx="4032645" cy="2406700"/>
            <wp:effectExtent l="0" t="0" r="6350" b="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9"/>
                    <a:stretch>
                      <a:fillRect/>
                    </a:stretch>
                  </pic:blipFill>
                  <pic:spPr>
                    <a:xfrm>
                      <a:off x="0" y="0"/>
                      <a:ext cx="4050548" cy="2417384"/>
                    </a:xfrm>
                    <a:prstGeom prst="rect">
                      <a:avLst/>
                    </a:prstGeom>
                  </pic:spPr>
                </pic:pic>
              </a:graphicData>
            </a:graphic>
          </wp:inline>
        </w:drawing>
      </w:r>
    </w:p>
    <w:p w14:paraId="41226767" w14:textId="64CCF267" w:rsidR="00CF6C48" w:rsidRPr="00E2626C" w:rsidRDefault="00CF6C48" w:rsidP="00CF6C48">
      <w:pPr>
        <w:rPr>
          <w:i/>
          <w:iCs/>
        </w:rPr>
      </w:pPr>
      <w:r w:rsidRPr="00E2626C">
        <w:rPr>
          <w:i/>
          <w:iCs/>
        </w:rPr>
        <w:t>LoRaW</w:t>
      </w:r>
      <w:r w:rsidR="00E2626C">
        <w:rPr>
          <w:i/>
          <w:iCs/>
        </w:rPr>
        <w:t>an</w:t>
      </w:r>
      <w:r w:rsidRPr="00E2626C">
        <w:rPr>
          <w:i/>
          <w:iCs/>
        </w:rPr>
        <w:t xml:space="preserve"> per l'Europa</w:t>
      </w:r>
    </w:p>
    <w:p w14:paraId="7DA727A4" w14:textId="4E4B967B" w:rsidR="00825256" w:rsidRDefault="00CF6C48" w:rsidP="00CF6C48">
      <w:r>
        <w:t>LoRaW</w:t>
      </w:r>
      <w:r w:rsidR="00E2626C">
        <w:t>an</w:t>
      </w:r>
      <w:r>
        <w:t xml:space="preserve"> definisce dieci canali, otto dei quali sono multi-data da 250 bps a</w:t>
      </w:r>
      <w:r w:rsidR="00E2626C">
        <w:t xml:space="preserve"> </w:t>
      </w:r>
      <w:r>
        <w:t>5,5 kbps, un singolo canale LoRa ad alta velocità di trasmissione dati</w:t>
      </w:r>
      <w:r w:rsidR="00E2626C">
        <w:t>,</w:t>
      </w:r>
      <w:r>
        <w:t xml:space="preserve"> a 11 kbps e un singolo canale FSK a 50 kbps. La potenza di uscita massima consentita da ETSI</w:t>
      </w:r>
      <w:r w:rsidRPr="00CF6C48">
        <w:t xml:space="preserve"> </w:t>
      </w:r>
      <w:r>
        <w:t>(</w:t>
      </w:r>
      <w:r w:rsidRPr="00CF6C48">
        <w:t>European Telecommunications Standards Institute</w:t>
      </w:r>
      <w:r>
        <w:t>) in Europa è +14dBM. Ci sono restrizioni sul ciclo di lavoro ma senza limiti di tempo massimo di trasmissione o di permanenza del canale.</w:t>
      </w:r>
    </w:p>
    <w:p w14:paraId="44D8BD75" w14:textId="77777777" w:rsidR="00825256" w:rsidRDefault="00825256">
      <w:r>
        <w:br w:type="page"/>
      </w:r>
    </w:p>
    <w:p w14:paraId="21C0888C" w14:textId="785A76E7" w:rsidR="00C964B5" w:rsidRDefault="00825256" w:rsidP="00BF71D3">
      <w:pPr>
        <w:pStyle w:val="Titolo2"/>
      </w:pPr>
      <w:bookmarkStart w:id="4" w:name="_Toc96450127"/>
      <w:r>
        <w:t>MAPE-K loop</w:t>
      </w:r>
      <w:bookmarkEnd w:id="4"/>
    </w:p>
    <w:p w14:paraId="4190839D" w14:textId="1F52E477" w:rsidR="00654E0F" w:rsidRDefault="00654E0F" w:rsidP="00654E0F">
      <w:r w:rsidRPr="00654E0F">
        <w:rPr>
          <w:i/>
          <w:iCs/>
        </w:rPr>
        <w:t>MAPE-K control loop</w:t>
      </w:r>
      <w:r>
        <w:t xml:space="preserve"> è stato introdotto da IBM nel loro </w:t>
      </w:r>
      <w:r w:rsidRPr="00654E0F">
        <w:rPr>
          <w:i/>
          <w:iCs/>
        </w:rPr>
        <w:t>white paper</w:t>
      </w:r>
      <w:r>
        <w:t xml:space="preserve">: </w:t>
      </w:r>
      <w:r w:rsidRPr="00654E0F">
        <w:rPr>
          <w:i/>
          <w:iCs/>
        </w:rPr>
        <w:t xml:space="preserve">“An </w:t>
      </w:r>
      <w:proofErr w:type="spellStart"/>
      <w:r w:rsidRPr="00654E0F">
        <w:rPr>
          <w:i/>
          <w:iCs/>
        </w:rPr>
        <w:t>architectural</w:t>
      </w:r>
      <w:proofErr w:type="spellEnd"/>
      <w:r w:rsidRPr="00654E0F">
        <w:rPr>
          <w:i/>
          <w:iCs/>
        </w:rPr>
        <w:t xml:space="preserve"> </w:t>
      </w:r>
      <w:proofErr w:type="spellStart"/>
      <w:r w:rsidRPr="00654E0F">
        <w:rPr>
          <w:i/>
          <w:iCs/>
        </w:rPr>
        <w:t>blueprint</w:t>
      </w:r>
      <w:proofErr w:type="spellEnd"/>
      <w:r w:rsidRPr="00654E0F">
        <w:rPr>
          <w:i/>
          <w:iCs/>
        </w:rPr>
        <w:t xml:space="preserve"> for </w:t>
      </w:r>
      <w:proofErr w:type="spellStart"/>
      <w:r w:rsidRPr="00654E0F">
        <w:rPr>
          <w:i/>
          <w:iCs/>
        </w:rPr>
        <w:t>autonomic</w:t>
      </w:r>
      <w:proofErr w:type="spellEnd"/>
      <w:r w:rsidRPr="00654E0F">
        <w:rPr>
          <w:i/>
          <w:iCs/>
        </w:rPr>
        <w:t xml:space="preserve"> computing”.</w:t>
      </w:r>
      <w:r>
        <w:t xml:space="preserve"> L’intento è quello di creare un ambiente informatico con le capacità di autogestione e auto-adattamento dinamico a seconda delle</w:t>
      </w:r>
      <w:r w:rsidRPr="00654E0F">
        <w:t xml:space="preserve"> </w:t>
      </w:r>
      <w:r w:rsidRPr="00654E0F">
        <w:rPr>
          <w:i/>
          <w:iCs/>
        </w:rPr>
        <w:t>business policies</w:t>
      </w:r>
      <w:r>
        <w:rPr>
          <w:i/>
          <w:iCs/>
        </w:rPr>
        <w:t xml:space="preserve"> </w:t>
      </w:r>
      <w:r w:rsidRPr="00654E0F">
        <w:t>implementate</w:t>
      </w:r>
      <w:r>
        <w:t>. Il ciclo e suddiviso in 4 aree principali:</w:t>
      </w:r>
    </w:p>
    <w:p w14:paraId="4A136D0A" w14:textId="50E64B4D" w:rsidR="00654E0F" w:rsidRDefault="00654E0F" w:rsidP="00654E0F">
      <w:pPr>
        <w:pStyle w:val="Paragrafoelenco"/>
        <w:numPr>
          <w:ilvl w:val="0"/>
          <w:numId w:val="3"/>
        </w:numPr>
      </w:pPr>
      <w:r>
        <w:t>Monitor: raccoglie i dati delle risorse gestite</w:t>
      </w:r>
    </w:p>
    <w:p w14:paraId="2DE3A20C" w14:textId="3489AF2A" w:rsidR="00654E0F" w:rsidRDefault="00654E0F" w:rsidP="00654E0F">
      <w:pPr>
        <w:pStyle w:val="Paragrafoelenco"/>
        <w:numPr>
          <w:ilvl w:val="0"/>
          <w:numId w:val="3"/>
        </w:numPr>
      </w:pPr>
      <w:r>
        <w:t xml:space="preserve">Analyze: Esegue complesse analisi dei dati e valuta </w:t>
      </w:r>
      <w:r w:rsidR="00ED6C39">
        <w:t xml:space="preserve">i segnali </w:t>
      </w:r>
      <w:r>
        <w:t>dalla funzione monitor.</w:t>
      </w:r>
    </w:p>
    <w:p w14:paraId="2DEDA12B" w14:textId="41D7ACDF" w:rsidR="00ED6C39" w:rsidRDefault="00ED6C39" w:rsidP="00ED6C39">
      <w:pPr>
        <w:pStyle w:val="Paragrafoelenco"/>
        <w:numPr>
          <w:ilvl w:val="0"/>
          <w:numId w:val="3"/>
        </w:numPr>
      </w:pPr>
      <w:r>
        <w:t>Plan: Struttura le azioni necessarie per raggiungere gli obiettivi richiesti,</w:t>
      </w:r>
    </w:p>
    <w:p w14:paraId="30F764A2" w14:textId="0279DE40" w:rsidR="00ED6C39" w:rsidRDefault="00ED6C39" w:rsidP="00ED6C39">
      <w:pPr>
        <w:pStyle w:val="Paragrafoelenco"/>
      </w:pPr>
      <w:r>
        <w:t>essa crea o seleziona una procedura da attuare per la configurazione desiderata nella risorsa gestita.</w:t>
      </w:r>
    </w:p>
    <w:p w14:paraId="44651347" w14:textId="4905B83B" w:rsidR="00654E0F" w:rsidRDefault="00ED6C39" w:rsidP="00ED6C39">
      <w:pPr>
        <w:pStyle w:val="Paragrafoelenco"/>
        <w:numPr>
          <w:ilvl w:val="0"/>
          <w:numId w:val="3"/>
        </w:numPr>
      </w:pPr>
      <w:proofErr w:type="spellStart"/>
      <w:r>
        <w:t>Execute</w:t>
      </w:r>
      <w:proofErr w:type="spellEnd"/>
      <w:r>
        <w:t>: modifica il comportamento della risorsa gestita utilizzando gli effettori, sulla base delle azioni consigliate dalla funzione di piano.</w:t>
      </w:r>
    </w:p>
    <w:p w14:paraId="58064F95" w14:textId="184FEA6F" w:rsidR="00825256" w:rsidRDefault="00825256" w:rsidP="00825256">
      <w:pPr>
        <w:jc w:val="center"/>
      </w:pPr>
      <w:r>
        <w:rPr>
          <w:noProof/>
        </w:rPr>
        <w:drawing>
          <wp:inline distT="0" distB="0" distL="0" distR="0" wp14:anchorId="7D544BD7" wp14:editId="43D5578F">
            <wp:extent cx="3241014" cy="2206874"/>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2848" cy="2221741"/>
                    </a:xfrm>
                    <a:prstGeom prst="rect">
                      <a:avLst/>
                    </a:prstGeom>
                  </pic:spPr>
                </pic:pic>
              </a:graphicData>
            </a:graphic>
          </wp:inline>
        </w:drawing>
      </w:r>
    </w:p>
    <w:p w14:paraId="4CE16C1B" w14:textId="68DC8221" w:rsidR="00BB5B39" w:rsidRDefault="00ED6C39" w:rsidP="00825256">
      <w:pPr>
        <w:jc w:val="center"/>
      </w:pPr>
      <w:r>
        <w:t xml:space="preserve">Il nostro obbiettivo è quello di utilizzare questo modello concettuale allo scopo di creare un </w:t>
      </w:r>
      <w:r w:rsidRPr="00ED6C39">
        <w:t>MAPE-K</w:t>
      </w:r>
      <w:r w:rsidRPr="00ED6C39">
        <w:rPr>
          <w:i/>
          <w:iCs/>
        </w:rPr>
        <w:t xml:space="preserve"> </w:t>
      </w:r>
      <w:r>
        <w:t xml:space="preserve">per ogni </w:t>
      </w:r>
      <w:proofErr w:type="spellStart"/>
      <w:r w:rsidRPr="00ED6C39">
        <w:rPr>
          <w:i/>
          <w:iCs/>
        </w:rPr>
        <w:t>adaptation</w:t>
      </w:r>
      <w:proofErr w:type="spellEnd"/>
      <w:r w:rsidRPr="00ED6C39">
        <w:rPr>
          <w:i/>
          <w:iCs/>
        </w:rPr>
        <w:t>-goals</w:t>
      </w:r>
      <w:r>
        <w:rPr>
          <w:i/>
          <w:iCs/>
        </w:rPr>
        <w:t xml:space="preserve">, </w:t>
      </w:r>
      <w:r>
        <w:t>inoltre provvederemo a valutare quale attore della rete prende in carico una particolare funzione del MAPE-K.</w:t>
      </w:r>
    </w:p>
    <w:p w14:paraId="6E792C90" w14:textId="77777777" w:rsidR="00BB5B39" w:rsidRDefault="00BB5B39">
      <w:r>
        <w:br w:type="page"/>
      </w:r>
    </w:p>
    <w:p w14:paraId="1F9D1933" w14:textId="5813B870" w:rsidR="00ED6C39" w:rsidRPr="00ED6C39" w:rsidRDefault="00BB5B39" w:rsidP="00BB5B39">
      <w:pPr>
        <w:pStyle w:val="Titolo2"/>
      </w:pPr>
      <w:bookmarkStart w:id="5" w:name="_Toc96450128"/>
      <w:r>
        <w:t>MQTT</w:t>
      </w:r>
      <w:bookmarkEnd w:id="5"/>
    </w:p>
    <w:p w14:paraId="5A2B5B45" w14:textId="61DF74A4" w:rsidR="00BB5B39" w:rsidRDefault="00702B5F">
      <w:r>
        <w:t xml:space="preserve">MQTT </w:t>
      </w:r>
      <w:r w:rsidR="006611BD">
        <w:t xml:space="preserve">(Message Queue </w:t>
      </w:r>
      <w:proofErr w:type="spellStart"/>
      <w:r w:rsidR="006611BD">
        <w:t>Telemetry</w:t>
      </w:r>
      <w:proofErr w:type="spellEnd"/>
      <w:r w:rsidR="006611BD">
        <w:t xml:space="preserve"> </w:t>
      </w:r>
      <w:proofErr w:type="spellStart"/>
      <w:r w:rsidR="006611BD">
        <w:t>Transport</w:t>
      </w:r>
      <w:proofErr w:type="spellEnd"/>
      <w:r w:rsidR="006611BD">
        <w:t xml:space="preserve">) </w:t>
      </w:r>
      <w:r>
        <w:t xml:space="preserve">è un protocollo di messaggistica standard di OASIS per l’IoT. È progettato come un trasporto di messaggistica di </w:t>
      </w:r>
      <w:proofErr w:type="spellStart"/>
      <w:r>
        <w:t>publish</w:t>
      </w:r>
      <w:proofErr w:type="spellEnd"/>
      <w:r>
        <w:t>/</w:t>
      </w:r>
      <w:proofErr w:type="spellStart"/>
      <w:r>
        <w:t>subscribe</w:t>
      </w:r>
      <w:proofErr w:type="spellEnd"/>
      <w:r>
        <w:t xml:space="preserve"> estremamente leggero, ideale per la connessione di dispositivi remoti con un footprint di codice ridotto ed una larghezza di banda di rete minima.</w:t>
      </w:r>
    </w:p>
    <w:p w14:paraId="7D85CAC2" w14:textId="730EF994" w:rsidR="00702B5F" w:rsidRDefault="00702B5F" w:rsidP="006611BD">
      <w:r>
        <w:t xml:space="preserve">A differenza del paradigma di </w:t>
      </w:r>
      <w:proofErr w:type="spellStart"/>
      <w:r>
        <w:t>request</w:t>
      </w:r>
      <w:proofErr w:type="spellEnd"/>
      <w:r>
        <w:t>/</w:t>
      </w:r>
      <w:proofErr w:type="spellStart"/>
      <w:r>
        <w:t>response</w:t>
      </w:r>
      <w:proofErr w:type="spellEnd"/>
      <w:r>
        <w:t xml:space="preserve"> di http, MQTT è basato </w:t>
      </w:r>
      <w:r w:rsidR="006611BD">
        <w:t>su eventi e consente di inviare messaggi ai client. Questo tipo di architettura, inoltre, disaccoppia i client l’uno dall’altro per consentire una soluzione altamente scalabile senza dipendenze tra produttori di dati e consumatori di dati.</w:t>
      </w:r>
    </w:p>
    <w:p w14:paraId="2089997E" w14:textId="3B17E181" w:rsidR="006611BD" w:rsidRDefault="006611BD" w:rsidP="006611BD">
      <w:r>
        <w:t>I principali vantaggi di MQTT sono:</w:t>
      </w:r>
    </w:p>
    <w:p w14:paraId="1E32F24C" w14:textId="534BC1AF" w:rsidR="006611BD" w:rsidRDefault="006611BD" w:rsidP="006611BD">
      <w:pPr>
        <w:pStyle w:val="Paragrafoelenco"/>
        <w:numPr>
          <w:ilvl w:val="0"/>
          <w:numId w:val="16"/>
        </w:numPr>
      </w:pPr>
      <w:r>
        <w:t>Leggero ed efficiente per ridurre al minimo le risorse richieste per il client e la larghezza di banda della rete</w:t>
      </w:r>
    </w:p>
    <w:p w14:paraId="1C524180" w14:textId="2CCDC609" w:rsidR="006611BD" w:rsidRDefault="006611BD" w:rsidP="006611BD">
      <w:pPr>
        <w:pStyle w:val="Paragrafoelenco"/>
        <w:numPr>
          <w:ilvl w:val="0"/>
          <w:numId w:val="16"/>
        </w:numPr>
      </w:pPr>
      <w:r>
        <w:t>Consente la comunicazione bidirezionale tra dispositivi e server. Questo consente la trasmissione di messaggi di broadcast a gruppi di client</w:t>
      </w:r>
    </w:p>
    <w:p w14:paraId="66693E4E" w14:textId="0F489DB7" w:rsidR="006611BD" w:rsidRDefault="006611BD" w:rsidP="006611BD">
      <w:pPr>
        <w:pStyle w:val="Paragrafoelenco"/>
        <w:numPr>
          <w:ilvl w:val="0"/>
          <w:numId w:val="16"/>
        </w:numPr>
      </w:pPr>
      <w:r>
        <w:t>È scalabile a milioni di cose</w:t>
      </w:r>
    </w:p>
    <w:p w14:paraId="6FD72847" w14:textId="12B70BE1" w:rsidR="006611BD" w:rsidRDefault="006611BD" w:rsidP="006611BD">
      <w:pPr>
        <w:pStyle w:val="Paragrafoelenco"/>
        <w:numPr>
          <w:ilvl w:val="0"/>
          <w:numId w:val="16"/>
        </w:numPr>
      </w:pPr>
      <w:r>
        <w:t>Specifica i livelli dei Quality Of Service (</w:t>
      </w:r>
      <w:proofErr w:type="spellStart"/>
      <w:r>
        <w:t>QoS</w:t>
      </w:r>
      <w:proofErr w:type="spellEnd"/>
      <w:r>
        <w:t>) per supportare l’affidabilità della consegna dei messaggi</w:t>
      </w:r>
    </w:p>
    <w:p w14:paraId="6E4DEDF0" w14:textId="289AC0AE" w:rsidR="006611BD" w:rsidRDefault="006611BD" w:rsidP="006611BD">
      <w:pPr>
        <w:pStyle w:val="Paragrafoelenco"/>
        <w:numPr>
          <w:ilvl w:val="0"/>
          <w:numId w:val="16"/>
        </w:numPr>
      </w:pPr>
      <w:r>
        <w:t>Supporta sessioni persistenti tra dispositivo e server che riduce il tempo richiesto  per riconnettere il client al broker su reti inaffidabili</w:t>
      </w:r>
    </w:p>
    <w:p w14:paraId="4F090D70" w14:textId="7BB4E684" w:rsidR="006611BD" w:rsidRDefault="006611BD" w:rsidP="006611BD">
      <w:pPr>
        <w:pStyle w:val="Paragrafoelenco"/>
        <w:numPr>
          <w:ilvl w:val="0"/>
          <w:numId w:val="16"/>
        </w:numPr>
      </w:pPr>
      <w:r>
        <w:t>I messaggi possono essere crittografati con TLS (</w:t>
      </w:r>
      <w:proofErr w:type="spellStart"/>
      <w:r>
        <w:t>Transport</w:t>
      </w:r>
      <w:proofErr w:type="spellEnd"/>
      <w:r>
        <w:t xml:space="preserve"> Layer Security, un protocollo crittografico usato nell’ambito delle telecomunicazioni e dell’informatica che permette una comunicazione sicura end-to-end tra sorgente e destinatario su reti TCP/IP fornendo autenticazione ed integrità dei dati e operando sopra il livello di trasporto) e supportare protocolli di autenticazione client</w:t>
      </w:r>
    </w:p>
    <w:p w14:paraId="2DD476D8" w14:textId="77777777" w:rsidR="00614893" w:rsidRDefault="00614893" w:rsidP="00614893">
      <w:r>
        <w:t xml:space="preserve">Al centro di MQTT vi sono il broker ed i client. </w:t>
      </w:r>
    </w:p>
    <w:p w14:paraId="65FC55B4" w14:textId="7F1398A9" w:rsidR="00614893" w:rsidRDefault="00614893" w:rsidP="00614893">
      <w:r>
        <w:t>Il broker è responsabile dell’invio dei messaggi tra il mittente ed i legittimi destinatari</w:t>
      </w:r>
    </w:p>
    <w:p w14:paraId="173A75DA" w14:textId="140BFF30" w:rsidR="00BB5B39" w:rsidRDefault="00614893">
      <w:r>
        <w:t xml:space="preserve">Un client MQTT pubblica un messaggio su un broker ed altri client possono iscriversi al broker per ricevere quei messaggi. Ogni messaggio MQTT include un argomento, detto </w:t>
      </w:r>
      <w:proofErr w:type="spellStart"/>
      <w:r>
        <w:t>topic</w:t>
      </w:r>
      <w:proofErr w:type="spellEnd"/>
      <w:r>
        <w:t xml:space="preserve">. Un client pubblica un messaggio su un </w:t>
      </w:r>
      <w:proofErr w:type="spellStart"/>
      <w:r>
        <w:t>topic</w:t>
      </w:r>
      <w:proofErr w:type="spellEnd"/>
      <w:r>
        <w:t xml:space="preserve"> specifico ed altri client si iscrivono a quei </w:t>
      </w:r>
      <w:proofErr w:type="spellStart"/>
      <w:r>
        <w:t>topic</w:t>
      </w:r>
      <w:proofErr w:type="spellEnd"/>
      <w:r>
        <w:t xml:space="preserve"> di cui desiderano ricevere i messaggi. Il broker, poi, usa i </w:t>
      </w:r>
      <w:proofErr w:type="spellStart"/>
      <w:r>
        <w:t>topic</w:t>
      </w:r>
      <w:proofErr w:type="spellEnd"/>
      <w:r>
        <w:t xml:space="preserve"> e la lista dei </w:t>
      </w:r>
      <w:proofErr w:type="spellStart"/>
      <w:r>
        <w:t>subscribers</w:t>
      </w:r>
      <w:proofErr w:type="spellEnd"/>
      <w:r>
        <w:t xml:space="preserve"> a </w:t>
      </w:r>
      <w:proofErr w:type="spellStart"/>
      <w:r>
        <w:t>topic</w:t>
      </w:r>
      <w:proofErr w:type="spellEnd"/>
      <w:r>
        <w:t xml:space="preserve"> distinti per inviare messaggi ai client appropriati.</w:t>
      </w:r>
      <w:r w:rsidR="00422184">
        <w:t xml:space="preserve"> </w:t>
      </w:r>
    </w:p>
    <w:p w14:paraId="2B4997A6" w14:textId="134F8531" w:rsidR="00422184" w:rsidRDefault="00422184">
      <w:r w:rsidRPr="00422184">
        <w:t>Un broker MQTT, inoltre,</w:t>
      </w:r>
      <w:r>
        <w:t xml:space="preserve"> è in grado di memorizzare i messaggi che non possono essere inviati a client non connessi in un buffer. Ciò è molto utile in situazioni in cui le connessioni di rete non sono affidabili. Per supportare la consegna affidabile dei messaggi, il protocollo supporta tre diversi tipi di </w:t>
      </w:r>
      <w:r w:rsidR="009E675D">
        <w:t xml:space="preserve">messaggi di </w:t>
      </w:r>
      <w:proofErr w:type="spellStart"/>
      <w:r>
        <w:t>QoS</w:t>
      </w:r>
      <w:proofErr w:type="spellEnd"/>
      <w:r w:rsidR="009E675D">
        <w:t xml:space="preserve">: </w:t>
      </w:r>
      <w:r w:rsidR="009E675D">
        <w:t>0 (al più una volta), 1 (almeno una volta), 2 (esattamente una volta)</w:t>
      </w:r>
      <w:r w:rsidR="009E675D">
        <w:t>.</w:t>
      </w:r>
    </w:p>
    <w:p w14:paraId="6CB56318" w14:textId="05A775B3" w:rsidR="009E675D" w:rsidRDefault="009E675D"/>
    <w:p w14:paraId="045B0FC0" w14:textId="2FEE9F6D" w:rsidR="009E675D" w:rsidRDefault="009E675D"/>
    <w:p w14:paraId="7066E0C0" w14:textId="7D9347AC" w:rsidR="009E675D" w:rsidRDefault="009E675D"/>
    <w:p w14:paraId="163194D7" w14:textId="00A19175" w:rsidR="009E675D" w:rsidRDefault="009E675D"/>
    <w:p w14:paraId="5155DC04" w14:textId="1CE579A4" w:rsidR="009E675D" w:rsidRDefault="009E675D"/>
    <w:p w14:paraId="2A783F0D" w14:textId="44E7DFFC" w:rsidR="009E675D" w:rsidRDefault="009E675D"/>
    <w:p w14:paraId="0E889EE4" w14:textId="6FC8717A" w:rsidR="009E675D" w:rsidRDefault="009E675D"/>
    <w:p w14:paraId="77B64124" w14:textId="5233A9D3" w:rsidR="009E675D" w:rsidRDefault="009E675D"/>
    <w:p w14:paraId="2306F0D3" w14:textId="2C1CD360" w:rsidR="009E675D" w:rsidRDefault="009E675D"/>
    <w:p w14:paraId="68E5E1C4" w14:textId="6AA680E6" w:rsidR="009E675D" w:rsidRDefault="009E675D"/>
    <w:p w14:paraId="10ABF882" w14:textId="70F9C46A" w:rsidR="009E675D" w:rsidRDefault="009E675D"/>
    <w:p w14:paraId="38F10BC5" w14:textId="19638972" w:rsidR="009E675D" w:rsidRDefault="009E675D"/>
    <w:p w14:paraId="1A9C8F9E" w14:textId="18DD55B9" w:rsidR="009E675D" w:rsidRDefault="009E675D"/>
    <w:p w14:paraId="7E2E5251" w14:textId="3EE1779B" w:rsidR="009E675D" w:rsidRDefault="009E675D"/>
    <w:p w14:paraId="6AB65A62" w14:textId="4C9B75D5" w:rsidR="009E675D" w:rsidRDefault="009E675D"/>
    <w:p w14:paraId="030447F2" w14:textId="0821A65D" w:rsidR="009E675D" w:rsidRDefault="009E675D"/>
    <w:p w14:paraId="0DF7FC34" w14:textId="30400797" w:rsidR="009E675D" w:rsidRDefault="009E675D"/>
    <w:p w14:paraId="236FEF25" w14:textId="34CC1B0C" w:rsidR="009E675D" w:rsidRDefault="009E675D"/>
    <w:p w14:paraId="15365907" w14:textId="70C0915A" w:rsidR="009E675D" w:rsidRDefault="009E675D"/>
    <w:p w14:paraId="26952F98" w14:textId="5952F664" w:rsidR="009E675D" w:rsidRDefault="009E675D"/>
    <w:p w14:paraId="5EC34DB7" w14:textId="18D6AD96" w:rsidR="009E675D" w:rsidRDefault="009E675D"/>
    <w:p w14:paraId="7ECE13A1" w14:textId="70AADEBB" w:rsidR="009E675D" w:rsidRDefault="009E675D"/>
    <w:p w14:paraId="662FAA7C" w14:textId="3E2775B7" w:rsidR="009E675D" w:rsidRDefault="009E675D"/>
    <w:p w14:paraId="0ADBBA5C" w14:textId="2633FD20" w:rsidR="009E675D" w:rsidRDefault="009E675D"/>
    <w:p w14:paraId="33827BCF" w14:textId="77777777" w:rsidR="009E675D" w:rsidRPr="00422184" w:rsidRDefault="009E675D"/>
    <w:p w14:paraId="47565FD6" w14:textId="518352B5" w:rsidR="00BB5B39" w:rsidRPr="00AE2A8E" w:rsidRDefault="00BB5B39" w:rsidP="00BB5B39">
      <w:pPr>
        <w:pStyle w:val="Titolo2"/>
        <w:rPr>
          <w:lang w:val="en-GB"/>
        </w:rPr>
      </w:pPr>
      <w:bookmarkStart w:id="6" w:name="_Toc96450129"/>
      <w:proofErr w:type="spellStart"/>
      <w:r w:rsidRPr="00AE2A8E">
        <w:rPr>
          <w:lang w:val="en-GB"/>
        </w:rPr>
        <w:t>Chirp</w:t>
      </w:r>
      <w:r w:rsidR="00AE2A8E" w:rsidRPr="00AE2A8E">
        <w:rPr>
          <w:lang w:val="en-GB"/>
        </w:rPr>
        <w:t>S</w:t>
      </w:r>
      <w:r w:rsidRPr="00AE2A8E">
        <w:rPr>
          <w:lang w:val="en-GB"/>
        </w:rPr>
        <w:t>tack</w:t>
      </w:r>
      <w:bookmarkEnd w:id="6"/>
      <w:proofErr w:type="spellEnd"/>
    </w:p>
    <w:p w14:paraId="1BDC156F" w14:textId="0983AD0D" w:rsidR="004467F6" w:rsidRDefault="004467F6" w:rsidP="00BB5B39">
      <w:r w:rsidRPr="004467F6">
        <w:rPr>
          <w:lang w:val="en-GB"/>
        </w:rPr>
        <w:t xml:space="preserve">Lo stack </w:t>
      </w:r>
      <w:proofErr w:type="spellStart"/>
      <w:r w:rsidRPr="004467F6">
        <w:rPr>
          <w:lang w:val="en-GB"/>
        </w:rPr>
        <w:t>LoRaWAN</w:t>
      </w:r>
      <w:proofErr w:type="spellEnd"/>
      <w:r w:rsidRPr="004467F6">
        <w:rPr>
          <w:lang w:val="en-GB"/>
        </w:rPr>
        <w:t xml:space="preserve"> </w:t>
      </w:r>
      <w:r>
        <w:rPr>
          <w:lang w:val="en-GB"/>
        </w:rPr>
        <w:t>N</w:t>
      </w:r>
      <w:r w:rsidRPr="004467F6">
        <w:rPr>
          <w:lang w:val="en-GB"/>
        </w:rPr>
        <w:t>etwork Server op</w:t>
      </w:r>
      <w:r>
        <w:rPr>
          <w:lang w:val="en-GB"/>
        </w:rPr>
        <w:t xml:space="preserve">en-source </w:t>
      </w:r>
      <w:proofErr w:type="spellStart"/>
      <w:r>
        <w:rPr>
          <w:lang w:val="en-GB"/>
        </w:rPr>
        <w:t>Chirp</w:t>
      </w:r>
      <w:r w:rsidR="00AE2A8E">
        <w:rPr>
          <w:lang w:val="en-GB"/>
        </w:rPr>
        <w:t>S</w:t>
      </w:r>
      <w:r>
        <w:rPr>
          <w:lang w:val="en-GB"/>
        </w:rPr>
        <w:t>tack</w:t>
      </w:r>
      <w:proofErr w:type="spellEnd"/>
      <w:r>
        <w:rPr>
          <w:lang w:val="en-GB"/>
        </w:rPr>
        <w:t xml:space="preserve"> </w:t>
      </w:r>
      <w:proofErr w:type="spellStart"/>
      <w:r>
        <w:rPr>
          <w:lang w:val="en-GB"/>
        </w:rPr>
        <w:t>fornisce</w:t>
      </w:r>
      <w:proofErr w:type="spellEnd"/>
      <w:r>
        <w:rPr>
          <w:lang w:val="en-GB"/>
        </w:rPr>
        <w:t xml:space="preserve"> component open-source per </w:t>
      </w:r>
      <w:proofErr w:type="spellStart"/>
      <w:r>
        <w:rPr>
          <w:lang w:val="en-GB"/>
        </w:rPr>
        <w:t>reti</w:t>
      </w:r>
      <w:proofErr w:type="spellEnd"/>
      <w:r>
        <w:rPr>
          <w:lang w:val="en-GB"/>
        </w:rPr>
        <w:t xml:space="preserve"> </w:t>
      </w:r>
      <w:proofErr w:type="spellStart"/>
      <w:r>
        <w:rPr>
          <w:lang w:val="en-GB"/>
        </w:rPr>
        <w:t>LoRaWAN</w:t>
      </w:r>
      <w:proofErr w:type="spellEnd"/>
      <w:r>
        <w:rPr>
          <w:lang w:val="en-GB"/>
        </w:rPr>
        <w:t xml:space="preserve">. </w:t>
      </w:r>
      <w:r w:rsidRPr="004467F6">
        <w:t>Insieme formano una soluzione pronta all’uso che include un’interfaccia w</w:t>
      </w:r>
      <w:r>
        <w:t>eb di facile utilizzo per la gestione dei dispositivi e le API per l’integrazione. L’architettura modulare consente l’integrazione all’interno di infrastrutture esistenti. Tutti i componenti sono autorizzati in base alla licenza MIT e possono essere usati a scopi commerciali. Vengono forniti i seguenti componenti:</w:t>
      </w:r>
    </w:p>
    <w:p w14:paraId="053BC907" w14:textId="5BFEB207" w:rsidR="004467F6" w:rsidRPr="00AE2A8E" w:rsidRDefault="004467F6" w:rsidP="004467F6">
      <w:pPr>
        <w:pStyle w:val="Paragrafoelenco"/>
        <w:numPr>
          <w:ilvl w:val="0"/>
          <w:numId w:val="16"/>
        </w:numPr>
      </w:pPr>
      <w:proofErr w:type="spellStart"/>
      <w:r w:rsidRPr="00AE2A8E">
        <w:t>Chirp</w:t>
      </w:r>
      <w:r w:rsidR="00AE2A8E">
        <w:t>S</w:t>
      </w:r>
      <w:r w:rsidRPr="00AE2A8E">
        <w:t>tack</w:t>
      </w:r>
      <w:proofErr w:type="spellEnd"/>
      <w:r w:rsidRPr="00AE2A8E">
        <w:t xml:space="preserve"> Gateway Bridge</w:t>
      </w:r>
      <w:r w:rsidR="00AE2A8E" w:rsidRPr="00AE2A8E">
        <w:t>: gestisce la comun</w:t>
      </w:r>
      <w:r w:rsidR="00AE2A8E">
        <w:t xml:space="preserve">icazione con i gateway </w:t>
      </w:r>
      <w:proofErr w:type="spellStart"/>
      <w:r w:rsidR="00AE2A8E">
        <w:t>LoRaWAN</w:t>
      </w:r>
      <w:proofErr w:type="spellEnd"/>
    </w:p>
    <w:p w14:paraId="7EE50DAC" w14:textId="153668AB" w:rsidR="004467F6" w:rsidRPr="00AE2A8E" w:rsidRDefault="004467F6" w:rsidP="004467F6">
      <w:pPr>
        <w:pStyle w:val="Paragrafoelenco"/>
        <w:numPr>
          <w:ilvl w:val="0"/>
          <w:numId w:val="16"/>
        </w:numPr>
      </w:pPr>
      <w:proofErr w:type="spellStart"/>
      <w:r w:rsidRPr="00AE2A8E">
        <w:t>Chirp</w:t>
      </w:r>
      <w:r w:rsidR="00AE2A8E">
        <w:t>S</w:t>
      </w:r>
      <w:r w:rsidRPr="00AE2A8E">
        <w:t>tack</w:t>
      </w:r>
      <w:proofErr w:type="spellEnd"/>
      <w:r w:rsidRPr="00AE2A8E">
        <w:t xml:space="preserve"> Network Server</w:t>
      </w:r>
      <w:r w:rsidR="00AE2A8E" w:rsidRPr="00AE2A8E">
        <w:t>: un’implementazione del</w:t>
      </w:r>
      <w:r w:rsidR="00AE2A8E">
        <w:t xml:space="preserve"> server di rete </w:t>
      </w:r>
      <w:proofErr w:type="spellStart"/>
      <w:r w:rsidR="00AE2A8E">
        <w:t>LoRaWAN</w:t>
      </w:r>
      <w:proofErr w:type="spellEnd"/>
    </w:p>
    <w:p w14:paraId="13F04514" w14:textId="73C45D4C" w:rsidR="00BF71D3" w:rsidRDefault="004467F6" w:rsidP="004467F6">
      <w:pPr>
        <w:pStyle w:val="Paragrafoelenco"/>
        <w:numPr>
          <w:ilvl w:val="0"/>
          <w:numId w:val="16"/>
        </w:numPr>
      </w:pPr>
      <w:proofErr w:type="spellStart"/>
      <w:r>
        <w:t>Chirp</w:t>
      </w:r>
      <w:r w:rsidR="00AE2A8E">
        <w:t>St</w:t>
      </w:r>
      <w:r>
        <w:t>ack</w:t>
      </w:r>
      <w:proofErr w:type="spellEnd"/>
      <w:r>
        <w:t xml:space="preserve"> Application Server </w:t>
      </w:r>
      <w:r w:rsidR="00AE2A8E">
        <w:t xml:space="preserve">: un’implementazione di </w:t>
      </w:r>
      <w:proofErr w:type="spellStart"/>
      <w:r w:rsidR="00AE2A8E">
        <w:t>LoRaWAN</w:t>
      </w:r>
      <w:proofErr w:type="spellEnd"/>
      <w:r w:rsidR="00AE2A8E">
        <w:t xml:space="preserve"> Application Server</w:t>
      </w:r>
    </w:p>
    <w:p w14:paraId="00ED687E" w14:textId="4F3C1E93" w:rsidR="00AE2A8E" w:rsidRDefault="00AE2A8E" w:rsidP="00AE2A8E">
      <w:r>
        <w:t xml:space="preserve">Architettura </w:t>
      </w:r>
      <w:proofErr w:type="spellStart"/>
      <w:r>
        <w:t>ChirpStack</w:t>
      </w:r>
      <w:proofErr w:type="spellEnd"/>
    </w:p>
    <w:p w14:paraId="506DDD6B" w14:textId="538359E6" w:rsidR="00AE2A8E" w:rsidRDefault="00AE2A8E" w:rsidP="00AE2A8E">
      <w:r>
        <w:t xml:space="preserve">Il grafico seguente mostra come sono collegati i componenti del </w:t>
      </w:r>
      <w:proofErr w:type="spellStart"/>
      <w:r>
        <w:t>ChirpStack</w:t>
      </w:r>
      <w:proofErr w:type="spellEnd"/>
      <w:r>
        <w:t xml:space="preserve"> </w:t>
      </w:r>
      <w:proofErr w:type="spellStart"/>
      <w:r>
        <w:t>LoRaWAN</w:t>
      </w:r>
      <w:proofErr w:type="spellEnd"/>
      <w:r>
        <w:t xml:space="preserve"> Network Server:</w:t>
      </w:r>
    </w:p>
    <w:p w14:paraId="711CBAD9" w14:textId="5D02F753" w:rsidR="00AE2A8E" w:rsidRDefault="00AE2A8E" w:rsidP="00AE2A8E">
      <w:r>
        <w:rPr>
          <w:noProof/>
        </w:rPr>
        <w:drawing>
          <wp:inline distT="0" distB="0" distL="0" distR="0" wp14:anchorId="32E460D8" wp14:editId="3441D7DD">
            <wp:extent cx="6120130" cy="2176780"/>
            <wp:effectExtent l="0" t="0" r="0" b="0"/>
            <wp:docPr id="2" name="Immagine 2" descr="architet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ttur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2176780"/>
                    </a:xfrm>
                    <a:prstGeom prst="rect">
                      <a:avLst/>
                    </a:prstGeom>
                    <a:noFill/>
                    <a:ln>
                      <a:noFill/>
                    </a:ln>
                  </pic:spPr>
                </pic:pic>
              </a:graphicData>
            </a:graphic>
          </wp:inline>
        </w:drawing>
      </w:r>
    </w:p>
    <w:p w14:paraId="137DD52C" w14:textId="77777777" w:rsidR="00B54261" w:rsidRPr="00AE470F" w:rsidRDefault="00B54261" w:rsidP="00AE470F">
      <w:r w:rsidRPr="00AE470F">
        <w:t xml:space="preserve">I dispositivi </w:t>
      </w:r>
      <w:proofErr w:type="spellStart"/>
      <w:r w:rsidRPr="00AE470F">
        <w:t>LoRaWAN</w:t>
      </w:r>
      <w:proofErr w:type="spellEnd"/>
      <w:r w:rsidRPr="00AE470F">
        <w:t xml:space="preserve"> (non illustrati nel grafico sopra) sono i dispositivi che inviano dati al server di rete </w:t>
      </w:r>
      <w:proofErr w:type="spellStart"/>
      <w:r w:rsidRPr="00AE470F">
        <w:t>ChirpStack</w:t>
      </w:r>
      <w:proofErr w:type="spellEnd"/>
      <w:r w:rsidRPr="00AE470F">
        <w:t xml:space="preserve"> (attraverso uno o più gateway </w:t>
      </w:r>
      <w:proofErr w:type="spellStart"/>
      <w:r w:rsidRPr="00AE470F">
        <w:t>LoRa</w:t>
      </w:r>
      <w:proofErr w:type="spellEnd"/>
      <w:r w:rsidRPr="00AE470F">
        <w:t>). Questi dispositivi potrebbero essere ad esempio sensori che misurano la qualità dell'aria, la temperatura, l'umidità, la posizione...</w:t>
      </w:r>
    </w:p>
    <w:p w14:paraId="2C5F8C1C" w14:textId="77777777" w:rsidR="00AE470F" w:rsidRDefault="00B54261" w:rsidP="00AE470F">
      <w:pPr>
        <w:rPr>
          <w:szCs w:val="28"/>
        </w:rPr>
      </w:pPr>
      <w:r w:rsidRPr="00AE470F">
        <w:t xml:space="preserve">Un gateway </w:t>
      </w:r>
      <w:proofErr w:type="spellStart"/>
      <w:r w:rsidRPr="00AE470F">
        <w:t>LoRa</w:t>
      </w:r>
      <w:proofErr w:type="spellEnd"/>
      <w:r w:rsidRPr="00AE470F">
        <w:t xml:space="preserve"> ascolta (di solito) 8 o più canali contemporaneamente e inoltra i dati ricevuti dai dispositivi a un server di rete </w:t>
      </w:r>
      <w:proofErr w:type="spellStart"/>
      <w:r w:rsidRPr="00AE470F">
        <w:t>LoRaWAN</w:t>
      </w:r>
      <w:proofErr w:type="spellEnd"/>
      <w:r w:rsidRPr="00AE470F">
        <w:t xml:space="preserve"> (in questo caso il server di rete </w:t>
      </w:r>
      <w:proofErr w:type="spellStart"/>
      <w:r w:rsidRPr="00AE470F">
        <w:t>ChirpStack</w:t>
      </w:r>
      <w:proofErr w:type="spellEnd"/>
      <w:r w:rsidRPr="00AE470F">
        <w:t xml:space="preserve">). Il software in esecuzione sul </w:t>
      </w:r>
      <w:proofErr w:type="spellStart"/>
      <w:r w:rsidRPr="00AE470F">
        <w:t>LoRa</w:t>
      </w:r>
      <w:proofErr w:type="spellEnd"/>
      <w:r w:rsidRPr="00AE470F">
        <w:t xml:space="preserve"> Gateway responsabile della ricezione e dell'invio è chiamato </w:t>
      </w:r>
      <w:proofErr w:type="spellStart"/>
      <w:r w:rsidRPr="00AE470F">
        <w:t>Packet</w:t>
      </w:r>
      <w:proofErr w:type="spellEnd"/>
      <w:r w:rsidRPr="00AE470F">
        <w:t xml:space="preserve"> </w:t>
      </w:r>
      <w:proofErr w:type="spellStart"/>
      <w:r w:rsidRPr="00AE470F">
        <w:t>Forwarder</w:t>
      </w:r>
      <w:proofErr w:type="spellEnd"/>
      <w:r w:rsidR="00AE470F">
        <w:t xml:space="preserve"> (l</w:t>
      </w:r>
      <w:r w:rsidRPr="00AE470F">
        <w:t>e implementazioni comuni sono </w:t>
      </w:r>
      <w:proofErr w:type="spellStart"/>
      <w:r w:rsidRPr="00AE470F">
        <w:t>Semtech</w:t>
      </w:r>
      <w:proofErr w:type="spellEnd"/>
      <w:r w:rsidRPr="00AE470F">
        <w:t xml:space="preserve"> UDP </w:t>
      </w:r>
      <w:proofErr w:type="spellStart"/>
      <w:r w:rsidRPr="00AE470F">
        <w:t>Packet</w:t>
      </w:r>
      <w:proofErr w:type="spellEnd"/>
      <w:r w:rsidRPr="00AE470F">
        <w:t xml:space="preserve"> </w:t>
      </w:r>
      <w:proofErr w:type="spellStart"/>
      <w:r w:rsidRPr="00AE470F">
        <w:t>Forwarder</w:t>
      </w:r>
      <w:proofErr w:type="spellEnd"/>
      <w:r w:rsidRPr="00AE470F">
        <w:t> e </w:t>
      </w:r>
      <w:proofErr w:type="spellStart"/>
      <w:r w:rsidRPr="00AE470F">
        <w:t>Semtech</w:t>
      </w:r>
      <w:proofErr w:type="spellEnd"/>
      <w:r w:rsidRPr="00AE470F">
        <w:t xml:space="preserve"> Basic Station </w:t>
      </w:r>
      <w:proofErr w:type="spellStart"/>
      <w:r w:rsidRPr="00AE470F">
        <w:t>Packet</w:t>
      </w:r>
      <w:proofErr w:type="spellEnd"/>
      <w:r w:rsidRPr="00AE470F">
        <w:t xml:space="preserve"> </w:t>
      </w:r>
      <w:proofErr w:type="spellStart"/>
      <w:r w:rsidRPr="00AE470F">
        <w:t>Forwarder</w:t>
      </w:r>
      <w:proofErr w:type="spellEnd"/>
      <w:r w:rsidR="00AE470F">
        <w:t>)</w:t>
      </w:r>
      <w:r w:rsidRPr="00AE470F">
        <w:t>.</w:t>
      </w:r>
      <w:r w:rsidR="00AE470F">
        <w:t xml:space="preserve"> </w:t>
      </w:r>
      <w:r w:rsidR="00AE470F">
        <w:rPr>
          <w:szCs w:val="28"/>
        </w:rPr>
        <w:t xml:space="preserve">Si tratta di </w:t>
      </w:r>
      <w:r w:rsidR="00AE470F" w:rsidRPr="00AE470F">
        <w:rPr>
          <w:szCs w:val="28"/>
        </w:rPr>
        <w:t xml:space="preserve">un programma in esecuzione </w:t>
      </w:r>
      <w:proofErr w:type="spellStart"/>
      <w:r w:rsidR="00AE470F" w:rsidRPr="00AE470F">
        <w:rPr>
          <w:szCs w:val="28"/>
        </w:rPr>
        <w:t>sull'host</w:t>
      </w:r>
      <w:proofErr w:type="spellEnd"/>
      <w:r w:rsidR="00AE470F" w:rsidRPr="00AE470F">
        <w:rPr>
          <w:szCs w:val="28"/>
        </w:rPr>
        <w:t xml:space="preserve"> di un gateway Lora che inoltra i pacchetti RF ricevuti dal concentratore a un server tramite un collegamento IP/UDP ed emette i pacchetti RF inviati dal server. Può anche emettere un segnale beacon sincrono GPS a livello di rete utilizzato per coordinare tutti i nodi della rete.</w:t>
      </w:r>
      <w:r w:rsidR="00AE470F">
        <w:rPr>
          <w:szCs w:val="28"/>
        </w:rPr>
        <w:t xml:space="preserve"> La comunicazione è bidirezionale:</w:t>
      </w:r>
    </w:p>
    <w:p w14:paraId="140AD201" w14:textId="77777777" w:rsidR="00AE470F" w:rsidRPr="00AE470F" w:rsidRDefault="00AE470F" w:rsidP="00AE470F">
      <w:pPr>
        <w:pStyle w:val="Paragrafoelenco"/>
        <w:numPr>
          <w:ilvl w:val="0"/>
          <w:numId w:val="16"/>
        </w:numPr>
        <w:rPr>
          <w:szCs w:val="28"/>
        </w:rPr>
      </w:pPr>
      <w:r w:rsidRPr="00AE470F">
        <w:rPr>
          <w:rFonts w:eastAsia="Times New Roman"/>
          <w:szCs w:val="28"/>
          <w:lang w:eastAsia="it-IT"/>
        </w:rPr>
        <w:t>Uplink: pacchetti radio ricevuti dal gateway, con metadati aggiunti dal gateway, inoltrati al server. Potrebbe anche includere lo stato del gateway.</w:t>
      </w:r>
    </w:p>
    <w:p w14:paraId="6F1907F9" w14:textId="56AC015A" w:rsidR="00B54261" w:rsidRPr="00AE470F" w:rsidRDefault="00AE470F" w:rsidP="00AE470F">
      <w:pPr>
        <w:pStyle w:val="Paragrafoelenco"/>
        <w:numPr>
          <w:ilvl w:val="0"/>
          <w:numId w:val="16"/>
        </w:numPr>
        <w:rPr>
          <w:szCs w:val="28"/>
        </w:rPr>
      </w:pPr>
      <w:proofErr w:type="spellStart"/>
      <w:r w:rsidRPr="00AE470F">
        <w:rPr>
          <w:rFonts w:eastAsia="Times New Roman"/>
          <w:szCs w:val="28"/>
          <w:lang w:eastAsia="it-IT"/>
        </w:rPr>
        <w:t>Downlink</w:t>
      </w:r>
      <w:proofErr w:type="spellEnd"/>
      <w:r w:rsidRPr="00AE470F">
        <w:rPr>
          <w:rFonts w:eastAsia="Times New Roman"/>
          <w:szCs w:val="28"/>
          <w:lang w:eastAsia="it-IT"/>
        </w:rPr>
        <w:t>: pacchetti generati dal server, con metadati aggiuntivi, da trasmettere dal gateway sul canale radio. Potrebbe includere anche i dati di configurazione per il gateway.</w:t>
      </w:r>
    </w:p>
    <w:p w14:paraId="61979A25" w14:textId="4DFD0483" w:rsidR="00B54261" w:rsidRPr="00AE470F" w:rsidRDefault="00B54261" w:rsidP="00AE470F">
      <w:pPr>
        <w:rPr>
          <w:rFonts w:cs="Times New Roman"/>
        </w:rPr>
      </w:pPr>
      <w:r w:rsidRPr="00AE470F">
        <w:rPr>
          <w:rFonts w:cs="Times New Roman"/>
        </w:rPr>
        <w:t>Il </w:t>
      </w:r>
      <w:proofErr w:type="spellStart"/>
      <w:r w:rsidRPr="00AE470F">
        <w:rPr>
          <w:rFonts w:cs="Times New Roman"/>
        </w:rPr>
        <w:t>ChirpStack</w:t>
      </w:r>
      <w:proofErr w:type="spellEnd"/>
      <w:r w:rsidRPr="00AE470F">
        <w:rPr>
          <w:rFonts w:cs="Times New Roman"/>
        </w:rPr>
        <w:t xml:space="preserve"> Gateway Bridge</w:t>
      </w:r>
      <w:r w:rsidRPr="00AE470F">
        <w:rPr>
          <w:rFonts w:cs="Times New Roman"/>
        </w:rPr>
        <w:t xml:space="preserve"> si trova tra il </w:t>
      </w:r>
      <w:proofErr w:type="spellStart"/>
      <w:r w:rsidRPr="00AE470F">
        <w:rPr>
          <w:rFonts w:cs="Times New Roman"/>
        </w:rPr>
        <w:t>Packet</w:t>
      </w:r>
      <w:proofErr w:type="spellEnd"/>
      <w:r w:rsidRPr="00AE470F">
        <w:rPr>
          <w:rFonts w:cs="Times New Roman"/>
        </w:rPr>
        <w:t xml:space="preserve"> </w:t>
      </w:r>
      <w:proofErr w:type="spellStart"/>
      <w:r w:rsidRPr="00AE470F">
        <w:rPr>
          <w:rFonts w:cs="Times New Roman"/>
        </w:rPr>
        <w:t>Forwarder</w:t>
      </w:r>
      <w:proofErr w:type="spellEnd"/>
      <w:r w:rsidRPr="00AE470F">
        <w:rPr>
          <w:rFonts w:cs="Times New Roman"/>
        </w:rPr>
        <w:t xml:space="preserve"> e il broker MQTT. Trasforma il formato </w:t>
      </w:r>
      <w:proofErr w:type="spellStart"/>
      <w:r w:rsidRPr="00AE470F">
        <w:rPr>
          <w:rFonts w:cs="Times New Roman"/>
        </w:rPr>
        <w:t>Packet</w:t>
      </w:r>
      <w:proofErr w:type="spellEnd"/>
      <w:r w:rsidRPr="00AE470F">
        <w:rPr>
          <w:rFonts w:cs="Times New Roman"/>
        </w:rPr>
        <w:t xml:space="preserve"> </w:t>
      </w:r>
      <w:proofErr w:type="spellStart"/>
      <w:r w:rsidRPr="00AE470F">
        <w:rPr>
          <w:rFonts w:cs="Times New Roman"/>
        </w:rPr>
        <w:t>Forwarder</w:t>
      </w:r>
      <w:proofErr w:type="spellEnd"/>
      <w:r w:rsidRPr="00AE470F">
        <w:rPr>
          <w:rFonts w:cs="Times New Roman"/>
        </w:rPr>
        <w:t xml:space="preserve"> in un formato dati utilizzato dai componenti </w:t>
      </w:r>
      <w:proofErr w:type="spellStart"/>
      <w:r w:rsidRPr="00AE470F">
        <w:rPr>
          <w:rFonts w:cs="Times New Roman"/>
        </w:rPr>
        <w:t>ChirpStack</w:t>
      </w:r>
      <w:proofErr w:type="spellEnd"/>
      <w:r w:rsidRPr="00AE470F">
        <w:rPr>
          <w:rFonts w:cs="Times New Roman"/>
        </w:rPr>
        <w:t>. Fornisce inoltre integrazioni con varie piattaforme cloud come </w:t>
      </w:r>
      <w:r w:rsidRPr="00AE470F">
        <w:rPr>
          <w:rFonts w:cs="Times New Roman"/>
        </w:rPr>
        <w:t>GCP Cloud IoT Core</w:t>
      </w:r>
      <w:r w:rsidRPr="00AE470F">
        <w:rPr>
          <w:rFonts w:cs="Times New Roman"/>
        </w:rPr>
        <w:t> e </w:t>
      </w:r>
      <w:r w:rsidRPr="00AE470F">
        <w:rPr>
          <w:rFonts w:cs="Times New Roman"/>
        </w:rPr>
        <w:t>Azure IoT Hub</w:t>
      </w:r>
      <w:r w:rsidRPr="00AE470F">
        <w:rPr>
          <w:rFonts w:cs="Times New Roman"/>
        </w:rPr>
        <w:t> .</w:t>
      </w:r>
    </w:p>
    <w:p w14:paraId="1A441855" w14:textId="09A8DA4B" w:rsidR="00B54261" w:rsidRPr="00AE470F" w:rsidRDefault="00B54261" w:rsidP="00AE470F">
      <w:pPr>
        <w:rPr>
          <w:rFonts w:cs="Times New Roman"/>
        </w:rPr>
      </w:pPr>
      <w:r w:rsidRPr="00AE470F">
        <w:rPr>
          <w:rFonts w:cs="Times New Roman"/>
        </w:rPr>
        <w:t>Il </w:t>
      </w:r>
      <w:proofErr w:type="spellStart"/>
      <w:r w:rsidRPr="00AE470F">
        <w:rPr>
          <w:rFonts w:cs="Times New Roman"/>
        </w:rPr>
        <w:t>ChirpStack</w:t>
      </w:r>
      <w:proofErr w:type="spellEnd"/>
      <w:r w:rsidRPr="00AE470F">
        <w:rPr>
          <w:rFonts w:cs="Times New Roman"/>
        </w:rPr>
        <w:t xml:space="preserve"> Network Server</w:t>
      </w:r>
      <w:r w:rsidRPr="00AE470F">
        <w:rPr>
          <w:rFonts w:cs="Times New Roman"/>
        </w:rPr>
        <w:t xml:space="preserve"> è un server di rete </w:t>
      </w:r>
      <w:proofErr w:type="spellStart"/>
      <w:r w:rsidRPr="00AE470F">
        <w:rPr>
          <w:rFonts w:cs="Times New Roman"/>
        </w:rPr>
        <w:t>LoRaWAN</w:t>
      </w:r>
      <w:proofErr w:type="spellEnd"/>
      <w:r w:rsidRPr="00AE470F">
        <w:rPr>
          <w:rFonts w:cs="Times New Roman"/>
        </w:rPr>
        <w:t xml:space="preserve">, responsabile della gestione dello stato della rete. È a conoscenza delle attivazioni dei dispositivi sulla rete ed è in grado di gestire </w:t>
      </w:r>
      <w:r w:rsidR="00AE470F">
        <w:rPr>
          <w:rFonts w:cs="Times New Roman"/>
        </w:rPr>
        <w:t>join-</w:t>
      </w:r>
      <w:proofErr w:type="spellStart"/>
      <w:r w:rsidR="00AE470F">
        <w:rPr>
          <w:rFonts w:cs="Times New Roman"/>
        </w:rPr>
        <w:t>requests</w:t>
      </w:r>
      <w:proofErr w:type="spellEnd"/>
      <w:r w:rsidRPr="00AE470F">
        <w:rPr>
          <w:rFonts w:cs="Times New Roman"/>
        </w:rPr>
        <w:t xml:space="preserve"> quando i dispositivi desiderano unirsi alla rete.</w:t>
      </w:r>
      <w:r w:rsidRPr="00AE470F">
        <w:rPr>
          <w:rFonts w:cs="Times New Roman"/>
        </w:rPr>
        <w:t xml:space="preserve"> </w:t>
      </w:r>
      <w:r w:rsidRPr="00AE470F">
        <w:rPr>
          <w:rFonts w:cs="Times New Roman"/>
        </w:rPr>
        <w:t xml:space="preserve">Quando i dati vengono ricevuti da più gateway, </w:t>
      </w:r>
      <w:r w:rsidR="00AE470F">
        <w:rPr>
          <w:rFonts w:cs="Times New Roman"/>
        </w:rPr>
        <w:t xml:space="preserve">il </w:t>
      </w:r>
      <w:proofErr w:type="spellStart"/>
      <w:r w:rsidRPr="00AE470F">
        <w:rPr>
          <w:rFonts w:cs="Times New Roman"/>
        </w:rPr>
        <w:t>ChirpStack</w:t>
      </w:r>
      <w:proofErr w:type="spellEnd"/>
      <w:r w:rsidRPr="00AE470F">
        <w:rPr>
          <w:rFonts w:cs="Times New Roman"/>
        </w:rPr>
        <w:t xml:space="preserve"> Network Server </w:t>
      </w:r>
      <w:proofErr w:type="spellStart"/>
      <w:r w:rsidRPr="00AE470F">
        <w:rPr>
          <w:rFonts w:cs="Times New Roman"/>
        </w:rPr>
        <w:t>deduplica</w:t>
      </w:r>
      <w:proofErr w:type="spellEnd"/>
      <w:r w:rsidRPr="00AE470F">
        <w:rPr>
          <w:rFonts w:cs="Times New Roman"/>
        </w:rPr>
        <w:t xml:space="preserve"> questi dati e li inoltra come un carico utile al </w:t>
      </w:r>
      <w:proofErr w:type="spellStart"/>
      <w:r w:rsidRPr="00AE470F">
        <w:rPr>
          <w:rFonts w:cs="Times New Roman"/>
        </w:rPr>
        <w:t>ChirpStack</w:t>
      </w:r>
      <w:proofErr w:type="spellEnd"/>
      <w:r w:rsidRPr="00AE470F">
        <w:rPr>
          <w:rFonts w:cs="Times New Roman"/>
        </w:rPr>
        <w:t xml:space="preserve"> Application Server. Quando un server delle applicazioni deve inviare i dati a un dispositivo, il server di rete </w:t>
      </w:r>
      <w:proofErr w:type="spellStart"/>
      <w:r w:rsidRPr="00AE470F">
        <w:rPr>
          <w:rFonts w:cs="Times New Roman"/>
        </w:rPr>
        <w:t>ChirpStack</w:t>
      </w:r>
      <w:proofErr w:type="spellEnd"/>
      <w:r w:rsidRPr="00AE470F">
        <w:rPr>
          <w:rFonts w:cs="Times New Roman"/>
        </w:rPr>
        <w:t xml:space="preserve"> manterrà questi elementi in coda, finché non sarà in grado di inviare a uno dei gateway.</w:t>
      </w:r>
    </w:p>
    <w:p w14:paraId="253999E3" w14:textId="677E082B" w:rsidR="00B54261" w:rsidRPr="00AE470F" w:rsidRDefault="00B54261" w:rsidP="00AE470F">
      <w:pPr>
        <w:rPr>
          <w:rFonts w:cs="Times New Roman"/>
        </w:rPr>
      </w:pPr>
      <w:r w:rsidRPr="00AE470F">
        <w:rPr>
          <w:rFonts w:cs="Times New Roman"/>
        </w:rPr>
        <w:t>Il </w:t>
      </w:r>
      <w:proofErr w:type="spellStart"/>
      <w:r w:rsidRPr="00AE470F">
        <w:rPr>
          <w:rFonts w:cs="Times New Roman"/>
        </w:rPr>
        <w:t>ChirpStack</w:t>
      </w:r>
      <w:proofErr w:type="spellEnd"/>
      <w:r w:rsidRPr="00AE470F">
        <w:rPr>
          <w:rFonts w:cs="Times New Roman"/>
        </w:rPr>
        <w:t xml:space="preserve"> Application Server</w:t>
      </w:r>
      <w:r w:rsidRPr="00AE470F">
        <w:rPr>
          <w:rFonts w:cs="Times New Roman"/>
        </w:rPr>
        <w:t xml:space="preserve"> è un </w:t>
      </w:r>
      <w:proofErr w:type="spellStart"/>
      <w:r w:rsidRPr="00AE470F">
        <w:rPr>
          <w:rFonts w:cs="Times New Roman"/>
        </w:rPr>
        <w:t>LoRaWAN</w:t>
      </w:r>
      <w:proofErr w:type="spellEnd"/>
      <w:r w:rsidRPr="00AE470F">
        <w:rPr>
          <w:rFonts w:cs="Times New Roman"/>
        </w:rPr>
        <w:t xml:space="preserve"> Application Server, compatibile con il </w:t>
      </w:r>
      <w:proofErr w:type="spellStart"/>
      <w:r w:rsidRPr="00AE470F">
        <w:rPr>
          <w:rFonts w:cs="Times New Roman"/>
        </w:rPr>
        <w:t>ChirpStack</w:t>
      </w:r>
      <w:proofErr w:type="spellEnd"/>
      <w:r w:rsidRPr="00AE470F">
        <w:rPr>
          <w:rFonts w:cs="Times New Roman"/>
        </w:rPr>
        <w:t xml:space="preserve"> Network Server. Fornisce un'interfaccia web e API per la gestione di utenti, organizzazioni, applicazioni, gateway e dispositivi.</w:t>
      </w:r>
      <w:r w:rsidRPr="00AE470F">
        <w:rPr>
          <w:rFonts w:cs="Times New Roman"/>
        </w:rPr>
        <w:t xml:space="preserve"> </w:t>
      </w:r>
      <w:r w:rsidRPr="00AE470F">
        <w:rPr>
          <w:rFonts w:cs="Times New Roman"/>
        </w:rPr>
        <w:t>I dati di uplink ricevuti vengono inoltrati a una o più integrazioni configurate.</w:t>
      </w:r>
    </w:p>
    <w:p w14:paraId="522563DA" w14:textId="77777777" w:rsidR="00B54261" w:rsidRPr="00AE470F" w:rsidRDefault="00B54261" w:rsidP="00AE470F">
      <w:pPr>
        <w:rPr>
          <w:rFonts w:cs="Times New Roman"/>
        </w:rPr>
      </w:pPr>
      <w:r w:rsidRPr="00AE470F">
        <w:rPr>
          <w:rFonts w:cs="Times New Roman"/>
        </w:rPr>
        <w:t xml:space="preserve">L'applicazione finale riceve i dati del dispositivo tramite una delle integrazioni configurate. Può utilizzare l'API </w:t>
      </w:r>
      <w:proofErr w:type="spellStart"/>
      <w:r w:rsidRPr="00AE470F">
        <w:rPr>
          <w:rFonts w:cs="Times New Roman"/>
        </w:rPr>
        <w:t>ChirpStack</w:t>
      </w:r>
      <w:proofErr w:type="spellEnd"/>
      <w:r w:rsidRPr="00AE470F">
        <w:rPr>
          <w:rFonts w:cs="Times New Roman"/>
        </w:rPr>
        <w:t xml:space="preserve"> Application Server per programmare un payload di </w:t>
      </w:r>
      <w:proofErr w:type="spellStart"/>
      <w:r w:rsidRPr="00AE470F">
        <w:rPr>
          <w:rFonts w:cs="Times New Roman"/>
        </w:rPr>
        <w:t>downlink</w:t>
      </w:r>
      <w:proofErr w:type="spellEnd"/>
      <w:r w:rsidRPr="00AE470F">
        <w:rPr>
          <w:rFonts w:cs="Times New Roman"/>
        </w:rPr>
        <w:t xml:space="preserve"> sui dispositivi. Lo scopo di un'applicazione finale potrebbe essere analisi, avvisi, visualizzazione dei dati, attivazione di azioni, ...</w:t>
      </w:r>
    </w:p>
    <w:p w14:paraId="55D71447" w14:textId="77777777" w:rsidR="00AE2A8E" w:rsidRPr="004467F6" w:rsidRDefault="00AE2A8E" w:rsidP="00AE2A8E"/>
    <w:p w14:paraId="34232014" w14:textId="77777777" w:rsidR="00BF71D3" w:rsidRPr="004467F6" w:rsidRDefault="00BF71D3" w:rsidP="00BF71D3">
      <w:pPr>
        <w:pStyle w:val="Titolo1"/>
      </w:pPr>
    </w:p>
    <w:p w14:paraId="08709028" w14:textId="77777777" w:rsidR="00BF71D3" w:rsidRPr="004467F6" w:rsidRDefault="00BF71D3" w:rsidP="00BF71D3">
      <w:pPr>
        <w:pStyle w:val="Titolo1"/>
      </w:pPr>
    </w:p>
    <w:p w14:paraId="1BA6A4F3" w14:textId="1FBCB124" w:rsidR="00B54261" w:rsidRDefault="00B54261" w:rsidP="00B54261"/>
    <w:p w14:paraId="24E46495" w14:textId="68F36BF0" w:rsidR="00AE470F" w:rsidRDefault="00AE470F" w:rsidP="00B54261"/>
    <w:p w14:paraId="5D80BEC9" w14:textId="77777777" w:rsidR="00AE470F" w:rsidRDefault="00AE470F" w:rsidP="00B54261"/>
    <w:p w14:paraId="60D7F829" w14:textId="58582AAA" w:rsidR="00B54261" w:rsidRDefault="00B54261" w:rsidP="00B54261"/>
    <w:p w14:paraId="49699991" w14:textId="77777777" w:rsidR="00B54261" w:rsidRPr="00B54261" w:rsidRDefault="00B54261" w:rsidP="00B54261"/>
    <w:p w14:paraId="52709B51" w14:textId="77777777" w:rsidR="00BF71D3" w:rsidRPr="004467F6" w:rsidRDefault="00BF71D3" w:rsidP="00BF71D3">
      <w:pPr>
        <w:pStyle w:val="Titolo1"/>
      </w:pPr>
    </w:p>
    <w:p w14:paraId="2AED9A3D" w14:textId="77777777" w:rsidR="00BF71D3" w:rsidRPr="004467F6" w:rsidRDefault="00BF71D3" w:rsidP="00BF71D3">
      <w:pPr>
        <w:pStyle w:val="Titolo1"/>
        <w:jc w:val="center"/>
      </w:pPr>
    </w:p>
    <w:p w14:paraId="361A9D3A" w14:textId="2A4FDA06" w:rsidR="00BF71D3" w:rsidRDefault="00BF71D3" w:rsidP="00BF71D3">
      <w:pPr>
        <w:pStyle w:val="Titolo1"/>
        <w:jc w:val="center"/>
      </w:pPr>
      <w:bookmarkStart w:id="7" w:name="_Toc96450130"/>
      <w:r>
        <w:t>Iterazione 0</w:t>
      </w:r>
      <w:bookmarkEnd w:id="7"/>
    </w:p>
    <w:p w14:paraId="546BDCF7" w14:textId="77777777" w:rsidR="00BF71D3" w:rsidRDefault="00BF71D3">
      <w:pPr>
        <w:rPr>
          <w:rFonts w:eastAsiaTheme="majorEastAsia" w:cstheme="majorBidi"/>
          <w:color w:val="000000" w:themeColor="text1"/>
          <w:sz w:val="72"/>
          <w:szCs w:val="32"/>
        </w:rPr>
      </w:pPr>
      <w:r>
        <w:br w:type="page"/>
      </w:r>
    </w:p>
    <w:p w14:paraId="3868DF6B" w14:textId="0D35B3FE" w:rsidR="00C964B5" w:rsidRDefault="00B76F67" w:rsidP="00B76F67">
      <w:pPr>
        <w:pStyle w:val="Titolo2"/>
      </w:pPr>
      <w:bookmarkStart w:id="8" w:name="_Toc96450131"/>
      <w:r>
        <w:t>Analisi dei requisiti</w:t>
      </w:r>
      <w:bookmarkEnd w:id="8"/>
    </w:p>
    <w:p w14:paraId="6046D4F0" w14:textId="77777777" w:rsidR="00B76F67" w:rsidRPr="00B76F67" w:rsidRDefault="00B76F67" w:rsidP="00B76F67"/>
    <w:p w14:paraId="02F3276B" w14:textId="77777777" w:rsidR="00B76F67" w:rsidRDefault="00B76F67" w:rsidP="00B76F67">
      <w:r>
        <w:t>Di seguito vengono elencati gli obiettivi che si vogliono raggiungere con questo progetto.</w:t>
      </w:r>
    </w:p>
    <w:p w14:paraId="4A47EAD9" w14:textId="51C6D213" w:rsidR="00F62478" w:rsidRPr="00F62478" w:rsidRDefault="00B76F67" w:rsidP="00F62478">
      <w:pPr>
        <w:pStyle w:val="Titolo3"/>
      </w:pPr>
      <w:bookmarkStart w:id="9" w:name="_Toc96450132"/>
      <w:r w:rsidRPr="00B76F67">
        <w:t>R0 – Azioni di riconfigurazione per allungamento del ciclo di vita delle sentinelle:</w:t>
      </w:r>
      <w:bookmarkEnd w:id="9"/>
    </w:p>
    <w:p w14:paraId="6AB8C4D8" w14:textId="77777777" w:rsidR="00F62478" w:rsidRDefault="00F62478" w:rsidP="00B76F67">
      <w:pPr>
        <w:pStyle w:val="Paragrafoelenco"/>
      </w:pPr>
    </w:p>
    <w:p w14:paraId="1D392E44" w14:textId="53760DAD" w:rsidR="00F024DA" w:rsidRPr="00BB5B39" w:rsidRDefault="00B76F67" w:rsidP="00BB5B39">
      <w:r>
        <w:t>Dal momento che i dispositivi IoT(le sentinelle) sono portatili, quindi alimentati da batteria, si vuole ottimizzare la durata della batteria intraprendendo delle azioni correttive sulla loro configurazione. Delle possibili azioni potrebbero intervenire sulla gestione della potenza e della frequenza di trasmissione.</w:t>
      </w:r>
    </w:p>
    <w:tbl>
      <w:tblPr>
        <w:tblW w:w="10096" w:type="dxa"/>
        <w:tblInd w:w="-28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287"/>
        <w:gridCol w:w="2565"/>
        <w:gridCol w:w="2955"/>
        <w:gridCol w:w="3289"/>
      </w:tblGrid>
      <w:tr w:rsidR="00F024DA" w:rsidRPr="00B76F67" w14:paraId="2CBF68B2" w14:textId="77777777" w:rsidTr="00E31206">
        <w:trPr>
          <w:trHeight w:val="412"/>
        </w:trPr>
        <w:tc>
          <w:tcPr>
            <w:tcW w:w="1287" w:type="dxa"/>
            <w:tcBorders>
              <w:top w:val="single" w:sz="4" w:space="0" w:color="999999"/>
              <w:left w:val="single" w:sz="4" w:space="0" w:color="999999"/>
              <w:bottom w:val="single" w:sz="4" w:space="0" w:color="999999"/>
              <w:right w:val="single" w:sz="4" w:space="0" w:color="999999"/>
            </w:tcBorders>
            <w:hideMark/>
          </w:tcPr>
          <w:p w14:paraId="35B0B887"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Scenario</w:t>
            </w:r>
          </w:p>
        </w:tc>
        <w:tc>
          <w:tcPr>
            <w:tcW w:w="2565" w:type="dxa"/>
            <w:tcBorders>
              <w:top w:val="single" w:sz="4" w:space="0" w:color="999999"/>
              <w:left w:val="single" w:sz="4" w:space="0" w:color="999999"/>
              <w:bottom w:val="single" w:sz="4" w:space="0" w:color="999999"/>
              <w:right w:val="single" w:sz="4" w:space="0" w:color="999999"/>
            </w:tcBorders>
            <w:hideMark/>
          </w:tcPr>
          <w:p w14:paraId="57A3D401"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Goal </w:t>
            </w:r>
          </w:p>
        </w:tc>
        <w:tc>
          <w:tcPr>
            <w:tcW w:w="2955" w:type="dxa"/>
            <w:tcBorders>
              <w:top w:val="single" w:sz="4" w:space="0" w:color="999999"/>
              <w:left w:val="single" w:sz="4" w:space="0" w:color="999999"/>
              <w:bottom w:val="single" w:sz="4" w:space="0" w:color="999999"/>
              <w:right w:val="single" w:sz="4" w:space="0" w:color="999999"/>
            </w:tcBorders>
            <w:hideMark/>
          </w:tcPr>
          <w:p w14:paraId="430916B6"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Fenomeno</w:t>
            </w:r>
          </w:p>
        </w:tc>
        <w:tc>
          <w:tcPr>
            <w:tcW w:w="3289" w:type="dxa"/>
            <w:tcBorders>
              <w:top w:val="single" w:sz="4" w:space="0" w:color="999999"/>
              <w:left w:val="single" w:sz="4" w:space="0" w:color="999999"/>
              <w:bottom w:val="single" w:sz="4" w:space="0" w:color="999999"/>
              <w:right w:val="single" w:sz="4" w:space="0" w:color="999999"/>
            </w:tcBorders>
            <w:hideMark/>
          </w:tcPr>
          <w:p w14:paraId="4EB9109E"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Azione </w:t>
            </w:r>
          </w:p>
        </w:tc>
      </w:tr>
      <w:tr w:rsidR="00F024DA" w:rsidRPr="00B76F67" w14:paraId="46556B70" w14:textId="77777777" w:rsidTr="00E31206">
        <w:trPr>
          <w:trHeight w:val="2210"/>
        </w:trPr>
        <w:tc>
          <w:tcPr>
            <w:tcW w:w="1287" w:type="dxa"/>
            <w:tcBorders>
              <w:top w:val="single" w:sz="4" w:space="0" w:color="999999"/>
              <w:left w:val="single" w:sz="4" w:space="0" w:color="999999"/>
              <w:bottom w:val="single" w:sz="4" w:space="0" w:color="999999"/>
              <w:right w:val="single" w:sz="4" w:space="0" w:color="999999"/>
            </w:tcBorders>
            <w:hideMark/>
          </w:tcPr>
          <w:p w14:paraId="462052B3"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S1</w:t>
            </w:r>
          </w:p>
        </w:tc>
        <w:tc>
          <w:tcPr>
            <w:tcW w:w="2565" w:type="dxa"/>
            <w:tcBorders>
              <w:top w:val="single" w:sz="4" w:space="0" w:color="999999"/>
              <w:left w:val="single" w:sz="4" w:space="0" w:color="999999"/>
              <w:bottom w:val="single" w:sz="4" w:space="0" w:color="999999"/>
              <w:right w:val="single" w:sz="4" w:space="0" w:color="999999"/>
            </w:tcBorders>
            <w:hideMark/>
          </w:tcPr>
          <w:p w14:paraId="6111754B"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Massimizzare la durata della batteria dei watchdog.</w:t>
            </w:r>
          </w:p>
        </w:tc>
        <w:tc>
          <w:tcPr>
            <w:tcW w:w="2955" w:type="dxa"/>
            <w:tcBorders>
              <w:top w:val="single" w:sz="4" w:space="0" w:color="999999"/>
              <w:left w:val="single" w:sz="4" w:space="0" w:color="999999"/>
              <w:bottom w:val="single" w:sz="4" w:space="0" w:color="999999"/>
              <w:right w:val="single" w:sz="4" w:space="0" w:color="999999"/>
            </w:tcBorders>
            <w:hideMark/>
          </w:tcPr>
          <w:p w14:paraId="75CD9708"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La batteria dei watchdog scende al di sotto di determinate soglie. (50%, 30%, 15%, 10%)</w:t>
            </w:r>
          </w:p>
        </w:tc>
        <w:tc>
          <w:tcPr>
            <w:tcW w:w="3289" w:type="dxa"/>
            <w:tcBorders>
              <w:top w:val="single" w:sz="4" w:space="0" w:color="999999"/>
              <w:left w:val="single" w:sz="4" w:space="0" w:color="999999"/>
              <w:bottom w:val="single" w:sz="4" w:space="0" w:color="999999"/>
              <w:right w:val="single" w:sz="4" w:space="0" w:color="999999"/>
            </w:tcBorders>
            <w:hideMark/>
          </w:tcPr>
          <w:p w14:paraId="6B281779" w14:textId="77777777" w:rsidR="00F024DA" w:rsidRPr="00B76F67" w:rsidRDefault="00F024DA" w:rsidP="00A90036">
            <w:pPr>
              <w:spacing w:line="256" w:lineRule="auto"/>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Al superamento di ogni soglia è necessario:</w:t>
            </w:r>
          </w:p>
          <w:p w14:paraId="7C1969AD" w14:textId="77777777" w:rsidR="00F024DA" w:rsidRPr="00B76F67" w:rsidRDefault="00F024DA" w:rsidP="00A90036">
            <w:pPr>
              <w:numPr>
                <w:ilvl w:val="0"/>
                <w:numId w:val="4"/>
              </w:numPr>
              <w:spacing w:after="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 xml:space="preserve">Diminuire la frequenza di trasmissione dei dati da parte dei watchdog. </w:t>
            </w:r>
          </w:p>
          <w:p w14:paraId="75F80143" w14:textId="77777777" w:rsidR="00F024DA" w:rsidRPr="00B76F67" w:rsidRDefault="00F024DA" w:rsidP="00A90036">
            <w:pPr>
              <w:numPr>
                <w:ilvl w:val="0"/>
                <w:numId w:val="4"/>
              </w:numPr>
              <w:spacing w:line="256" w:lineRule="auto"/>
              <w:ind w:left="470" w:hanging="357"/>
              <w:rPr>
                <w:rFonts w:ascii="Cambria" w:eastAsia="Cambria" w:hAnsi="Cambria" w:cs="Cambria"/>
                <w:color w:val="000000"/>
                <w:sz w:val="22"/>
                <w:lang w:eastAsia="it-IT"/>
              </w:rPr>
            </w:pPr>
            <w:r w:rsidRPr="00B76F67">
              <w:rPr>
                <w:rFonts w:ascii="Cambria" w:eastAsia="Cambria" w:hAnsi="Cambria" w:cs="Cambria"/>
                <w:color w:val="000000"/>
                <w:sz w:val="20"/>
                <w:szCs w:val="20"/>
                <w:lang w:eastAsia="it-IT"/>
              </w:rPr>
              <w:t>Diminuire la potenza di trasmissione dei watchdog.</w:t>
            </w:r>
          </w:p>
        </w:tc>
      </w:tr>
    </w:tbl>
    <w:p w14:paraId="17DDE1C5" w14:textId="751E45CF" w:rsidR="00F024DA" w:rsidRDefault="00F024DA" w:rsidP="00B76F67">
      <w:pPr>
        <w:pStyle w:val="Paragrafoelenco"/>
      </w:pPr>
    </w:p>
    <w:p w14:paraId="238742C0" w14:textId="46EAE05C" w:rsidR="00F62478" w:rsidRDefault="00B76F67" w:rsidP="00E31206">
      <w:pPr>
        <w:pStyle w:val="Titolo3"/>
      </w:pPr>
      <w:bookmarkStart w:id="10" w:name="_Toc96450133"/>
      <w:r w:rsidRPr="00B76F67">
        <w:t>R1 – Azioni di auto-diagnosi manutentiva di risoluzione autonoma dei guasti:</w:t>
      </w:r>
      <w:bookmarkEnd w:id="10"/>
    </w:p>
    <w:p w14:paraId="3EF1BA22" w14:textId="77777777" w:rsidR="00F024DA" w:rsidRDefault="00B76F67" w:rsidP="00F024DA">
      <w:r>
        <w:t>Si vuole rendere possibile la rilevazione automatica di guasti sulle sentinelle, identificando la sentinella danneggiata con le sue caratteristiche tecniche e geografiche. A seguito di un guasto si possono intraprendere due diverse tipologie di azioni:</w:t>
      </w:r>
    </w:p>
    <w:p w14:paraId="189C900C" w14:textId="6AE71A88" w:rsidR="00B76F67" w:rsidRDefault="00B76F67" w:rsidP="00F024DA">
      <w:pPr>
        <w:pStyle w:val="Paragrafoelenco"/>
        <w:numPr>
          <w:ilvl w:val="0"/>
          <w:numId w:val="3"/>
        </w:numPr>
      </w:pPr>
      <w:r>
        <w:t>Correzione: insieme di azioni, che il sistema compie autonomamente, volte a ripristinare il corretto funzionamento del dispositivo.</w:t>
      </w:r>
    </w:p>
    <w:p w14:paraId="23FA32F2" w14:textId="77777777" w:rsidR="00F024DA" w:rsidRDefault="00B76F67" w:rsidP="00F024DA">
      <w:pPr>
        <w:pStyle w:val="Paragrafoelenco"/>
        <w:numPr>
          <w:ilvl w:val="0"/>
          <w:numId w:val="3"/>
        </w:numPr>
      </w:pPr>
      <w:r>
        <w:t>Allerta: se le azioni correttive non sono efficaci, viene mandato un messaggio di allarme per richiedere un intervento manuale.</w:t>
      </w:r>
    </w:p>
    <w:p w14:paraId="79A71EB9" w14:textId="3868B526" w:rsidR="00B76F67" w:rsidRPr="00F024DA" w:rsidRDefault="00B76F67" w:rsidP="00F024DA">
      <w:r>
        <w:t>Oltre a rendere robusta la rete di sentinelle, si vuole tutelare il sistema da possibili malfunzionamenti dovuti a guasti dei nodi edge. Questo può essere fatto introducendo diversi nodi edge che comunicano tra loro e cooperano, in modo che, a fronte di un guasto su uno di essi, intervenga un altro nodo edge funzionante per prendere in carico i compiti di quello guasto.</w:t>
      </w:r>
      <w:r w:rsidRPr="00F024DA">
        <w:rPr>
          <w:rFonts w:eastAsia="Calibri"/>
          <w:lang w:eastAsia="it-IT"/>
        </w:rPr>
        <w:t xml:space="preserve"> </w:t>
      </w:r>
    </w:p>
    <w:tbl>
      <w:tblPr>
        <w:tblW w:w="10352" w:type="dxa"/>
        <w:tblInd w:w="-28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52"/>
        <w:gridCol w:w="2898"/>
        <w:gridCol w:w="3076"/>
        <w:gridCol w:w="3326"/>
      </w:tblGrid>
      <w:tr w:rsidR="00B76F67" w:rsidRPr="00B76F67" w14:paraId="205BA675" w14:textId="77777777" w:rsidTr="00B76F67">
        <w:trPr>
          <w:trHeight w:val="451"/>
        </w:trPr>
        <w:tc>
          <w:tcPr>
            <w:tcW w:w="1052" w:type="dxa"/>
            <w:tcBorders>
              <w:top w:val="single" w:sz="4" w:space="0" w:color="999999"/>
              <w:left w:val="single" w:sz="4" w:space="0" w:color="999999"/>
              <w:bottom w:val="single" w:sz="4" w:space="0" w:color="999999"/>
              <w:right w:val="single" w:sz="4" w:space="0" w:color="999999"/>
            </w:tcBorders>
            <w:hideMark/>
          </w:tcPr>
          <w:p w14:paraId="1B52A3AF"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Scenario</w:t>
            </w:r>
          </w:p>
        </w:tc>
        <w:tc>
          <w:tcPr>
            <w:tcW w:w="2898" w:type="dxa"/>
            <w:tcBorders>
              <w:top w:val="single" w:sz="4" w:space="0" w:color="999999"/>
              <w:left w:val="single" w:sz="4" w:space="0" w:color="999999"/>
              <w:bottom w:val="single" w:sz="4" w:space="0" w:color="999999"/>
              <w:right w:val="single" w:sz="4" w:space="0" w:color="999999"/>
            </w:tcBorders>
            <w:hideMark/>
          </w:tcPr>
          <w:p w14:paraId="4C5E2972"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Goal </w:t>
            </w:r>
          </w:p>
        </w:tc>
        <w:tc>
          <w:tcPr>
            <w:tcW w:w="3076" w:type="dxa"/>
            <w:tcBorders>
              <w:top w:val="single" w:sz="4" w:space="0" w:color="999999"/>
              <w:left w:val="single" w:sz="4" w:space="0" w:color="999999"/>
              <w:bottom w:val="single" w:sz="4" w:space="0" w:color="999999"/>
              <w:right w:val="single" w:sz="4" w:space="0" w:color="999999"/>
            </w:tcBorders>
            <w:hideMark/>
          </w:tcPr>
          <w:p w14:paraId="5368CF15"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Fenomeno</w:t>
            </w:r>
          </w:p>
        </w:tc>
        <w:tc>
          <w:tcPr>
            <w:tcW w:w="3326" w:type="dxa"/>
            <w:tcBorders>
              <w:top w:val="single" w:sz="4" w:space="0" w:color="999999"/>
              <w:left w:val="single" w:sz="4" w:space="0" w:color="999999"/>
              <w:bottom w:val="single" w:sz="4" w:space="0" w:color="999999"/>
              <w:right w:val="single" w:sz="4" w:space="0" w:color="999999"/>
            </w:tcBorders>
            <w:hideMark/>
          </w:tcPr>
          <w:p w14:paraId="76DD3C35"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Azione </w:t>
            </w:r>
          </w:p>
        </w:tc>
      </w:tr>
      <w:tr w:rsidR="00B76F67" w:rsidRPr="00B76F67" w14:paraId="51E32259" w14:textId="77777777" w:rsidTr="00B76F67">
        <w:trPr>
          <w:trHeight w:val="1632"/>
        </w:trPr>
        <w:tc>
          <w:tcPr>
            <w:tcW w:w="1052" w:type="dxa"/>
            <w:tcBorders>
              <w:top w:val="single" w:sz="4" w:space="0" w:color="999999"/>
              <w:left w:val="single" w:sz="4" w:space="0" w:color="999999"/>
              <w:bottom w:val="single" w:sz="4" w:space="0" w:color="999999"/>
              <w:right w:val="single" w:sz="4" w:space="0" w:color="999999"/>
            </w:tcBorders>
            <w:hideMark/>
          </w:tcPr>
          <w:p w14:paraId="770D8AE0"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S3</w:t>
            </w:r>
          </w:p>
        </w:tc>
        <w:tc>
          <w:tcPr>
            <w:tcW w:w="2898" w:type="dxa"/>
            <w:tcBorders>
              <w:top w:val="single" w:sz="4" w:space="0" w:color="999999"/>
              <w:left w:val="single" w:sz="4" w:space="0" w:color="999999"/>
              <w:bottom w:val="single" w:sz="4" w:space="0" w:color="999999"/>
              <w:right w:val="single" w:sz="4" w:space="0" w:color="999999"/>
            </w:tcBorders>
            <w:hideMark/>
          </w:tcPr>
          <w:p w14:paraId="5D95B24D"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 xml:space="preserve">Rendere il sistema in grado di gestire i guasti sui watchdog in maniera autonoma. </w:t>
            </w:r>
          </w:p>
          <w:p w14:paraId="52E628C9"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w:t>
            </w:r>
            <w:r w:rsidRPr="00B76F67">
              <w:rPr>
                <w:rFonts w:ascii="Cambria" w:eastAsia="Cambria" w:hAnsi="Cambria" w:cs="Cambria"/>
                <w:i/>
                <w:sz w:val="22"/>
                <w:lang w:eastAsia="it-IT"/>
              </w:rPr>
              <w:t>self-recovery)</w:t>
            </w:r>
          </w:p>
        </w:tc>
        <w:tc>
          <w:tcPr>
            <w:tcW w:w="3076" w:type="dxa"/>
            <w:tcBorders>
              <w:top w:val="single" w:sz="4" w:space="0" w:color="999999"/>
              <w:left w:val="single" w:sz="4" w:space="0" w:color="999999"/>
              <w:bottom w:val="single" w:sz="4" w:space="0" w:color="999999"/>
              <w:right w:val="single" w:sz="4" w:space="0" w:color="999999"/>
            </w:tcBorders>
            <w:hideMark/>
          </w:tcPr>
          <w:p w14:paraId="62B787AD"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 xml:space="preserve">Watchdog silente, cioè non trasmette dati per un certo intervallo di tempo. </w:t>
            </w:r>
          </w:p>
          <w:p w14:paraId="35DCDDD3"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(Ad es. 60s)</w:t>
            </w:r>
          </w:p>
        </w:tc>
        <w:tc>
          <w:tcPr>
            <w:tcW w:w="3326" w:type="dxa"/>
            <w:tcBorders>
              <w:top w:val="single" w:sz="4" w:space="0" w:color="999999"/>
              <w:left w:val="single" w:sz="4" w:space="0" w:color="999999"/>
              <w:bottom w:val="single" w:sz="4" w:space="0" w:color="999999"/>
              <w:right w:val="single" w:sz="4" w:space="0" w:color="999999"/>
            </w:tcBorders>
            <w:hideMark/>
          </w:tcPr>
          <w:p w14:paraId="7536C9A8"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Il nodo edge tenta ripristinare il corretto funzionamento del watchdog guasto tramite il suo riavvio.</w:t>
            </w:r>
          </w:p>
        </w:tc>
      </w:tr>
      <w:tr w:rsidR="00B76F67" w:rsidRPr="00B76F67" w14:paraId="784EF5C1" w14:textId="77777777" w:rsidTr="00B76F67">
        <w:trPr>
          <w:trHeight w:val="1725"/>
        </w:trPr>
        <w:tc>
          <w:tcPr>
            <w:tcW w:w="1052" w:type="dxa"/>
            <w:tcBorders>
              <w:top w:val="single" w:sz="4" w:space="0" w:color="999999"/>
              <w:left w:val="single" w:sz="4" w:space="0" w:color="999999"/>
              <w:bottom w:val="single" w:sz="4" w:space="0" w:color="999999"/>
              <w:right w:val="single" w:sz="4" w:space="0" w:color="999999"/>
            </w:tcBorders>
            <w:hideMark/>
          </w:tcPr>
          <w:p w14:paraId="11A994F7"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S4</w:t>
            </w:r>
          </w:p>
        </w:tc>
        <w:tc>
          <w:tcPr>
            <w:tcW w:w="2898" w:type="dxa"/>
            <w:tcBorders>
              <w:top w:val="single" w:sz="4" w:space="0" w:color="999999"/>
              <w:left w:val="single" w:sz="4" w:space="0" w:color="999999"/>
              <w:bottom w:val="single" w:sz="4" w:space="0" w:color="999999"/>
              <w:right w:val="single" w:sz="4" w:space="0" w:color="999999"/>
            </w:tcBorders>
            <w:hideMark/>
          </w:tcPr>
          <w:p w14:paraId="31C47909"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Allerta in caso di guasto ad un nodo watchdog e identificazione esatta delle sue caratteristiche fisiche e geografiche.</w:t>
            </w:r>
          </w:p>
        </w:tc>
        <w:tc>
          <w:tcPr>
            <w:tcW w:w="3076" w:type="dxa"/>
            <w:tcBorders>
              <w:top w:val="single" w:sz="4" w:space="0" w:color="999999"/>
              <w:left w:val="single" w:sz="4" w:space="0" w:color="999999"/>
              <w:bottom w:val="single" w:sz="4" w:space="0" w:color="999999"/>
              <w:right w:val="single" w:sz="4" w:space="0" w:color="999999"/>
            </w:tcBorders>
            <w:hideMark/>
          </w:tcPr>
          <w:p w14:paraId="596415AD"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Guasto ad un watchdog non recuperabile.</w:t>
            </w:r>
          </w:p>
        </w:tc>
        <w:tc>
          <w:tcPr>
            <w:tcW w:w="3326" w:type="dxa"/>
            <w:tcBorders>
              <w:top w:val="single" w:sz="4" w:space="0" w:color="999999"/>
              <w:left w:val="single" w:sz="4" w:space="0" w:color="999999"/>
              <w:bottom w:val="single" w:sz="4" w:space="0" w:color="999999"/>
              <w:right w:val="single" w:sz="4" w:space="0" w:color="999999"/>
            </w:tcBorders>
            <w:hideMark/>
          </w:tcPr>
          <w:p w14:paraId="6FA06BA8"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Il nodo edge allerta un operatore per un intervento manuale sul nodo watchdog .guasto indicando le sue caratteristiche.</w:t>
            </w:r>
          </w:p>
        </w:tc>
      </w:tr>
      <w:tr w:rsidR="00B76F67" w:rsidRPr="00B76F67" w14:paraId="244F1076" w14:textId="77777777" w:rsidTr="00F024DA">
        <w:trPr>
          <w:trHeight w:val="1769"/>
        </w:trPr>
        <w:tc>
          <w:tcPr>
            <w:tcW w:w="1052" w:type="dxa"/>
            <w:tcBorders>
              <w:top w:val="single" w:sz="4" w:space="0" w:color="999999"/>
              <w:left w:val="single" w:sz="4" w:space="0" w:color="999999"/>
              <w:bottom w:val="single" w:sz="4" w:space="0" w:color="999999"/>
              <w:right w:val="single" w:sz="4" w:space="0" w:color="999999"/>
            </w:tcBorders>
            <w:hideMark/>
          </w:tcPr>
          <w:p w14:paraId="0836D258"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S5</w:t>
            </w:r>
          </w:p>
        </w:tc>
        <w:tc>
          <w:tcPr>
            <w:tcW w:w="2898" w:type="dxa"/>
            <w:tcBorders>
              <w:top w:val="single" w:sz="4" w:space="0" w:color="999999"/>
              <w:left w:val="single" w:sz="4" w:space="0" w:color="999999"/>
              <w:bottom w:val="single" w:sz="4" w:space="0" w:color="999999"/>
              <w:right w:val="single" w:sz="4" w:space="0" w:color="999999"/>
            </w:tcBorders>
            <w:hideMark/>
          </w:tcPr>
          <w:p w14:paraId="3A303CBB"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Rendere il sistema in grado di gestire guasti ai nodi edge in maniera autonoma.</w:t>
            </w:r>
          </w:p>
          <w:p w14:paraId="6796A5B4"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w:t>
            </w:r>
            <w:r w:rsidRPr="00B76F67">
              <w:rPr>
                <w:rFonts w:ascii="Cambria" w:eastAsia="Cambria" w:hAnsi="Cambria" w:cs="Cambria"/>
                <w:i/>
                <w:sz w:val="22"/>
                <w:lang w:eastAsia="it-IT"/>
              </w:rPr>
              <w:t>self-recovery</w:t>
            </w:r>
            <w:r w:rsidRPr="00B76F67">
              <w:rPr>
                <w:rFonts w:ascii="Cambria" w:eastAsia="Cambria" w:hAnsi="Cambria" w:cs="Cambria"/>
                <w:sz w:val="22"/>
                <w:lang w:eastAsia="it-IT"/>
              </w:rPr>
              <w:t>)</w:t>
            </w:r>
          </w:p>
        </w:tc>
        <w:tc>
          <w:tcPr>
            <w:tcW w:w="3076" w:type="dxa"/>
            <w:tcBorders>
              <w:top w:val="single" w:sz="4" w:space="0" w:color="999999"/>
              <w:left w:val="single" w:sz="4" w:space="0" w:color="999999"/>
              <w:bottom w:val="single" w:sz="4" w:space="0" w:color="999999"/>
              <w:right w:val="single" w:sz="4" w:space="0" w:color="999999"/>
            </w:tcBorders>
            <w:hideMark/>
          </w:tcPr>
          <w:p w14:paraId="195FC714"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Guasto di un nodo edge: non riceve i dati inviati dai watchdog e, quindi, non può inoltrarli al server.</w:t>
            </w:r>
          </w:p>
        </w:tc>
        <w:tc>
          <w:tcPr>
            <w:tcW w:w="3326" w:type="dxa"/>
            <w:tcBorders>
              <w:top w:val="single" w:sz="4" w:space="0" w:color="999999"/>
              <w:left w:val="single" w:sz="4" w:space="0" w:color="999999"/>
              <w:bottom w:val="single" w:sz="4" w:space="0" w:color="999999"/>
              <w:right w:val="single" w:sz="4" w:space="0" w:color="999999"/>
            </w:tcBorders>
            <w:hideMark/>
          </w:tcPr>
          <w:p w14:paraId="0A651832" w14:textId="77777777" w:rsidR="00B76F67" w:rsidRPr="00B76F67" w:rsidRDefault="00B76F67" w:rsidP="00B76F67">
            <w:pPr>
              <w:numPr>
                <w:ilvl w:val="0"/>
                <w:numId w:val="5"/>
              </w:numPr>
              <w:spacing w:after="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L</w:t>
            </w:r>
            <w:r w:rsidRPr="00B76F67">
              <w:rPr>
                <w:rFonts w:ascii="Cambria" w:eastAsia="Cambria" w:hAnsi="Cambria" w:cs="Cambria"/>
                <w:i/>
                <w:color w:val="000000"/>
                <w:sz w:val="20"/>
                <w:szCs w:val="20"/>
                <w:lang w:eastAsia="it-IT"/>
              </w:rPr>
              <w:t xml:space="preserve">’application server </w:t>
            </w:r>
            <w:r w:rsidRPr="00B76F67">
              <w:rPr>
                <w:rFonts w:ascii="Cambria" w:eastAsia="Cambria" w:hAnsi="Cambria" w:cs="Cambria"/>
                <w:color w:val="000000"/>
                <w:sz w:val="20"/>
                <w:szCs w:val="20"/>
                <w:lang w:eastAsia="it-IT"/>
              </w:rPr>
              <w:t>ridistribuisce il traffico di dati che arrivava al nodo edge guasto verso altri nodi edge.</w:t>
            </w:r>
          </w:p>
          <w:p w14:paraId="635DE60B" w14:textId="77777777" w:rsidR="00B76F67" w:rsidRPr="00B76F67" w:rsidRDefault="00B76F67" w:rsidP="00B76F67">
            <w:pPr>
              <w:numPr>
                <w:ilvl w:val="0"/>
                <w:numId w:val="5"/>
              </w:numPr>
              <w:spacing w:after="12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L</w:t>
            </w:r>
            <w:r w:rsidRPr="00B76F67">
              <w:rPr>
                <w:rFonts w:ascii="Cambria" w:eastAsia="Cambria" w:hAnsi="Cambria" w:cs="Cambria"/>
                <w:i/>
                <w:color w:val="000000"/>
                <w:sz w:val="20"/>
                <w:szCs w:val="20"/>
                <w:lang w:eastAsia="it-IT"/>
              </w:rPr>
              <w:t xml:space="preserve">’application server </w:t>
            </w:r>
            <w:r w:rsidRPr="00B76F67">
              <w:rPr>
                <w:rFonts w:ascii="Cambria" w:eastAsia="Cambria" w:hAnsi="Cambria" w:cs="Cambria"/>
                <w:color w:val="000000"/>
                <w:sz w:val="20"/>
                <w:szCs w:val="20"/>
                <w:lang w:eastAsia="it-IT"/>
              </w:rPr>
              <w:t>notifica il personale del guasto avvenuto.</w:t>
            </w:r>
          </w:p>
        </w:tc>
      </w:tr>
      <w:tr w:rsidR="00B76F67" w:rsidRPr="00B76F67" w14:paraId="7ECD878C" w14:textId="77777777" w:rsidTr="00B76F67">
        <w:trPr>
          <w:trHeight w:val="1952"/>
        </w:trPr>
        <w:tc>
          <w:tcPr>
            <w:tcW w:w="1052" w:type="dxa"/>
            <w:tcBorders>
              <w:top w:val="single" w:sz="4" w:space="0" w:color="999999"/>
              <w:left w:val="single" w:sz="4" w:space="0" w:color="999999"/>
              <w:bottom w:val="single" w:sz="4" w:space="0" w:color="999999"/>
              <w:right w:val="single" w:sz="4" w:space="0" w:color="999999"/>
            </w:tcBorders>
            <w:hideMark/>
          </w:tcPr>
          <w:p w14:paraId="083737E4"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S6</w:t>
            </w:r>
          </w:p>
        </w:tc>
        <w:tc>
          <w:tcPr>
            <w:tcW w:w="2898" w:type="dxa"/>
            <w:tcBorders>
              <w:top w:val="single" w:sz="4" w:space="0" w:color="999999"/>
              <w:left w:val="single" w:sz="4" w:space="0" w:color="999999"/>
              <w:bottom w:val="single" w:sz="4" w:space="0" w:color="999999"/>
              <w:right w:val="single" w:sz="4" w:space="0" w:color="999999"/>
            </w:tcBorders>
            <w:hideMark/>
          </w:tcPr>
          <w:p w14:paraId="4967E212"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Limitare la perdita di informazioni dovute a gusti </w:t>
            </w:r>
            <w:proofErr w:type="spellStart"/>
            <w:r w:rsidRPr="00B76F67">
              <w:rPr>
                <w:rFonts w:ascii="Cambria" w:eastAsia="Cambria" w:hAnsi="Cambria" w:cs="Cambria"/>
                <w:sz w:val="22"/>
                <w:lang w:eastAsia="it-IT"/>
              </w:rPr>
              <w:t>all’</w:t>
            </w:r>
            <w:r w:rsidRPr="00B76F67">
              <w:rPr>
                <w:rFonts w:ascii="Cambria" w:eastAsia="Cambria" w:hAnsi="Cambria" w:cs="Cambria"/>
                <w:i/>
                <w:sz w:val="22"/>
                <w:lang w:eastAsia="it-IT"/>
              </w:rPr>
              <w:t>application</w:t>
            </w:r>
            <w:proofErr w:type="spellEnd"/>
            <w:r w:rsidRPr="00B76F67">
              <w:rPr>
                <w:rFonts w:ascii="Cambria" w:eastAsia="Cambria" w:hAnsi="Cambria" w:cs="Cambria"/>
                <w:i/>
                <w:sz w:val="22"/>
                <w:lang w:eastAsia="it-IT"/>
              </w:rPr>
              <w:t xml:space="preserve"> server.</w:t>
            </w:r>
          </w:p>
        </w:tc>
        <w:tc>
          <w:tcPr>
            <w:tcW w:w="3076" w:type="dxa"/>
            <w:tcBorders>
              <w:top w:val="single" w:sz="4" w:space="0" w:color="999999"/>
              <w:left w:val="single" w:sz="4" w:space="0" w:color="999999"/>
              <w:bottom w:val="single" w:sz="4" w:space="0" w:color="999999"/>
              <w:right w:val="single" w:sz="4" w:space="0" w:color="999999"/>
            </w:tcBorders>
            <w:hideMark/>
          </w:tcPr>
          <w:p w14:paraId="3158A7E1"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Malfunzionamenti </w:t>
            </w:r>
            <w:proofErr w:type="spellStart"/>
            <w:r w:rsidRPr="00B76F67">
              <w:rPr>
                <w:rFonts w:ascii="Cambria" w:eastAsia="Cambria" w:hAnsi="Cambria" w:cs="Cambria"/>
                <w:sz w:val="22"/>
                <w:lang w:eastAsia="it-IT"/>
              </w:rPr>
              <w:t>dell’</w:t>
            </w:r>
            <w:r w:rsidRPr="00B76F67">
              <w:rPr>
                <w:rFonts w:ascii="Cambria" w:eastAsia="Cambria" w:hAnsi="Cambria" w:cs="Cambria"/>
                <w:i/>
                <w:sz w:val="22"/>
                <w:lang w:eastAsia="it-IT"/>
              </w:rPr>
              <w:t>application</w:t>
            </w:r>
            <w:proofErr w:type="spellEnd"/>
            <w:r w:rsidRPr="00B76F67">
              <w:rPr>
                <w:rFonts w:ascii="Cambria" w:eastAsia="Cambria" w:hAnsi="Cambria" w:cs="Cambria"/>
                <w:i/>
                <w:sz w:val="22"/>
                <w:lang w:eastAsia="it-IT"/>
              </w:rPr>
              <w:t xml:space="preserve"> server </w:t>
            </w:r>
            <w:r w:rsidRPr="00B76F67">
              <w:rPr>
                <w:rFonts w:ascii="Cambria" w:eastAsia="Cambria" w:hAnsi="Cambria" w:cs="Cambria"/>
                <w:sz w:val="22"/>
                <w:lang w:eastAsia="it-IT"/>
              </w:rPr>
              <w:t>che quindi non è in grado di ricevere e/o elaborare i dati trasmessi dai gateway.</w:t>
            </w:r>
          </w:p>
        </w:tc>
        <w:tc>
          <w:tcPr>
            <w:tcW w:w="3326" w:type="dxa"/>
            <w:tcBorders>
              <w:top w:val="single" w:sz="4" w:space="0" w:color="999999"/>
              <w:left w:val="single" w:sz="4" w:space="0" w:color="999999"/>
              <w:bottom w:val="single" w:sz="4" w:space="0" w:color="999999"/>
              <w:right w:val="single" w:sz="4" w:space="0" w:color="999999"/>
            </w:tcBorders>
            <w:hideMark/>
          </w:tcPr>
          <w:p w14:paraId="312D2653" w14:textId="77777777" w:rsidR="00B76F67" w:rsidRPr="00B76F67" w:rsidRDefault="00B76F67" w:rsidP="00B76F67">
            <w:pPr>
              <w:numPr>
                <w:ilvl w:val="0"/>
                <w:numId w:val="6"/>
              </w:numPr>
              <w:spacing w:after="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I nodi edge devono mantenere i dati ricevuti dai watchdog in un buffer locale finchè il server non riprende la sua operatività.</w:t>
            </w:r>
          </w:p>
          <w:p w14:paraId="2C2411D9" w14:textId="77777777" w:rsidR="00B76F67" w:rsidRPr="00B76F67" w:rsidRDefault="00B76F67" w:rsidP="00B76F67">
            <w:pPr>
              <w:numPr>
                <w:ilvl w:val="0"/>
                <w:numId w:val="6"/>
              </w:numPr>
              <w:spacing w:after="12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I nodi edge devono notificare il guasto ad un indirizzo di rete dedicato e ritenuto affidabile.</w:t>
            </w:r>
          </w:p>
        </w:tc>
      </w:tr>
    </w:tbl>
    <w:p w14:paraId="2DD5FE45" w14:textId="77777777" w:rsidR="00B76F67" w:rsidRPr="00B76F67" w:rsidRDefault="00B76F67" w:rsidP="00B76F67">
      <w:pPr>
        <w:spacing w:after="120" w:line="240" w:lineRule="auto"/>
        <w:rPr>
          <w:rFonts w:ascii="Cambria" w:eastAsia="Cambria" w:hAnsi="Cambria" w:cs="Cambria"/>
          <w:sz w:val="22"/>
          <w:lang w:eastAsia="it-IT"/>
        </w:rPr>
      </w:pPr>
    </w:p>
    <w:p w14:paraId="0F572C87" w14:textId="77777777" w:rsidR="00B76F67" w:rsidRDefault="00B76F67" w:rsidP="00B76F67">
      <w:pPr>
        <w:spacing w:after="120" w:line="240" w:lineRule="auto"/>
        <w:rPr>
          <w:rFonts w:ascii="Cambria" w:eastAsia="Cambria" w:hAnsi="Cambria" w:cs="Cambria"/>
          <w:sz w:val="22"/>
          <w:lang w:eastAsia="it-IT"/>
        </w:rPr>
      </w:pPr>
    </w:p>
    <w:p w14:paraId="05887303" w14:textId="60C8687C" w:rsidR="00B76F67" w:rsidRPr="00B76F67" w:rsidRDefault="00B76F67" w:rsidP="00B76F67">
      <w:r w:rsidRPr="00B76F67">
        <w:t>L’avvenimento di guasti viene fatto secondo la tattica ping-echo. In particolare, le condizioni di verificabilità dei vari scenari sono:</w:t>
      </w:r>
    </w:p>
    <w:p w14:paraId="5EB0FAAD" w14:textId="77777777" w:rsidR="00B76F67" w:rsidRPr="00B76F67" w:rsidRDefault="00B76F67" w:rsidP="00B76F67">
      <w:pPr>
        <w:pStyle w:val="Paragrafoelenco"/>
        <w:numPr>
          <w:ilvl w:val="0"/>
          <w:numId w:val="3"/>
        </w:numPr>
      </w:pPr>
      <w:r w:rsidRPr="00B76F67">
        <w:t xml:space="preserve">S3: </w:t>
      </w:r>
      <w:proofErr w:type="spellStart"/>
      <w:r w:rsidRPr="00B76F67">
        <w:t>ping</w:t>
      </w:r>
      <w:proofErr w:type="spellEnd"/>
      <w:r w:rsidRPr="00B76F67">
        <w:t xml:space="preserve"> mandato da un nodo </w:t>
      </w:r>
      <w:proofErr w:type="spellStart"/>
      <w:r w:rsidRPr="00B76F67">
        <w:t>edge</w:t>
      </w:r>
      <w:proofErr w:type="spellEnd"/>
      <w:r w:rsidRPr="00B76F67">
        <w:t xml:space="preserve">, </w:t>
      </w:r>
      <w:proofErr w:type="spellStart"/>
      <w:r w:rsidRPr="00B76F67">
        <w:t>echo</w:t>
      </w:r>
      <w:proofErr w:type="spellEnd"/>
      <w:r w:rsidRPr="00B76F67">
        <w:t xml:space="preserve"> non mandato dal watchdog</w:t>
      </w:r>
    </w:p>
    <w:p w14:paraId="468DAEB7" w14:textId="77777777" w:rsidR="00B76F67" w:rsidRPr="00B76F67" w:rsidRDefault="00B76F67" w:rsidP="00B76F67">
      <w:pPr>
        <w:pStyle w:val="Paragrafoelenco"/>
        <w:numPr>
          <w:ilvl w:val="0"/>
          <w:numId w:val="3"/>
        </w:numPr>
      </w:pPr>
      <w:r w:rsidRPr="00B76F67">
        <w:t xml:space="preserve">S5: </w:t>
      </w:r>
      <w:proofErr w:type="spellStart"/>
      <w:r w:rsidRPr="00B76F67">
        <w:t>ping</w:t>
      </w:r>
      <w:proofErr w:type="spellEnd"/>
      <w:r w:rsidRPr="00B76F67">
        <w:t xml:space="preserve"> mandato dal server e/o da un nodo </w:t>
      </w:r>
      <w:proofErr w:type="spellStart"/>
      <w:r w:rsidRPr="00B76F67">
        <w:t>edge</w:t>
      </w:r>
      <w:proofErr w:type="spellEnd"/>
      <w:r w:rsidRPr="00B76F67">
        <w:t xml:space="preserve">, </w:t>
      </w:r>
      <w:proofErr w:type="spellStart"/>
      <w:r w:rsidRPr="00B76F67">
        <w:t>echo</w:t>
      </w:r>
      <w:proofErr w:type="spellEnd"/>
      <w:r w:rsidRPr="00B76F67">
        <w:t xml:space="preserve"> non mandato dal nodo edge destinatario</w:t>
      </w:r>
    </w:p>
    <w:p w14:paraId="44748396" w14:textId="062200C2" w:rsidR="00B76F67" w:rsidRDefault="00B76F67" w:rsidP="00B76F67">
      <w:pPr>
        <w:pStyle w:val="Paragrafoelenco"/>
        <w:numPr>
          <w:ilvl w:val="0"/>
          <w:numId w:val="3"/>
        </w:numPr>
      </w:pPr>
      <w:r w:rsidRPr="00B76F67">
        <w:t xml:space="preserve">S6: </w:t>
      </w:r>
      <w:proofErr w:type="spellStart"/>
      <w:r w:rsidRPr="00B76F67">
        <w:t>ping</w:t>
      </w:r>
      <w:proofErr w:type="spellEnd"/>
      <w:r w:rsidRPr="00B76F67">
        <w:t xml:space="preserve"> mandato dai nodi </w:t>
      </w:r>
      <w:proofErr w:type="spellStart"/>
      <w:r w:rsidRPr="00B76F67">
        <w:t>edge</w:t>
      </w:r>
      <w:proofErr w:type="spellEnd"/>
      <w:r w:rsidRPr="00B76F67">
        <w:t xml:space="preserve">, </w:t>
      </w:r>
      <w:proofErr w:type="spellStart"/>
      <w:r w:rsidRPr="00B76F67">
        <w:t>echo</w:t>
      </w:r>
      <w:proofErr w:type="spellEnd"/>
      <w:r w:rsidRPr="00B76F67">
        <w:t xml:space="preserve"> non mandato dal server</w:t>
      </w:r>
    </w:p>
    <w:p w14:paraId="6183D280" w14:textId="785769EC" w:rsidR="00B76F67" w:rsidRPr="00E31206" w:rsidRDefault="00B76F67" w:rsidP="00E31206">
      <w:pPr>
        <w:rPr>
          <w:rFonts w:eastAsiaTheme="majorEastAsia" w:cstheme="majorBidi"/>
          <w:color w:val="000000" w:themeColor="text1"/>
          <w:sz w:val="56"/>
          <w:szCs w:val="26"/>
        </w:rPr>
      </w:pPr>
      <w:r>
        <w:t>Ping-Echo</w:t>
      </w:r>
    </w:p>
    <w:p w14:paraId="7D4A91C2" w14:textId="61F0F29E" w:rsidR="002375AA" w:rsidRDefault="002375AA">
      <w:r>
        <w:t>TODO</w:t>
      </w:r>
    </w:p>
    <w:p w14:paraId="73988C5C" w14:textId="77777777" w:rsidR="002375AA" w:rsidRDefault="002375AA">
      <w:r>
        <w:br w:type="page"/>
      </w:r>
    </w:p>
    <w:p w14:paraId="5B904F4F" w14:textId="2AB137BB" w:rsidR="00B76F67" w:rsidRDefault="00B76F67" w:rsidP="00B76F67">
      <w:pPr>
        <w:pStyle w:val="Titolo2"/>
        <w:rPr>
          <w:rFonts w:eastAsiaTheme="minorHAnsi"/>
        </w:rPr>
      </w:pPr>
      <w:bookmarkStart w:id="11" w:name="_Toc96450134"/>
      <w:r>
        <w:rPr>
          <w:rFonts w:eastAsiaTheme="minorHAnsi"/>
        </w:rPr>
        <w:t>User-Stories</w:t>
      </w:r>
      <w:bookmarkEnd w:id="11"/>
    </w:p>
    <w:p w14:paraId="6BB3DA3F" w14:textId="6F38667B" w:rsidR="00F62478" w:rsidRDefault="00F62478" w:rsidP="00F62478">
      <w:pPr>
        <w:rPr>
          <w:i/>
          <w:iCs/>
        </w:rPr>
      </w:pPr>
      <w:r>
        <w:t xml:space="preserve">Le user stories sono suddivise in tre raggruppamenti, uno per attore della rete, questa soluzione ci permette di indentificare i diversi </w:t>
      </w:r>
      <w:r w:rsidRPr="00F62478">
        <w:rPr>
          <w:i/>
          <w:iCs/>
        </w:rPr>
        <w:t>use-case</w:t>
      </w:r>
      <w:r>
        <w:rPr>
          <w:i/>
          <w:iCs/>
        </w:rPr>
        <w:t xml:space="preserve"> </w:t>
      </w:r>
      <w:r>
        <w:t xml:space="preserve">che saranno essenziali </w:t>
      </w:r>
      <w:r w:rsidRPr="002375AA">
        <w:t>nello</w:t>
      </w:r>
      <w:r w:rsidRPr="00F62478">
        <w:rPr>
          <w:i/>
          <w:iCs/>
        </w:rPr>
        <w:t xml:space="preserve"> use case diagram UML</w:t>
      </w:r>
      <w:r>
        <w:rPr>
          <w:i/>
          <w:iCs/>
        </w:rPr>
        <w:t>.</w:t>
      </w:r>
    </w:p>
    <w:p w14:paraId="2B58A69E" w14:textId="1EC34272" w:rsidR="00F62478" w:rsidRDefault="00F62478" w:rsidP="00EF0E48">
      <w:pPr>
        <w:pStyle w:val="Titolo3"/>
      </w:pPr>
      <w:bookmarkStart w:id="12" w:name="_Toc96450135"/>
      <w:r>
        <w:t>L</w:t>
      </w:r>
      <w:r w:rsidR="00E31206">
        <w:t>ato edge device</w:t>
      </w:r>
      <w:r>
        <w:t>:</w:t>
      </w:r>
      <w:bookmarkEnd w:id="12"/>
    </w:p>
    <w:p w14:paraId="02FCB938" w14:textId="69CCABFC" w:rsidR="00F62478" w:rsidRDefault="00EF0E48" w:rsidP="00F62478">
      <w:r>
        <w:t>-</w:t>
      </w:r>
      <w:r w:rsidR="00F62478">
        <w:t>Requisito R0:</w:t>
      </w:r>
    </w:p>
    <w:p w14:paraId="345A4733" w14:textId="77777777" w:rsidR="00F62478" w:rsidRDefault="00F62478" w:rsidP="00EF0E48">
      <w:pPr>
        <w:pStyle w:val="Paragrafoelenco"/>
        <w:numPr>
          <w:ilvl w:val="0"/>
          <w:numId w:val="7"/>
        </w:numPr>
      </w:pPr>
      <w:r>
        <w:t>Come nodo edge, voglio essere in grado di conoscere il livello della batteria delle sentinelle in modo da sapere quando il livello di batteria scende sotto determinate soglie (M)</w:t>
      </w:r>
    </w:p>
    <w:p w14:paraId="066A4FAB" w14:textId="77777777" w:rsidR="00F62478" w:rsidRDefault="00F62478" w:rsidP="00EF0E48">
      <w:pPr>
        <w:pStyle w:val="Paragrafoelenco"/>
        <w:numPr>
          <w:ilvl w:val="0"/>
          <w:numId w:val="7"/>
        </w:numPr>
      </w:pPr>
      <w:r>
        <w:t>Come nodo edge, voglio poter diminuire la frequenza di trasmissione delle sentinelle in modo da allungare la durata della loro batteria. (E)</w:t>
      </w:r>
    </w:p>
    <w:p w14:paraId="377EF8F6" w14:textId="77777777" w:rsidR="00F62478" w:rsidRDefault="00F62478" w:rsidP="00EF0E48">
      <w:pPr>
        <w:pStyle w:val="Paragrafoelenco"/>
        <w:numPr>
          <w:ilvl w:val="0"/>
          <w:numId w:val="7"/>
        </w:numPr>
      </w:pPr>
      <w:r>
        <w:t>Come nodo edge, voglio poter diminuire la potenza del segnale di trasmissione delle sentinelle in modo da allungare la durata della loro batteria. (E)</w:t>
      </w:r>
    </w:p>
    <w:p w14:paraId="6CA9DFAF" w14:textId="6BEEC467" w:rsidR="00F62478" w:rsidRDefault="00EF0E48" w:rsidP="00F62478">
      <w:r>
        <w:t>-</w:t>
      </w:r>
      <w:r w:rsidR="00F62478">
        <w:t>Requisito R1:</w:t>
      </w:r>
    </w:p>
    <w:p w14:paraId="4BF72373" w14:textId="77777777" w:rsidR="00F62478" w:rsidRDefault="00F62478" w:rsidP="00EF0E48">
      <w:pPr>
        <w:pStyle w:val="Paragrafoelenco"/>
        <w:numPr>
          <w:ilvl w:val="0"/>
          <w:numId w:val="8"/>
        </w:numPr>
        <w:ind w:left="1560"/>
      </w:pPr>
      <w:r>
        <w:t>Come nodo edge, voglio essere in grado di sapere quando una sentinella è silente in modo da poter rilevare sui guasti. (M)</w:t>
      </w:r>
    </w:p>
    <w:p w14:paraId="6317DBC0" w14:textId="77777777" w:rsidR="00F62478" w:rsidRDefault="00F62478" w:rsidP="00EF0E48">
      <w:pPr>
        <w:pStyle w:val="Paragrafoelenco"/>
        <w:numPr>
          <w:ilvl w:val="0"/>
          <w:numId w:val="8"/>
        </w:numPr>
        <w:ind w:left="1560"/>
      </w:pPr>
      <w:r>
        <w:t>Come nodo edge, voglio essere in grado di riavviare una sentinella guasta in modo da ripristinare il suo funzionamento. (E)</w:t>
      </w:r>
    </w:p>
    <w:p w14:paraId="255640F3" w14:textId="77777777" w:rsidR="00F62478" w:rsidRDefault="00F62478" w:rsidP="00EF0E48">
      <w:pPr>
        <w:pStyle w:val="Paragrafoelenco"/>
        <w:numPr>
          <w:ilvl w:val="0"/>
          <w:numId w:val="8"/>
        </w:numPr>
        <w:ind w:left="1560"/>
      </w:pPr>
      <w:r>
        <w:t>Come nodo edge, voglio essere in grado di mandare messaggi a del personale in modo da avvisare che una sentinella è guasta e comunicare i suoi dati. (E)</w:t>
      </w:r>
    </w:p>
    <w:p w14:paraId="790668D7" w14:textId="77777777" w:rsidR="00F62478" w:rsidRDefault="00F62478" w:rsidP="00EF0E48">
      <w:pPr>
        <w:pStyle w:val="Paragrafoelenco"/>
        <w:numPr>
          <w:ilvl w:val="0"/>
          <w:numId w:val="8"/>
        </w:numPr>
        <w:ind w:left="1560"/>
      </w:pPr>
      <w:r>
        <w:t xml:space="preserve">Come nodo edge, voglio poter mandare un messaggio di </w:t>
      </w:r>
      <w:proofErr w:type="spellStart"/>
      <w:r>
        <w:t>ping</w:t>
      </w:r>
      <w:proofErr w:type="spellEnd"/>
      <w:r>
        <w:t xml:space="preserve"> ad altri nodi edge in modo da verificare che siano in funzione. (M)</w:t>
      </w:r>
    </w:p>
    <w:p w14:paraId="05F0F3A6" w14:textId="77777777" w:rsidR="00F62478" w:rsidRDefault="00F62478" w:rsidP="00EF0E48">
      <w:pPr>
        <w:pStyle w:val="Paragrafoelenco"/>
        <w:numPr>
          <w:ilvl w:val="0"/>
          <w:numId w:val="8"/>
        </w:numPr>
        <w:ind w:left="1560"/>
      </w:pPr>
      <w:r>
        <w:t>Come nodo edge, voglio poter subentrare al posto di un altro nodo edge in modo da svolgere i suoi compiti. (E)</w:t>
      </w:r>
    </w:p>
    <w:p w14:paraId="07BFDE61" w14:textId="77777777" w:rsidR="00F62478" w:rsidRDefault="00F62478" w:rsidP="00EF0E48">
      <w:pPr>
        <w:pStyle w:val="Paragrafoelenco"/>
        <w:numPr>
          <w:ilvl w:val="0"/>
          <w:numId w:val="8"/>
        </w:numPr>
        <w:ind w:left="1560"/>
      </w:pPr>
      <w:r>
        <w:t xml:space="preserve">Come nodo edge, voglio poter mandare dei messaggi di </w:t>
      </w:r>
      <w:proofErr w:type="spellStart"/>
      <w:r>
        <w:t>ping</w:t>
      </w:r>
      <w:proofErr w:type="spellEnd"/>
      <w:r>
        <w:t xml:space="preserve"> </w:t>
      </w:r>
      <w:proofErr w:type="spellStart"/>
      <w:r>
        <w:t>all’application</w:t>
      </w:r>
      <w:proofErr w:type="spellEnd"/>
      <w:r>
        <w:t xml:space="preserve"> server in modo da avere informazioni sul suo funzionamento. (M)</w:t>
      </w:r>
    </w:p>
    <w:p w14:paraId="66C2F61E" w14:textId="77777777" w:rsidR="00F62478" w:rsidRDefault="00F62478" w:rsidP="00EF0E48">
      <w:pPr>
        <w:pStyle w:val="Paragrafoelenco"/>
        <w:numPr>
          <w:ilvl w:val="0"/>
          <w:numId w:val="8"/>
        </w:numPr>
        <w:ind w:left="1560"/>
      </w:pPr>
      <w:r>
        <w:t xml:space="preserve">Come nodo edge, voglio poter analizzare le risposte ai messaggi di </w:t>
      </w:r>
      <w:proofErr w:type="spellStart"/>
      <w:r>
        <w:t>ping</w:t>
      </w:r>
      <w:proofErr w:type="spellEnd"/>
      <w:r>
        <w:t xml:space="preserve"> mandati </w:t>
      </w:r>
      <w:proofErr w:type="spellStart"/>
      <w:r>
        <w:t>all’application</w:t>
      </w:r>
      <w:proofErr w:type="spellEnd"/>
      <w:r>
        <w:t xml:space="preserve"> server in modo rilevare se sta mal funzionando. (A)</w:t>
      </w:r>
    </w:p>
    <w:p w14:paraId="6068D6A8" w14:textId="77777777" w:rsidR="00F62478" w:rsidRDefault="00F62478" w:rsidP="00EF0E48">
      <w:pPr>
        <w:pStyle w:val="Paragrafoelenco"/>
        <w:numPr>
          <w:ilvl w:val="0"/>
          <w:numId w:val="8"/>
        </w:numPr>
        <w:ind w:left="1560"/>
      </w:pPr>
      <w:r>
        <w:t>Come nodo edge, voglio poter mantenere i dati che ricevo in un buffer locale in modo da evitare perdite di dati quando l’application server non li può ricevere.(E)</w:t>
      </w:r>
    </w:p>
    <w:p w14:paraId="30FFCB3E" w14:textId="77777777" w:rsidR="00F62478" w:rsidRDefault="00F62478" w:rsidP="00EF0E48">
      <w:pPr>
        <w:pStyle w:val="Paragrafoelenco"/>
        <w:numPr>
          <w:ilvl w:val="0"/>
          <w:numId w:val="8"/>
        </w:numPr>
        <w:ind w:left="1560"/>
      </w:pPr>
      <w:r>
        <w:t>Come nodo edge, voglio essere in grado di mandare messaggi ad un indirizzo di rete assegnato in modo da avvisare che l’application server è malfunzionante.(E)</w:t>
      </w:r>
    </w:p>
    <w:p w14:paraId="6024C5B0" w14:textId="77777777" w:rsidR="00F62478" w:rsidRDefault="00F62478" w:rsidP="00F62478"/>
    <w:p w14:paraId="7DC0EBAB" w14:textId="252E5B84" w:rsidR="00F62478" w:rsidRDefault="00F62478" w:rsidP="00EF0E48">
      <w:pPr>
        <w:pStyle w:val="Titolo3"/>
      </w:pPr>
      <w:bookmarkStart w:id="13" w:name="_Toc96450136"/>
      <w:r>
        <w:t>L</w:t>
      </w:r>
      <w:r w:rsidR="00E31206">
        <w:t>ato application server</w:t>
      </w:r>
      <w:r>
        <w:t>:</w:t>
      </w:r>
      <w:bookmarkEnd w:id="13"/>
    </w:p>
    <w:p w14:paraId="6D1DED30" w14:textId="77777777" w:rsidR="00F62478" w:rsidRDefault="00F62478" w:rsidP="00F62478">
      <w:r>
        <w:t>Requisito R0:</w:t>
      </w:r>
    </w:p>
    <w:p w14:paraId="30214433" w14:textId="77777777" w:rsidR="00F62478" w:rsidRDefault="00F62478" w:rsidP="00EF0E48">
      <w:pPr>
        <w:pStyle w:val="Paragrafoelenco"/>
        <w:numPr>
          <w:ilvl w:val="0"/>
          <w:numId w:val="9"/>
        </w:numPr>
        <w:ind w:left="1560"/>
      </w:pPr>
      <w:r>
        <w:t>Come application server voglio essere in grado di valutare lo stato di carica delle sentinelle in modo da sapere quando la loro autonomia oltrepassa una certa soglia. (A)</w:t>
      </w:r>
    </w:p>
    <w:p w14:paraId="07421273" w14:textId="77777777" w:rsidR="00F62478" w:rsidRDefault="00F62478" w:rsidP="00EF0E48">
      <w:pPr>
        <w:pStyle w:val="Paragrafoelenco"/>
        <w:numPr>
          <w:ilvl w:val="0"/>
          <w:numId w:val="9"/>
        </w:numPr>
        <w:ind w:left="1560"/>
      </w:pPr>
      <w:r>
        <w:t>Come application server voglio essere in grado di determinare la frequenza e potenza del segnale di trasmissione per le sentinelle in modo da allungare il loro ciclo di vita. (P)</w:t>
      </w:r>
    </w:p>
    <w:p w14:paraId="0CCA88EB" w14:textId="77777777" w:rsidR="00F62478" w:rsidRDefault="00F62478" w:rsidP="00EF0E48">
      <w:pPr>
        <w:pStyle w:val="Paragrafoelenco"/>
        <w:numPr>
          <w:ilvl w:val="0"/>
          <w:numId w:val="9"/>
        </w:numPr>
        <w:ind w:left="1560"/>
      </w:pPr>
      <w:r>
        <w:t>Come application server voglio essere in grado di analizzare il livello di traffico in ingresso ad un nodo edge in modo da rilevare situazioni di congestione del nodo. (A)</w:t>
      </w:r>
    </w:p>
    <w:p w14:paraId="50F34941" w14:textId="77777777" w:rsidR="00F62478" w:rsidRDefault="00F62478" w:rsidP="00EF0E48">
      <w:pPr>
        <w:pStyle w:val="Paragrafoelenco"/>
        <w:numPr>
          <w:ilvl w:val="0"/>
          <w:numId w:val="9"/>
        </w:numPr>
        <w:ind w:left="1560"/>
      </w:pPr>
      <w:r>
        <w:t>Come application server voglio essere in grado di determinare la frequenza di trasmissione delle sentinelle in modo da diminuire il flusso di dati in arrivo ad un nodo edge congestionato. (P)</w:t>
      </w:r>
    </w:p>
    <w:p w14:paraId="204E310F" w14:textId="77777777" w:rsidR="00F62478" w:rsidRDefault="00F62478" w:rsidP="00EF0E48">
      <w:pPr>
        <w:pStyle w:val="Paragrafoelenco"/>
        <w:numPr>
          <w:ilvl w:val="0"/>
          <w:numId w:val="9"/>
        </w:numPr>
        <w:ind w:left="1560"/>
      </w:pPr>
      <w:r>
        <w:t>Come application server voglio essere in grado di analizzare il livello di traffico di un nodo edge in modo da rilevare situazioni di sottoutilizzo della rete. (A)</w:t>
      </w:r>
    </w:p>
    <w:p w14:paraId="72BCDC3F" w14:textId="77777777" w:rsidR="00F62478" w:rsidRDefault="00F62478" w:rsidP="00EF0E48">
      <w:pPr>
        <w:pStyle w:val="Paragrafoelenco"/>
        <w:numPr>
          <w:ilvl w:val="0"/>
          <w:numId w:val="9"/>
        </w:numPr>
        <w:ind w:left="1560"/>
      </w:pPr>
      <w:r>
        <w:t>Come application server voglio essere in grado di determinare la frequenza di trasmissione delle sentinelle in modo da aumentare il flusso di dati in arrivo ad un nodo edge. (P)</w:t>
      </w:r>
    </w:p>
    <w:p w14:paraId="525A47E2" w14:textId="77777777" w:rsidR="00F62478" w:rsidRDefault="00F62478" w:rsidP="00F62478">
      <w:r>
        <w:t>Requisito R1:</w:t>
      </w:r>
    </w:p>
    <w:p w14:paraId="6C8491A0" w14:textId="77777777" w:rsidR="00F62478" w:rsidRDefault="00F62478" w:rsidP="00EF0E48">
      <w:pPr>
        <w:pStyle w:val="Paragrafoelenco"/>
        <w:numPr>
          <w:ilvl w:val="0"/>
          <w:numId w:val="10"/>
        </w:numPr>
        <w:ind w:left="1560"/>
      </w:pPr>
      <w:r>
        <w:t xml:space="preserve">Come application server, voglio poter fare delle analisi sui dati(le risposte ai </w:t>
      </w:r>
      <w:proofErr w:type="spellStart"/>
      <w:r>
        <w:t>ping</w:t>
      </w:r>
      <w:proofErr w:type="spellEnd"/>
      <w:r>
        <w:t>) delle sentinelle ricevuti dal nodo edge in modo da sapere quando una sentinella è guasta. (A)</w:t>
      </w:r>
    </w:p>
    <w:p w14:paraId="34D38FE0" w14:textId="77777777" w:rsidR="00F62478" w:rsidRDefault="00F62478" w:rsidP="00EF0E48">
      <w:pPr>
        <w:pStyle w:val="Paragrafoelenco"/>
        <w:numPr>
          <w:ilvl w:val="0"/>
          <w:numId w:val="10"/>
        </w:numPr>
        <w:ind w:left="1560"/>
      </w:pPr>
      <w:r>
        <w:t xml:space="preserve">Come application server, voglio poter fare delle analisi sui dati(le risposte ai </w:t>
      </w:r>
      <w:proofErr w:type="spellStart"/>
      <w:r>
        <w:t>ping</w:t>
      </w:r>
      <w:proofErr w:type="spellEnd"/>
      <w:r>
        <w:t>) delle sentinelle ricevuti dal nodo edge in modo da sapere quando un sensore di una sentinella è guasto (A)</w:t>
      </w:r>
    </w:p>
    <w:p w14:paraId="33435BD1" w14:textId="77777777" w:rsidR="00F62478" w:rsidRDefault="00F62478" w:rsidP="00EF0E48">
      <w:pPr>
        <w:pStyle w:val="Paragrafoelenco"/>
        <w:numPr>
          <w:ilvl w:val="0"/>
          <w:numId w:val="10"/>
        </w:numPr>
        <w:ind w:left="1560"/>
      </w:pPr>
      <w:r>
        <w:t>Come application server, voglio poter comunicare ad un nodo edge di riavviare una sentinella in modo da ripristinare il suo funzionamento. (P)</w:t>
      </w:r>
    </w:p>
    <w:p w14:paraId="49E40430" w14:textId="77777777" w:rsidR="00F62478" w:rsidRDefault="00F62478" w:rsidP="00EF0E48">
      <w:pPr>
        <w:pStyle w:val="Paragrafoelenco"/>
        <w:numPr>
          <w:ilvl w:val="0"/>
          <w:numId w:val="10"/>
        </w:numPr>
        <w:ind w:left="1560"/>
      </w:pPr>
      <w:r>
        <w:t>Come application server, voglio poter decidere quale nodo edge assegnare ad un gruppo di sentinelle in modo da subentrare ai compiti di un nodo edge malfunzionante o guasto. (P)</w:t>
      </w:r>
    </w:p>
    <w:p w14:paraId="4B816ECB" w14:textId="77777777" w:rsidR="00F62478" w:rsidRDefault="00F62478" w:rsidP="00EF0E48">
      <w:pPr>
        <w:pStyle w:val="Paragrafoelenco"/>
        <w:numPr>
          <w:ilvl w:val="0"/>
          <w:numId w:val="10"/>
        </w:numPr>
        <w:ind w:left="1560"/>
      </w:pPr>
      <w:r>
        <w:t>Come application server, voglio poter inviare un messaggio di allerta in modo da notificare il malfunzionamento di un nodo edge e comunicare i suoi dati. (E)</w:t>
      </w:r>
    </w:p>
    <w:p w14:paraId="3F8434EB" w14:textId="77777777" w:rsidR="00F62478" w:rsidRDefault="00F62478" w:rsidP="00F62478"/>
    <w:p w14:paraId="4DEEE6AC" w14:textId="4852AEFA" w:rsidR="00F62478" w:rsidRDefault="00F62478" w:rsidP="00EF0E48">
      <w:pPr>
        <w:pStyle w:val="Titolo3"/>
      </w:pPr>
      <w:bookmarkStart w:id="14" w:name="_Toc96450137"/>
      <w:r>
        <w:t>L</w:t>
      </w:r>
      <w:r w:rsidR="00E31206">
        <w:t xml:space="preserve">ato </w:t>
      </w:r>
      <w:proofErr w:type="spellStart"/>
      <w:r w:rsidR="00E31206">
        <w:t>watchdoge</w:t>
      </w:r>
      <w:proofErr w:type="spellEnd"/>
      <w:r>
        <w:t>:</w:t>
      </w:r>
      <w:bookmarkEnd w:id="14"/>
    </w:p>
    <w:p w14:paraId="61144360" w14:textId="77777777" w:rsidR="00F62478" w:rsidRDefault="00F62478" w:rsidP="00EF0E48">
      <w:pPr>
        <w:pStyle w:val="Paragrafoelenco"/>
        <w:numPr>
          <w:ilvl w:val="0"/>
          <w:numId w:val="12"/>
        </w:numPr>
        <w:ind w:left="1560"/>
      </w:pPr>
      <w:r>
        <w:t>Come sentinella, voglio poter generare dei dati fittizi in modo da simulare una rilevazione di dati da parte di sensori.</w:t>
      </w:r>
    </w:p>
    <w:p w14:paraId="61C07C49" w14:textId="6169B37B" w:rsidR="00F62478" w:rsidRPr="00F62478" w:rsidRDefault="00F62478" w:rsidP="00EF0E48">
      <w:pPr>
        <w:pStyle w:val="Paragrafoelenco"/>
        <w:numPr>
          <w:ilvl w:val="0"/>
          <w:numId w:val="12"/>
        </w:numPr>
        <w:ind w:left="1560"/>
      </w:pPr>
      <w:r>
        <w:t>Come sentinella, voglio poter simulare diversi stati di funzionamento in modo da simulare un dispositivo elettronico fisico.</w:t>
      </w:r>
    </w:p>
    <w:p w14:paraId="3D1AB8A3" w14:textId="33B0C0E3" w:rsidR="00EF0E48" w:rsidRDefault="00EF0E48">
      <w:r>
        <w:br w:type="page"/>
      </w:r>
    </w:p>
    <w:p w14:paraId="1EE4A3DA" w14:textId="6204691C" w:rsidR="00B76F67" w:rsidRDefault="00B0394B" w:rsidP="00B0394B">
      <w:pPr>
        <w:pStyle w:val="Titolo2"/>
      </w:pPr>
      <w:bookmarkStart w:id="15" w:name="_Toc96450138"/>
      <w:r>
        <w:t>Use Case Diagram</w:t>
      </w:r>
      <w:bookmarkEnd w:id="15"/>
    </w:p>
    <w:p w14:paraId="5E413AC0" w14:textId="1AD20A0E" w:rsidR="00B0394B" w:rsidRDefault="00B0394B" w:rsidP="00B0394B">
      <w:r>
        <w:rPr>
          <w:noProof/>
        </w:rPr>
        <w:drawing>
          <wp:inline distT="0" distB="0" distL="0" distR="0" wp14:anchorId="6839928C" wp14:editId="3DA5C060">
            <wp:extent cx="8485505" cy="6332439"/>
            <wp:effectExtent l="0" t="9207" r="1587" b="1588"/>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8544300" cy="6376316"/>
                    </a:xfrm>
                    <a:prstGeom prst="rect">
                      <a:avLst/>
                    </a:prstGeom>
                  </pic:spPr>
                </pic:pic>
              </a:graphicData>
            </a:graphic>
          </wp:inline>
        </w:drawing>
      </w:r>
    </w:p>
    <w:p w14:paraId="06D87323" w14:textId="571244C1" w:rsidR="00B0394B" w:rsidRDefault="00B0394B" w:rsidP="00B0394B">
      <w:pPr>
        <w:pStyle w:val="Titolo2"/>
      </w:pPr>
      <w:bookmarkStart w:id="16" w:name="_Toc96450139"/>
      <w:r>
        <w:t>Deployment Diagram</w:t>
      </w:r>
      <w:bookmarkEnd w:id="16"/>
    </w:p>
    <w:p w14:paraId="67BCEA57" w14:textId="77777777" w:rsidR="0039001C" w:rsidRDefault="00030A2D" w:rsidP="00F024DA">
      <w:r>
        <w:t>Lo scopo di questa fase è quello di realizzare un Deployment diagram, ossia un diagramma che ha</w:t>
      </w:r>
      <w:r w:rsidR="00CA43E8">
        <w:t xml:space="preserve"> il</w:t>
      </w:r>
      <w:r>
        <w:t xml:space="preserve"> compito di rappresentare la vista statica delle componenti della rete, in altre parole </w:t>
      </w:r>
      <w:r w:rsidR="00CA43E8">
        <w:t xml:space="preserve">si vogliono descrivere le parti hardware della rete e le relazioni tra esse. In un primo momento abbiamo optato per un diagramma informale, che non segue alcuna regola di raffigurazione ma aiuta a inquadrare l’idea del progetto. </w:t>
      </w:r>
    </w:p>
    <w:p w14:paraId="2D89631D" w14:textId="0AAC1F1D" w:rsidR="00372D8B" w:rsidRDefault="00CA43E8" w:rsidP="00F024DA">
      <w:r>
        <w:t>In un secondo momento abbiamo seguito i principi del Deployment Diagram UML</w:t>
      </w:r>
      <w:r w:rsidR="0039001C">
        <w:t xml:space="preserve"> che , oltre a raffigurare la parte hardware del sistema, sottolinea anche il software che gira su  una determinata componente.</w:t>
      </w:r>
    </w:p>
    <w:p w14:paraId="4D936836" w14:textId="4EF20A05" w:rsidR="00CA43E8" w:rsidRDefault="00CA43E8" w:rsidP="00CA43E8">
      <w:pPr>
        <w:pStyle w:val="Titolo3"/>
      </w:pPr>
      <w:bookmarkStart w:id="17" w:name="_Hlk96447521"/>
      <w:r>
        <w:t xml:space="preserve"> </w:t>
      </w:r>
      <w:bookmarkStart w:id="18" w:name="_Toc96450140"/>
      <w:r>
        <w:t>Deployment Diagram Informale</w:t>
      </w:r>
      <w:bookmarkEnd w:id="18"/>
    </w:p>
    <w:bookmarkEnd w:id="17"/>
    <w:p w14:paraId="3B56DB33" w14:textId="2D1CE962" w:rsidR="00F024DA" w:rsidRPr="00E96587" w:rsidRDefault="0039001C" w:rsidP="00F024DA">
      <w:r>
        <w:t xml:space="preserve">Nel seguente diagramma sono rappresentati gli attori della rete : </w:t>
      </w:r>
      <w:r w:rsidRPr="0039001C">
        <w:rPr>
          <w:i/>
          <w:iCs/>
        </w:rPr>
        <w:t>watchdog, edge device</w:t>
      </w:r>
      <w:r>
        <w:t xml:space="preserve"> e la </w:t>
      </w:r>
      <w:r w:rsidRPr="0039001C">
        <w:rPr>
          <w:i/>
          <w:iCs/>
        </w:rPr>
        <w:t xml:space="preserve">cloud </w:t>
      </w:r>
      <w:proofErr w:type="spellStart"/>
      <w:r w:rsidRPr="0039001C">
        <w:rPr>
          <w:i/>
          <w:iCs/>
        </w:rPr>
        <w:t>virtual</w:t>
      </w:r>
      <w:proofErr w:type="spellEnd"/>
      <w:r w:rsidRPr="0039001C">
        <w:rPr>
          <w:i/>
          <w:iCs/>
        </w:rPr>
        <w:t xml:space="preserve"> machine</w:t>
      </w:r>
      <w:r>
        <w:t xml:space="preserve">. Inoltre, sono </w:t>
      </w:r>
      <w:r w:rsidR="00BA3DF9">
        <w:t>ritratte</w:t>
      </w:r>
      <w:r>
        <w:t xml:space="preserve"> le aree dove risiedono le parti hardware. L’area di acquisizione</w:t>
      </w:r>
      <w:r w:rsidR="00E96587">
        <w:t xml:space="preserve"> contiene sia watchdog che edge device, sappiamo che la comunicazione tra essi avviene tramite protocollo LoRaWan e che un edge device </w:t>
      </w:r>
      <w:r w:rsidR="00BA3DF9">
        <w:t>riceve messaggi da</w:t>
      </w:r>
      <w:r w:rsidR="00E96587">
        <w:t xml:space="preserve"> più watchdog. I  messaggi scambiati tra la rete di acquisizione e la </w:t>
      </w:r>
      <w:r w:rsidR="00E96587" w:rsidRPr="0039001C">
        <w:rPr>
          <w:i/>
          <w:iCs/>
        </w:rPr>
        <w:t xml:space="preserve">cloud </w:t>
      </w:r>
      <w:proofErr w:type="spellStart"/>
      <w:r w:rsidR="00E96587" w:rsidRPr="0039001C">
        <w:rPr>
          <w:i/>
          <w:iCs/>
        </w:rPr>
        <w:t>virtual</w:t>
      </w:r>
      <w:proofErr w:type="spellEnd"/>
      <w:r w:rsidR="00E96587" w:rsidRPr="0039001C">
        <w:rPr>
          <w:i/>
          <w:iCs/>
        </w:rPr>
        <w:t xml:space="preserve"> machine</w:t>
      </w:r>
      <w:r w:rsidR="00E96587">
        <w:rPr>
          <w:i/>
          <w:iCs/>
        </w:rPr>
        <w:t xml:space="preserve"> </w:t>
      </w:r>
      <w:r w:rsidR="00E96587" w:rsidRPr="00E96587">
        <w:t>avvengono tramite il protocollo</w:t>
      </w:r>
      <w:r w:rsidR="00E96587">
        <w:rPr>
          <w:i/>
          <w:iCs/>
        </w:rPr>
        <w:t xml:space="preserve"> </w:t>
      </w:r>
      <w:r w:rsidR="00E96587">
        <w:t>MQTT che abbiamo espresso come un canale di comunicazione</w:t>
      </w:r>
      <w:r w:rsidR="00B62340">
        <w:t>. L</w:t>
      </w:r>
      <w:r w:rsidR="00BA3DF9">
        <w:t xml:space="preserve">e client application sono tutte quelle applicazioni che possono </w:t>
      </w:r>
      <w:r w:rsidR="00B62340">
        <w:t>interagire con le server application.</w:t>
      </w:r>
    </w:p>
    <w:p w14:paraId="6ACE6467" w14:textId="1718527B" w:rsidR="00B62340" w:rsidRDefault="00B0394B" w:rsidP="00B0394B">
      <w:r>
        <w:rPr>
          <w:noProof/>
        </w:rPr>
        <w:drawing>
          <wp:inline distT="0" distB="0" distL="0" distR="0" wp14:anchorId="5B22BF9A" wp14:editId="79D67C14">
            <wp:extent cx="6120130" cy="251079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510790"/>
                    </a:xfrm>
                    <a:prstGeom prst="rect">
                      <a:avLst/>
                    </a:prstGeom>
                  </pic:spPr>
                </pic:pic>
              </a:graphicData>
            </a:graphic>
          </wp:inline>
        </w:drawing>
      </w:r>
    </w:p>
    <w:p w14:paraId="1B20E412" w14:textId="77777777" w:rsidR="00B62340" w:rsidRDefault="00B62340">
      <w:r>
        <w:br w:type="page"/>
      </w:r>
    </w:p>
    <w:p w14:paraId="02775792" w14:textId="3E6FFE49" w:rsidR="00B62340" w:rsidRDefault="00B62340" w:rsidP="00B62340">
      <w:pPr>
        <w:pStyle w:val="Titolo3"/>
      </w:pPr>
      <w:bookmarkStart w:id="19" w:name="_Toc96450141"/>
      <w:r>
        <w:t>Deployment Diagram UML</w:t>
      </w:r>
      <w:bookmarkEnd w:id="19"/>
    </w:p>
    <w:p w14:paraId="7E622AFE" w14:textId="399BC1F4" w:rsidR="00B0394B" w:rsidRDefault="00B62340" w:rsidP="00B0394B">
      <w:r>
        <w:t xml:space="preserve">Nel deployment diagram UML sono definiti tre </w:t>
      </w:r>
      <w:r w:rsidRPr="00B62340">
        <w:rPr>
          <w:i/>
          <w:iCs/>
        </w:rPr>
        <w:t>Subsystem</w:t>
      </w:r>
      <w:r>
        <w:t xml:space="preserve"> principali:</w:t>
      </w:r>
    </w:p>
    <w:p w14:paraId="276C8A54" w14:textId="7B3B67AE" w:rsidR="00B62340" w:rsidRDefault="00B62340" w:rsidP="00B62340">
      <w:pPr>
        <w:pStyle w:val="Paragrafoelenco"/>
        <w:numPr>
          <w:ilvl w:val="0"/>
          <w:numId w:val="13"/>
        </w:numPr>
      </w:pPr>
      <w:r>
        <w:t xml:space="preserve">Watchdog: questo sottosistema contiene due </w:t>
      </w:r>
      <w:r w:rsidRPr="00B62340">
        <w:rPr>
          <w:i/>
          <w:iCs/>
        </w:rPr>
        <w:t>device</w:t>
      </w:r>
      <w:r>
        <w:t xml:space="preserve"> hardware, un microcontrollore Arduino e i relativi sensori. Si può notare che un Arduino può avere </w:t>
      </w:r>
      <w:r w:rsidR="00FE1A89">
        <w:t>uno</w:t>
      </w:r>
      <w:r>
        <w:t xml:space="preserve"> o più sensori </w:t>
      </w:r>
      <w:r w:rsidR="00FE1A89">
        <w:t>(</w:t>
      </w:r>
      <w:r>
        <w:t xml:space="preserve">per esempio </w:t>
      </w:r>
      <w:r w:rsidR="00FE1A89">
        <w:t xml:space="preserve">di </w:t>
      </w:r>
      <w:r>
        <w:t>umidità</w:t>
      </w:r>
      <w:r w:rsidR="00FE1A89">
        <w:t xml:space="preserve">, temperatura, CO2 ecc..), mentre un sensore può interfacciarsi ad uno e un solo microcontrollore. Su entrambi i dispositivi girano dei componenti software embedded, che noi simuleremo successivamente con la tecnica del </w:t>
      </w:r>
      <w:r w:rsidR="00FE1A89" w:rsidRPr="00FE1A89">
        <w:rPr>
          <w:i/>
          <w:iCs/>
        </w:rPr>
        <w:t>digital twin</w:t>
      </w:r>
      <w:r w:rsidR="00FE1A89">
        <w:rPr>
          <w:i/>
          <w:iCs/>
        </w:rPr>
        <w:t>,</w:t>
      </w:r>
      <w:r w:rsidR="00FE1A89">
        <w:t xml:space="preserve"> discussa nel capitolo introduttivo.</w:t>
      </w:r>
    </w:p>
    <w:p w14:paraId="2F640D69" w14:textId="77777777" w:rsidR="00372D8B" w:rsidRDefault="00FE1A89" w:rsidP="00B62340">
      <w:pPr>
        <w:pStyle w:val="Paragrafoelenco"/>
        <w:numPr>
          <w:ilvl w:val="0"/>
          <w:numId w:val="13"/>
        </w:numPr>
      </w:pPr>
      <w:r>
        <w:t>Edge-device: tale sottosistema comunica con il watchdog attraverso il protocollo LoRaWan e con il cloud server VM per mezzo del protocollo MQTT. Un edge device riceve messaggi da zero (caso estremo) a molti watchdog e li inoltra ad uno e un solo cloud server VM</w:t>
      </w:r>
      <w:r w:rsidR="00372D8B">
        <w:t xml:space="preserve">. Il sistema operativo installato su questo dispositivo sarà verosimilmente il </w:t>
      </w:r>
      <w:r w:rsidR="00372D8B" w:rsidRPr="00372D8B">
        <w:rPr>
          <w:i/>
          <w:iCs/>
        </w:rPr>
        <w:t>Chirpstack gateway</w:t>
      </w:r>
      <w:r w:rsidR="00372D8B">
        <w:rPr>
          <w:i/>
          <w:iCs/>
        </w:rPr>
        <w:t>,</w:t>
      </w:r>
      <w:r w:rsidR="00372D8B">
        <w:t xml:space="preserve"> uno strumento messo a disposizione da Chirpstack per semplificare le operazioni di configurazione del gateway. Anche in questo caso sfrutteremo la tecnica del </w:t>
      </w:r>
      <w:r w:rsidR="00372D8B" w:rsidRPr="00372D8B">
        <w:rPr>
          <w:i/>
          <w:iCs/>
        </w:rPr>
        <w:t>digital twin</w:t>
      </w:r>
      <w:r w:rsidR="00372D8B">
        <w:t>.</w:t>
      </w:r>
    </w:p>
    <w:p w14:paraId="45DEB759" w14:textId="240395E9" w:rsidR="00FE1A89" w:rsidRDefault="00372D8B" w:rsidP="00B62340">
      <w:pPr>
        <w:pStyle w:val="Paragrafoelenco"/>
        <w:numPr>
          <w:ilvl w:val="0"/>
          <w:numId w:val="13"/>
        </w:numPr>
      </w:pPr>
      <w:r>
        <w:t xml:space="preserve">Cloud Server: questo sottosistema comunica con zero(caso estremo) a molti edge device. </w:t>
      </w:r>
      <w:r w:rsidR="00BB5B39">
        <w:t>Abbiamo deciso di esplodere alcune componenti software indicate da Chirpstack, quali il broker mqtt, il network server, l’application server e l’interfaccia grafica.</w:t>
      </w:r>
    </w:p>
    <w:p w14:paraId="18713B45" w14:textId="7B5F994F" w:rsidR="00F024DA" w:rsidRDefault="00B0394B" w:rsidP="00B0394B">
      <w:pPr>
        <w:jc w:val="center"/>
      </w:pPr>
      <w:r>
        <w:rPr>
          <w:noProof/>
        </w:rPr>
        <w:drawing>
          <wp:inline distT="0" distB="0" distL="0" distR="0" wp14:anchorId="5F0B45A4" wp14:editId="23B6C53B">
            <wp:extent cx="6116635" cy="2889504"/>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4607" cy="2902718"/>
                    </a:xfrm>
                    <a:prstGeom prst="rect">
                      <a:avLst/>
                    </a:prstGeom>
                  </pic:spPr>
                </pic:pic>
              </a:graphicData>
            </a:graphic>
          </wp:inline>
        </w:drawing>
      </w:r>
    </w:p>
    <w:p w14:paraId="1D8953DA" w14:textId="65614343" w:rsidR="00F024DA" w:rsidRDefault="00F024DA" w:rsidP="00F024DA">
      <w:pPr>
        <w:pStyle w:val="Titolo1"/>
      </w:pPr>
      <w:r>
        <w:br w:type="page"/>
      </w:r>
      <w:bookmarkStart w:id="20" w:name="_Toc96450142"/>
      <w:r>
        <w:t>Iterazione 1</w:t>
      </w:r>
      <w:bookmarkEnd w:id="20"/>
    </w:p>
    <w:p w14:paraId="041A2DE7" w14:textId="37B9A9A4" w:rsidR="00F024DA" w:rsidRDefault="00F024DA" w:rsidP="00B0394B">
      <w:pPr>
        <w:jc w:val="center"/>
      </w:pPr>
      <w:r w:rsidRPr="00F024DA">
        <w:t>Installazione dello stack Chirpstack su macchina virtuale Ubuntu e set up dell'ambiente di lavoro.</w:t>
      </w:r>
    </w:p>
    <w:p w14:paraId="7883FC58" w14:textId="77777777" w:rsidR="00F024DA" w:rsidRDefault="00F024DA">
      <w:r>
        <w:br w:type="page"/>
      </w:r>
    </w:p>
    <w:p w14:paraId="63DC47A1" w14:textId="3DE9CFA3" w:rsidR="00F024DA" w:rsidRDefault="00F024DA" w:rsidP="00B0394B">
      <w:pPr>
        <w:jc w:val="center"/>
      </w:pPr>
    </w:p>
    <w:p w14:paraId="4DCF7BDA" w14:textId="347CC189" w:rsidR="00F024DA" w:rsidRDefault="00F024DA" w:rsidP="00F024DA">
      <w:pPr>
        <w:pStyle w:val="Titolo1"/>
      </w:pPr>
      <w:bookmarkStart w:id="21" w:name="_Toc96450143"/>
      <w:r>
        <w:t>Iterazione 2</w:t>
      </w:r>
      <w:bookmarkEnd w:id="21"/>
    </w:p>
    <w:p w14:paraId="2369F77B" w14:textId="77777777" w:rsidR="00F024DA" w:rsidRDefault="00F024DA" w:rsidP="00F024DA">
      <w:pPr>
        <w:jc w:val="center"/>
      </w:pPr>
      <w:r>
        <w:t xml:space="preserve">Implementazione del funzionamento di un </w:t>
      </w:r>
      <w:proofErr w:type="spellStart"/>
      <w:r>
        <w:t>edgenode</w:t>
      </w:r>
      <w:proofErr w:type="spellEnd"/>
      <w:r>
        <w:t xml:space="preserve"> e simulazione.</w:t>
      </w:r>
    </w:p>
    <w:p w14:paraId="6B949375" w14:textId="3347F8F5" w:rsidR="00F024DA" w:rsidRDefault="00F024DA" w:rsidP="00F024DA">
      <w:pPr>
        <w:jc w:val="center"/>
      </w:pPr>
      <w:r>
        <w:t xml:space="preserve">Questo comprende dettagliare la componente </w:t>
      </w:r>
      <w:proofErr w:type="spellStart"/>
      <w:r>
        <w:t>EdgeNodeSoftware</w:t>
      </w:r>
      <w:proofErr w:type="spellEnd"/>
    </w:p>
    <w:p w14:paraId="58A6C6FB" w14:textId="77777777" w:rsidR="00F024DA" w:rsidRDefault="00F024DA">
      <w:r>
        <w:br w:type="page"/>
      </w:r>
    </w:p>
    <w:p w14:paraId="60B00734" w14:textId="48831A59" w:rsidR="00F024DA" w:rsidRDefault="00F024DA" w:rsidP="00F024DA">
      <w:pPr>
        <w:pStyle w:val="Titolo1"/>
      </w:pPr>
      <w:bookmarkStart w:id="22" w:name="_Toc96450144"/>
      <w:r>
        <w:t>Iterazione 3</w:t>
      </w:r>
      <w:bookmarkEnd w:id="22"/>
    </w:p>
    <w:p w14:paraId="17601970" w14:textId="77777777" w:rsidR="00F024DA" w:rsidRDefault="00F024DA" w:rsidP="00F024DA">
      <w:r>
        <w:t>Implementazione del funzionamento di un watchdog e simulazione di quest'ultimo.</w:t>
      </w:r>
    </w:p>
    <w:p w14:paraId="68969BBA" w14:textId="5CBC8925" w:rsidR="00F024DA" w:rsidRPr="00F024DA" w:rsidRDefault="00F024DA" w:rsidP="00F024DA">
      <w:r>
        <w:t xml:space="preserve">Questo viene fatto dettagliando la componente </w:t>
      </w:r>
      <w:proofErr w:type="spellStart"/>
      <w:r>
        <w:t>WatchdogSoftware</w:t>
      </w:r>
      <w:proofErr w:type="spellEnd"/>
    </w:p>
    <w:p w14:paraId="49BD67DC" w14:textId="77777777" w:rsidR="00F024DA" w:rsidRDefault="00F024DA">
      <w:pPr>
        <w:rPr>
          <w:rFonts w:eastAsiaTheme="majorEastAsia" w:cstheme="majorBidi"/>
          <w:color w:val="000000" w:themeColor="text1"/>
          <w:sz w:val="72"/>
          <w:szCs w:val="32"/>
        </w:rPr>
      </w:pPr>
      <w:r>
        <w:br w:type="page"/>
      </w:r>
    </w:p>
    <w:p w14:paraId="0716B097" w14:textId="7817F4DD" w:rsidR="00F024DA" w:rsidRDefault="00F024DA" w:rsidP="00F024DA">
      <w:pPr>
        <w:pStyle w:val="Titolo1"/>
      </w:pPr>
      <w:bookmarkStart w:id="23" w:name="_Toc96450145"/>
      <w:r>
        <w:t>Iterazione 4</w:t>
      </w:r>
      <w:bookmarkEnd w:id="23"/>
    </w:p>
    <w:p w14:paraId="0124227E" w14:textId="77777777" w:rsidR="00F024DA" w:rsidRDefault="00F024DA" w:rsidP="00F024DA">
      <w:r>
        <w:t xml:space="preserve">Introduzione </w:t>
      </w:r>
      <w:proofErr w:type="spellStart"/>
      <w:r>
        <w:t>AppServer</w:t>
      </w:r>
      <w:proofErr w:type="spellEnd"/>
      <w:r>
        <w:t xml:space="preserve"> con implementazione requisito R0.</w:t>
      </w:r>
    </w:p>
    <w:p w14:paraId="624BFCCF" w14:textId="77777777" w:rsidR="00F024DA" w:rsidRDefault="00F024DA" w:rsidP="00F024DA">
      <w:r>
        <w:t xml:space="preserve">Questo comprende il dettaglio della componente </w:t>
      </w:r>
      <w:proofErr w:type="spellStart"/>
      <w:r>
        <w:t>EdgeCloudSoftware</w:t>
      </w:r>
      <w:proofErr w:type="spellEnd"/>
      <w:r>
        <w:t xml:space="preserve"> e l'introduzione di un </w:t>
      </w:r>
      <w:proofErr w:type="spellStart"/>
      <w:r>
        <w:t>mapek</w:t>
      </w:r>
      <w:proofErr w:type="spellEnd"/>
      <w:r>
        <w:t xml:space="preserve">-loop per </w:t>
      </w:r>
    </w:p>
    <w:p w14:paraId="4A19AF4E" w14:textId="182E8485" w:rsidR="00F024DA" w:rsidRPr="00F024DA" w:rsidRDefault="00F024DA" w:rsidP="00F024DA">
      <w:r>
        <w:t xml:space="preserve">il </w:t>
      </w:r>
      <w:proofErr w:type="spellStart"/>
      <w:r>
        <w:t>l'adaptation</w:t>
      </w:r>
      <w:proofErr w:type="spellEnd"/>
      <w:r>
        <w:t xml:space="preserve"> goal della configurazione per allungare il ciclo di vita dei watchdog</w:t>
      </w:r>
    </w:p>
    <w:p w14:paraId="1D0D0DC7" w14:textId="77777777" w:rsidR="00F024DA" w:rsidRDefault="00F024DA">
      <w:pPr>
        <w:rPr>
          <w:rFonts w:eastAsiaTheme="majorEastAsia" w:cstheme="majorBidi"/>
          <w:color w:val="000000" w:themeColor="text1"/>
          <w:sz w:val="72"/>
          <w:szCs w:val="32"/>
        </w:rPr>
      </w:pPr>
      <w:r>
        <w:br w:type="page"/>
      </w:r>
    </w:p>
    <w:p w14:paraId="2B9C7CC8" w14:textId="1F5FC1D7" w:rsidR="00F024DA" w:rsidRPr="00F024DA" w:rsidRDefault="00F024DA" w:rsidP="00F024DA">
      <w:pPr>
        <w:pStyle w:val="Titolo1"/>
      </w:pPr>
      <w:bookmarkStart w:id="24" w:name="_Toc96450146"/>
      <w:r>
        <w:t>Iterazione 5</w:t>
      </w:r>
      <w:bookmarkEnd w:id="24"/>
    </w:p>
    <w:p w14:paraId="56B57144" w14:textId="77777777" w:rsidR="00F024DA" w:rsidRDefault="00F024DA" w:rsidP="00F024DA">
      <w:pPr>
        <w:jc w:val="center"/>
      </w:pPr>
      <w:r>
        <w:t xml:space="preserve">Implementazione requisito R1. Questo comprende l'introduzione di un </w:t>
      </w:r>
      <w:proofErr w:type="spellStart"/>
      <w:r>
        <w:t>mapek</w:t>
      </w:r>
      <w:proofErr w:type="spellEnd"/>
      <w:r>
        <w:t xml:space="preserve">-loop per </w:t>
      </w:r>
    </w:p>
    <w:p w14:paraId="47E3A53E" w14:textId="09C71AD8" w:rsidR="00F024DA" w:rsidRDefault="00F024DA" w:rsidP="00F024DA">
      <w:pPr>
        <w:jc w:val="center"/>
      </w:pPr>
      <w:r>
        <w:t>la diagnosi dei guasti.</w:t>
      </w:r>
    </w:p>
    <w:p w14:paraId="1486DEE3" w14:textId="362C6AD4" w:rsidR="00F024DA" w:rsidRDefault="00F024DA"/>
    <w:p w14:paraId="73796E52" w14:textId="77777777" w:rsidR="00B0394B" w:rsidRPr="00B0394B" w:rsidRDefault="00B0394B" w:rsidP="00B0394B">
      <w:pPr>
        <w:jc w:val="center"/>
      </w:pPr>
    </w:p>
    <w:sectPr w:rsidR="00B0394B" w:rsidRPr="00B039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448"/>
    <w:multiLevelType w:val="hybridMultilevel"/>
    <w:tmpl w:val="A1B05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4775C1"/>
    <w:multiLevelType w:val="hybridMultilevel"/>
    <w:tmpl w:val="617410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BA1931"/>
    <w:multiLevelType w:val="hybridMultilevel"/>
    <w:tmpl w:val="6AE09D84"/>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3" w15:restartNumberingAfterBreak="0">
    <w:nsid w:val="19BE4E2E"/>
    <w:multiLevelType w:val="hybridMultilevel"/>
    <w:tmpl w:val="F1C23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BB318F"/>
    <w:multiLevelType w:val="multilevel"/>
    <w:tmpl w:val="F84411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B117188"/>
    <w:multiLevelType w:val="hybridMultilevel"/>
    <w:tmpl w:val="9386F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D262C4"/>
    <w:multiLevelType w:val="hybridMultilevel"/>
    <w:tmpl w:val="98D6B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850317"/>
    <w:multiLevelType w:val="hybridMultilevel"/>
    <w:tmpl w:val="D870E2DE"/>
    <w:lvl w:ilvl="0" w:tplc="00E6F75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EBB2142"/>
    <w:multiLevelType w:val="hybridMultilevel"/>
    <w:tmpl w:val="EA86A216"/>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DD90F16"/>
    <w:multiLevelType w:val="hybridMultilevel"/>
    <w:tmpl w:val="D9F2A762"/>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10" w15:restartNumberingAfterBreak="0">
    <w:nsid w:val="63341A1F"/>
    <w:multiLevelType w:val="hybridMultilevel"/>
    <w:tmpl w:val="BD3640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5442847"/>
    <w:multiLevelType w:val="hybridMultilevel"/>
    <w:tmpl w:val="3E42F900"/>
    <w:lvl w:ilvl="0" w:tplc="873219F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64A667A"/>
    <w:multiLevelType w:val="hybridMultilevel"/>
    <w:tmpl w:val="B4FA85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AEE7153"/>
    <w:multiLevelType w:val="multilevel"/>
    <w:tmpl w:val="8ADE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B46D7E"/>
    <w:multiLevelType w:val="multilevel"/>
    <w:tmpl w:val="93ACD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34D2A60"/>
    <w:multiLevelType w:val="multilevel"/>
    <w:tmpl w:val="A6A6A9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0"/>
  </w:num>
  <w:num w:numId="3">
    <w:abstractNumId w:val="12"/>
  </w:num>
  <w:num w:numId="4">
    <w:abstractNumId w:val="15"/>
  </w:num>
  <w:num w:numId="5">
    <w:abstractNumId w:val="4"/>
  </w:num>
  <w:num w:numId="6">
    <w:abstractNumId w:val="14"/>
  </w:num>
  <w:num w:numId="7">
    <w:abstractNumId w:val="2"/>
  </w:num>
  <w:num w:numId="8">
    <w:abstractNumId w:val="9"/>
  </w:num>
  <w:num w:numId="9">
    <w:abstractNumId w:val="1"/>
  </w:num>
  <w:num w:numId="10">
    <w:abstractNumId w:val="3"/>
  </w:num>
  <w:num w:numId="11">
    <w:abstractNumId w:val="5"/>
  </w:num>
  <w:num w:numId="12">
    <w:abstractNumId w:val="6"/>
  </w:num>
  <w:num w:numId="13">
    <w:abstractNumId w:val="0"/>
  </w:num>
  <w:num w:numId="14">
    <w:abstractNumId w:val="11"/>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D8"/>
    <w:rsid w:val="00030A2D"/>
    <w:rsid w:val="001536E6"/>
    <w:rsid w:val="001D4881"/>
    <w:rsid w:val="00204ECD"/>
    <w:rsid w:val="002120D8"/>
    <w:rsid w:val="002375AA"/>
    <w:rsid w:val="00356FC0"/>
    <w:rsid w:val="00372D8B"/>
    <w:rsid w:val="0039001C"/>
    <w:rsid w:val="0040736E"/>
    <w:rsid w:val="00422184"/>
    <w:rsid w:val="004467F6"/>
    <w:rsid w:val="00614893"/>
    <w:rsid w:val="00654E0F"/>
    <w:rsid w:val="006611BD"/>
    <w:rsid w:val="00676EDA"/>
    <w:rsid w:val="00702B5F"/>
    <w:rsid w:val="00825256"/>
    <w:rsid w:val="00875AC2"/>
    <w:rsid w:val="00887722"/>
    <w:rsid w:val="008A4DA2"/>
    <w:rsid w:val="009E675D"/>
    <w:rsid w:val="00A611F0"/>
    <w:rsid w:val="00A6741A"/>
    <w:rsid w:val="00AB5F2E"/>
    <w:rsid w:val="00AE2A8E"/>
    <w:rsid w:val="00AE470F"/>
    <w:rsid w:val="00B0394B"/>
    <w:rsid w:val="00B54261"/>
    <w:rsid w:val="00B62340"/>
    <w:rsid w:val="00B76F67"/>
    <w:rsid w:val="00BA3DF9"/>
    <w:rsid w:val="00BB5B39"/>
    <w:rsid w:val="00BF71D3"/>
    <w:rsid w:val="00C75309"/>
    <w:rsid w:val="00C964B5"/>
    <w:rsid w:val="00CA43E8"/>
    <w:rsid w:val="00CF6C48"/>
    <w:rsid w:val="00E0294F"/>
    <w:rsid w:val="00E2626C"/>
    <w:rsid w:val="00E31206"/>
    <w:rsid w:val="00E63A83"/>
    <w:rsid w:val="00E96587"/>
    <w:rsid w:val="00ED6C39"/>
    <w:rsid w:val="00EF0E48"/>
    <w:rsid w:val="00F024DA"/>
    <w:rsid w:val="00F44159"/>
    <w:rsid w:val="00F4675E"/>
    <w:rsid w:val="00F62478"/>
    <w:rsid w:val="00FE1A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6B41"/>
  <w15:chartTrackingRefBased/>
  <w15:docId w15:val="{8D49017D-88E9-4831-B934-D4A166F9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64B5"/>
    <w:rPr>
      <w:rFonts w:ascii="Times New Roman" w:hAnsi="Times New Roman"/>
      <w:sz w:val="28"/>
    </w:rPr>
  </w:style>
  <w:style w:type="paragraph" w:styleId="Titolo1">
    <w:name w:val="heading 1"/>
    <w:basedOn w:val="Normale"/>
    <w:next w:val="Normale"/>
    <w:link w:val="Titolo1Carattere"/>
    <w:uiPriority w:val="9"/>
    <w:qFormat/>
    <w:rsid w:val="00BF71D3"/>
    <w:pPr>
      <w:keepNext/>
      <w:keepLines/>
      <w:spacing w:before="240" w:after="0"/>
      <w:outlineLvl w:val="0"/>
    </w:pPr>
    <w:rPr>
      <w:rFonts w:eastAsiaTheme="majorEastAsia" w:cstheme="majorBidi"/>
      <w:color w:val="000000" w:themeColor="text1"/>
      <w:sz w:val="72"/>
      <w:szCs w:val="32"/>
    </w:rPr>
  </w:style>
  <w:style w:type="paragraph" w:styleId="Titolo2">
    <w:name w:val="heading 2"/>
    <w:basedOn w:val="Normale"/>
    <w:next w:val="Normale"/>
    <w:link w:val="Titolo2Carattere"/>
    <w:uiPriority w:val="9"/>
    <w:unhideWhenUsed/>
    <w:qFormat/>
    <w:rsid w:val="00BF71D3"/>
    <w:pPr>
      <w:keepNext/>
      <w:keepLines/>
      <w:spacing w:before="40" w:after="0"/>
      <w:outlineLvl w:val="1"/>
    </w:pPr>
    <w:rPr>
      <w:rFonts w:eastAsiaTheme="majorEastAsia" w:cstheme="majorBidi"/>
      <w:color w:val="000000" w:themeColor="text1"/>
      <w:sz w:val="56"/>
      <w:szCs w:val="26"/>
    </w:rPr>
  </w:style>
  <w:style w:type="paragraph" w:styleId="Titolo3">
    <w:name w:val="heading 3"/>
    <w:basedOn w:val="Normale"/>
    <w:next w:val="Normale"/>
    <w:link w:val="Titolo3Carattere"/>
    <w:uiPriority w:val="9"/>
    <w:unhideWhenUsed/>
    <w:qFormat/>
    <w:rsid w:val="00F62478"/>
    <w:pPr>
      <w:keepNext/>
      <w:keepLines/>
      <w:spacing w:before="40" w:after="0"/>
      <w:outlineLvl w:val="2"/>
    </w:pPr>
    <w:rPr>
      <w:rFonts w:eastAsiaTheme="majorEastAsia" w:cstheme="majorBidi"/>
      <w:color w:val="000000" w:themeColor="text1"/>
      <w:sz w:val="3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964B5"/>
    <w:pPr>
      <w:spacing w:after="0" w:line="240" w:lineRule="auto"/>
      <w:contextualSpacing/>
    </w:pPr>
    <w:rPr>
      <w:rFonts w:eastAsiaTheme="majorEastAsia" w:cstheme="majorBidi"/>
      <w:spacing w:val="-10"/>
      <w:kern w:val="28"/>
      <w:sz w:val="72"/>
      <w:szCs w:val="56"/>
    </w:rPr>
  </w:style>
  <w:style w:type="character" w:customStyle="1" w:styleId="TitoloCarattere">
    <w:name w:val="Titolo Carattere"/>
    <w:basedOn w:val="Carpredefinitoparagrafo"/>
    <w:link w:val="Titolo"/>
    <w:uiPriority w:val="10"/>
    <w:rsid w:val="00C964B5"/>
    <w:rPr>
      <w:rFonts w:ascii="Times New Roman" w:eastAsiaTheme="majorEastAsia" w:hAnsi="Times New Roman" w:cstheme="majorBidi"/>
      <w:spacing w:val="-10"/>
      <w:kern w:val="28"/>
      <w:sz w:val="72"/>
      <w:szCs w:val="56"/>
    </w:rPr>
  </w:style>
  <w:style w:type="paragraph" w:styleId="Paragrafoelenco">
    <w:name w:val="List Paragraph"/>
    <w:basedOn w:val="Normale"/>
    <w:uiPriority w:val="34"/>
    <w:qFormat/>
    <w:rsid w:val="002120D8"/>
    <w:pPr>
      <w:ind w:left="720"/>
      <w:contextualSpacing/>
    </w:pPr>
  </w:style>
  <w:style w:type="character" w:customStyle="1" w:styleId="Titolo2Carattere">
    <w:name w:val="Titolo 2 Carattere"/>
    <w:basedOn w:val="Carpredefinitoparagrafo"/>
    <w:link w:val="Titolo2"/>
    <w:uiPriority w:val="9"/>
    <w:rsid w:val="00BF71D3"/>
    <w:rPr>
      <w:rFonts w:ascii="Times New Roman" w:eastAsiaTheme="majorEastAsia" w:hAnsi="Times New Roman" w:cstheme="majorBidi"/>
      <w:color w:val="000000" w:themeColor="text1"/>
      <w:sz w:val="56"/>
      <w:szCs w:val="26"/>
    </w:rPr>
  </w:style>
  <w:style w:type="character" w:customStyle="1" w:styleId="Titolo1Carattere">
    <w:name w:val="Titolo 1 Carattere"/>
    <w:basedOn w:val="Carpredefinitoparagrafo"/>
    <w:link w:val="Titolo1"/>
    <w:uiPriority w:val="9"/>
    <w:rsid w:val="00BF71D3"/>
    <w:rPr>
      <w:rFonts w:ascii="Times New Roman" w:eastAsiaTheme="majorEastAsia" w:hAnsi="Times New Roman" w:cstheme="majorBidi"/>
      <w:color w:val="000000" w:themeColor="text1"/>
      <w:sz w:val="72"/>
      <w:szCs w:val="32"/>
    </w:rPr>
  </w:style>
  <w:style w:type="paragraph" w:styleId="NormaleWeb">
    <w:name w:val="Normal (Web)"/>
    <w:basedOn w:val="Normale"/>
    <w:uiPriority w:val="99"/>
    <w:semiHidden/>
    <w:unhideWhenUsed/>
    <w:rsid w:val="0040736E"/>
    <w:pPr>
      <w:spacing w:before="100" w:beforeAutospacing="1" w:after="100" w:afterAutospacing="1" w:line="240" w:lineRule="auto"/>
    </w:pPr>
    <w:rPr>
      <w:rFonts w:eastAsia="Times New Roman" w:cs="Times New Roman"/>
      <w:sz w:val="24"/>
      <w:szCs w:val="24"/>
      <w:lang w:eastAsia="it-IT"/>
    </w:rPr>
  </w:style>
  <w:style w:type="paragraph" w:styleId="Titolosommario">
    <w:name w:val="TOC Heading"/>
    <w:basedOn w:val="Titolo1"/>
    <w:next w:val="Normale"/>
    <w:uiPriority w:val="39"/>
    <w:unhideWhenUsed/>
    <w:qFormat/>
    <w:rsid w:val="00BF71D3"/>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BF71D3"/>
    <w:pPr>
      <w:spacing w:after="100"/>
    </w:pPr>
  </w:style>
  <w:style w:type="paragraph" w:styleId="Sommario2">
    <w:name w:val="toc 2"/>
    <w:basedOn w:val="Normale"/>
    <w:next w:val="Normale"/>
    <w:autoRedefine/>
    <w:uiPriority w:val="39"/>
    <w:unhideWhenUsed/>
    <w:rsid w:val="00BF71D3"/>
    <w:pPr>
      <w:spacing w:after="100"/>
      <w:ind w:left="280"/>
    </w:pPr>
  </w:style>
  <w:style w:type="character" w:styleId="Collegamentoipertestuale">
    <w:name w:val="Hyperlink"/>
    <w:basedOn w:val="Carpredefinitoparagrafo"/>
    <w:uiPriority w:val="99"/>
    <w:unhideWhenUsed/>
    <w:rsid w:val="00BF71D3"/>
    <w:rPr>
      <w:color w:val="0563C1" w:themeColor="hyperlink"/>
      <w:u w:val="single"/>
    </w:rPr>
  </w:style>
  <w:style w:type="character" w:customStyle="1" w:styleId="Titolo3Carattere">
    <w:name w:val="Titolo 3 Carattere"/>
    <w:basedOn w:val="Carpredefinitoparagrafo"/>
    <w:link w:val="Titolo3"/>
    <w:uiPriority w:val="9"/>
    <w:rsid w:val="00F62478"/>
    <w:rPr>
      <w:rFonts w:ascii="Times New Roman" w:eastAsiaTheme="majorEastAsia" w:hAnsi="Times New Roman" w:cstheme="majorBidi"/>
      <w:color w:val="000000" w:themeColor="text1"/>
      <w:sz w:val="36"/>
      <w:szCs w:val="24"/>
    </w:rPr>
  </w:style>
  <w:style w:type="paragraph" w:styleId="Sommario3">
    <w:name w:val="toc 3"/>
    <w:basedOn w:val="Normale"/>
    <w:next w:val="Normale"/>
    <w:autoRedefine/>
    <w:uiPriority w:val="39"/>
    <w:unhideWhenUsed/>
    <w:rsid w:val="00F62478"/>
    <w:pPr>
      <w:spacing w:after="100"/>
      <w:ind w:left="560"/>
    </w:pPr>
  </w:style>
  <w:style w:type="paragraph" w:styleId="Nessunaspaziatura">
    <w:name w:val="No Spacing"/>
    <w:uiPriority w:val="1"/>
    <w:qFormat/>
    <w:rsid w:val="006611BD"/>
    <w:pPr>
      <w:spacing w:after="0" w:line="240" w:lineRule="auto"/>
    </w:pPr>
    <w:rPr>
      <w:rFonts w:ascii="Times New Roman" w:hAnsi="Times New Roman"/>
      <w:sz w:val="28"/>
    </w:rPr>
  </w:style>
  <w:style w:type="paragraph" w:styleId="PreformattatoHTML">
    <w:name w:val="HTML Preformatted"/>
    <w:basedOn w:val="Normale"/>
    <w:link w:val="PreformattatoHTMLCarattere"/>
    <w:uiPriority w:val="99"/>
    <w:semiHidden/>
    <w:unhideWhenUsed/>
    <w:rsid w:val="00AE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E470F"/>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AE47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38780">
      <w:bodyDiv w:val="1"/>
      <w:marLeft w:val="0"/>
      <w:marRight w:val="0"/>
      <w:marTop w:val="0"/>
      <w:marBottom w:val="0"/>
      <w:divBdr>
        <w:top w:val="none" w:sz="0" w:space="0" w:color="auto"/>
        <w:left w:val="none" w:sz="0" w:space="0" w:color="auto"/>
        <w:bottom w:val="none" w:sz="0" w:space="0" w:color="auto"/>
        <w:right w:val="none" w:sz="0" w:space="0" w:color="auto"/>
      </w:divBdr>
    </w:div>
    <w:div w:id="717052493">
      <w:bodyDiv w:val="1"/>
      <w:marLeft w:val="0"/>
      <w:marRight w:val="0"/>
      <w:marTop w:val="0"/>
      <w:marBottom w:val="0"/>
      <w:divBdr>
        <w:top w:val="none" w:sz="0" w:space="0" w:color="auto"/>
        <w:left w:val="none" w:sz="0" w:space="0" w:color="auto"/>
        <w:bottom w:val="none" w:sz="0" w:space="0" w:color="auto"/>
        <w:right w:val="none" w:sz="0" w:space="0" w:color="auto"/>
      </w:divBdr>
    </w:div>
    <w:div w:id="1084033707">
      <w:bodyDiv w:val="1"/>
      <w:marLeft w:val="0"/>
      <w:marRight w:val="0"/>
      <w:marTop w:val="0"/>
      <w:marBottom w:val="0"/>
      <w:divBdr>
        <w:top w:val="none" w:sz="0" w:space="0" w:color="auto"/>
        <w:left w:val="none" w:sz="0" w:space="0" w:color="auto"/>
        <w:bottom w:val="none" w:sz="0" w:space="0" w:color="auto"/>
        <w:right w:val="none" w:sz="0" w:space="0" w:color="auto"/>
      </w:divBdr>
    </w:div>
    <w:div w:id="1268273388">
      <w:bodyDiv w:val="1"/>
      <w:marLeft w:val="0"/>
      <w:marRight w:val="0"/>
      <w:marTop w:val="0"/>
      <w:marBottom w:val="0"/>
      <w:divBdr>
        <w:top w:val="none" w:sz="0" w:space="0" w:color="auto"/>
        <w:left w:val="none" w:sz="0" w:space="0" w:color="auto"/>
        <w:bottom w:val="none" w:sz="0" w:space="0" w:color="auto"/>
        <w:right w:val="none" w:sz="0" w:space="0" w:color="auto"/>
      </w:divBdr>
    </w:div>
    <w:div w:id="1479107493">
      <w:bodyDiv w:val="1"/>
      <w:marLeft w:val="0"/>
      <w:marRight w:val="0"/>
      <w:marTop w:val="0"/>
      <w:marBottom w:val="0"/>
      <w:divBdr>
        <w:top w:val="none" w:sz="0" w:space="0" w:color="auto"/>
        <w:left w:val="none" w:sz="0" w:space="0" w:color="auto"/>
        <w:bottom w:val="none" w:sz="0" w:space="0" w:color="auto"/>
        <w:right w:val="none" w:sz="0" w:space="0" w:color="auto"/>
      </w:divBdr>
    </w:div>
    <w:div w:id="1495952291">
      <w:bodyDiv w:val="1"/>
      <w:marLeft w:val="0"/>
      <w:marRight w:val="0"/>
      <w:marTop w:val="0"/>
      <w:marBottom w:val="0"/>
      <w:divBdr>
        <w:top w:val="none" w:sz="0" w:space="0" w:color="auto"/>
        <w:left w:val="none" w:sz="0" w:space="0" w:color="auto"/>
        <w:bottom w:val="none" w:sz="0" w:space="0" w:color="auto"/>
        <w:right w:val="none" w:sz="0" w:space="0" w:color="auto"/>
      </w:divBdr>
      <w:divsChild>
        <w:div w:id="729500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82BE7-5173-467F-8C2D-00872738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3918</Words>
  <Characters>22336</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Zambelli</dc:creator>
  <cp:keywords/>
  <dc:description/>
  <cp:lastModifiedBy>Matteo Locatelli</cp:lastModifiedBy>
  <cp:revision>7</cp:revision>
  <dcterms:created xsi:type="dcterms:W3CDTF">2022-02-18T15:01:00Z</dcterms:created>
  <dcterms:modified xsi:type="dcterms:W3CDTF">2022-02-22T22:12:00Z</dcterms:modified>
</cp:coreProperties>
</file>