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1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Classe: Bot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Responsabilità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Collaboratori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censura messaggi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utente, amministratore, Server telegram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controllo messaggi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utente, amministratore, server Telegram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1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Classe: Utente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Responsabilità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Collaboratori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Scrive un messaggio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server Telegram, bot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1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Classe:Server Telegram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Responsabilità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Collaboratori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gestisce messaggi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utente, bot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1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Classe:Amministratore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Responsabilità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Collaboratori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Attiva e disattiva il 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bot, server telegram, utente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Scrive messaggi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bot, server telegram, utente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Crea documento con le parole da censurare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bot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