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3D7A"/>
          <w:sz w:val="44"/>
          <w:szCs w:val="44"/>
        </w:rPr>
        <w:t xml:space="preserve">DOCUMENTAZIONE TECNICA</w:t>
      </w:r>
    </w:p>
    <w:p>
      <w:pPr>
        <w:spacing w:after="80"/>
        <w:jc w:val="center"/>
      </w:pPr>
      <w:r>
        <w:rPr>
          <w:rFonts w:ascii="Arial" w:cs="Arial" w:eastAsia="Arial" w:hAnsi="Arial"/>
          <w:b/>
          <w:bCs/>
          <w:color w:val="2E5FAB"/>
          <w:sz w:val="32"/>
          <w:szCs w:val="32"/>
        </w:rPr>
        <w:t xml:space="preserve">Progetto «Nuovo Mondo»</w:t>
      </w:r>
    </w:p>
    <w:p>
      <w:pPr>
        <w:pBdr>
          <w:bottom w:val="single" w:color="2E5FAB" w:sz="4" w:space="6"/>
        </w:pBdr>
        <w:spacing w:after="80"/>
        <w:jc w:val="center"/>
      </w:pPr>
      <w:r>
        <w:rPr>
          <w:rFonts w:ascii="Arial" w:cs="Arial" w:eastAsia="Arial" w:hAnsi="Arial"/>
          <w:color w:val="555555"/>
          <w:sz w:val="22"/>
          <w:szCs w:val="22"/>
        </w:rPr>
        <w:t xml:space="preserve">Simulatore di viaggio — Ispirato a «Nuovo Mondo» (DeAgostini 1984/85)</w:t>
      </w:r>
    </w:p>
    <w:p>
      <w:pPr>
        <w:spacing w:after="80" w:before="160"/>
        <w:jc w:val="center"/>
      </w:pPr>
      <w:r>
        <w:rPr>
          <w:rFonts w:ascii="Arial" w:cs="Arial" w:eastAsia="Arial" w:hAnsi="Arial"/>
          <w:b/>
          <w:bCs/>
          <w:color w:val="333333"/>
          <w:sz w:val="24"/>
          <w:szCs w:val="24"/>
        </w:rPr>
        <w:t xml:space="preserve">Biffi Daniel  |  Brambilla Alessandro  |  Ivan Matteo</w:t>
      </w:r>
    </w:p>
    <w:p>
      <w:pPr>
        <w:spacing w:after="80"/>
      </w:pPr>
      <w:r>
        <w:t xml:space="preserve"/>
      </w:r>
    </w:p>
    <w:p>
      <w:pPr>
        <w:spacing w:after="80"/>
      </w:pPr>
      <w:r>
        <w:t xml:space="preserve"/>
      </w:r>
    </w:p>
    <w:p>
      <w:pPr>
        <w:pStyle w:val="Heading1"/>
        <w:spacing w:after="160" w:before="320"/>
      </w:pPr>
      <w:r>
        <w:rPr>
          <w:rFonts w:ascii="Arial" w:cs="Arial" w:eastAsia="Arial" w:hAnsi="Arial"/>
          <w:b/>
          <w:bCs/>
          <w:color w:val="1F3D7A"/>
          <w:sz w:val="32"/>
          <w:szCs w:val="32"/>
        </w:rPr>
        <w:t xml:space="preserve">1. Introduzione</w:t>
      </w:r>
    </w:p>
    <w:p>
      <w:pPr>
        <w:spacing w:after="120"/>
      </w:pPr>
      <w:r>
        <w:rPr>
          <w:rFonts w:ascii="Arial" w:cs="Arial" w:eastAsia="Arial" w:hAnsi="Arial"/>
          <w:b w:val="false"/>
          <w:bCs w:val="false"/>
          <w:color w:val="000000"/>
          <w:sz w:val="22"/>
          <w:szCs w:val="22"/>
        </w:rPr>
        <w:t xml:space="preserve">Il progetto è un gioco a testo scritto in Python, ispirato a «Nuovo Mondo» della rivista «Il mio computer» (DeAgostini, 1984/85). Il giocatore parte con 2 000 monete, sceglie un equipaggio, compra cibo e merci, affronta imprevisti durante la traversata e infine baratta le merci nel Nuovo Mondo cercando di tornare a casa con un guadagno.</w:t>
      </w:r>
    </w:p>
    <w:p>
      <w:pPr>
        <w:spacing w:after="120"/>
      </w:pPr>
      <w:r>
        <w:rPr>
          <w:rFonts w:ascii="Arial" w:cs="Arial" w:eastAsia="Arial" w:hAnsi="Arial"/>
          <w:b w:val="false"/>
          <w:bCs w:val="false"/>
          <w:color w:val="000000"/>
          <w:sz w:val="22"/>
          <w:szCs w:val="22"/>
        </w:rPr>
        <w:t xml:space="preserve">Il codice è contenuto in un unico file Python, diviso al suo interno in blocchi con compiti precisi: la fase di partenza, il ciclo settimanale del viaggio e la fase finale nel Nuovo Mondo.</w:t>
      </w:r>
    </w:p>
    <w:p>
      <w:pPr>
        <w:spacing w:after="80"/>
      </w:pPr>
      <w:r>
        <w:t xml:space="preserve"/>
      </w:r>
    </w:p>
    <w:p>
      <w:pPr>
        <w:pStyle w:val="Heading1"/>
        <w:spacing w:after="160" w:before="320"/>
      </w:pPr>
      <w:r>
        <w:rPr>
          <w:rFonts w:ascii="Arial" w:cs="Arial" w:eastAsia="Arial" w:hAnsi="Arial"/>
          <w:b/>
          <w:bCs/>
          <w:color w:val="1F3D7A"/>
          <w:sz w:val="32"/>
          <w:szCs w:val="32"/>
        </w:rPr>
        <w:t xml:space="preserve">2. Come sono organizzati i dati</w:t>
      </w:r>
    </w:p>
    <w:p>
      <w:pPr>
        <w:spacing w:after="100"/>
      </w:pPr>
      <w:r>
        <w:rPr>
          <w:rFonts w:ascii="Arial" w:cs="Arial" w:eastAsia="Arial" w:hAnsi="Arial"/>
          <w:b w:val="false"/>
          <w:bCs w:val="false"/>
          <w:color w:val="000000"/>
          <w:sz w:val="22"/>
          <w:szCs w:val="22"/>
        </w:rPr>
        <w:t xml:space="preserve">Tutti i dati del gioco vivono in un unico grande contenitore chiamato tutto, che è un dizionario Python. Un dizionario funziona come un raccoglitore con etichette: ad ogni etichetta (chiave) corrisponde un valore. Usare un solo dizionario centrale ha un grosso vantaggio: quando si salva o carica la partita basta scrivere o leggere questo oggetto tutto intero, senza dover gestire decine di variabili separate.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tutto = {</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"monete": 2000,              # quante monete ha il giocatore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"equipaggio": [],             # chi è ancora vivo a bordo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"equipaggioIngaggiato": [],   # lista originale, serve per la paga finale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"scorte": { ... },            # cibo e acqua acquistati</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"merci": { ... },             # merci da barattare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"merciNuovoMondo": { ... },   # merce ottenuta al baratto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"settimana": 1,               # settimana in cui si è arrivati</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"setViaggio": 8,              # durata prevista del viaggio (può cambiare)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"avvistamentiAlbatro": 0,     # quante volte è stato visto l'albatro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"sfortuna": 0,               # quante volte è stato ucciso l'albatro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"gameover": False,            # True se la partita è finita prima</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"MoltVerdure/Frutta/Carne/Acqua": 1,  # modificatori delle razioni</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"deltaMorale": 0             # variazione di morale accumulata</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w:t>
      </w:r>
    </w:p>
    <w:p>
      <w:pPr>
        <w:spacing w:after="80"/>
      </w:pPr>
      <w:r>
        <w:t xml:space="preserve"/>
      </w:r>
    </w:p>
    <w:p>
      <w:pPr>
        <w:pStyle w:val="Heading2"/>
        <w:spacing w:after="120" w:before="220"/>
      </w:pPr>
      <w:r>
        <w:rPr>
          <w:rFonts w:ascii="Arial" w:cs="Arial" w:eastAsia="Arial" w:hAnsi="Arial"/>
          <w:b/>
          <w:bCs/>
          <w:color w:val="2E5FAB"/>
          <w:sz w:val="26"/>
          <w:szCs w:val="26"/>
        </w:rPr>
        <w:t xml:space="preserve">2.1  Tipi di equipaggio disponibili all'ingaggio</w:t>
      </w:r>
    </w:p>
    <w:p>
      <w:pPr>
        <w:spacing w:after="120"/>
      </w:pPr>
      <w:r>
        <w:rPr>
          <w:rFonts w:ascii="Arial" w:cs="Arial" w:eastAsia="Arial" w:hAnsi="Arial"/>
          <w:b w:val="false"/>
          <w:bCs w:val="false"/>
          <w:color w:val="000000"/>
          <w:sz w:val="22"/>
          <w:szCs w:val="22"/>
        </w:rPr>
        <w:t xml:space="preserve">Struttura usata: lista di dizionari, creata dentro la funzione ingaggioEquipaggio(). Ogni elemento della lista descrive un ruolo disponibile con il costo settimanale per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Campo</w:t>
            </w:r>
          </w:p>
        </w:tc>
        <w:tc>
          <w:tcPr>
            <w:tcW w:type="dxa" w:w="14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Tipo</w:t>
            </w:r>
          </w:p>
        </w:tc>
        <w:tc>
          <w:tcPr>
            <w:tcW w:type="dxa" w:w="59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Descrizione</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ruolo</w:t>
            </w:r>
          </w:p>
        </w:tc>
        <w:tc>
          <w:tcPr>
            <w:tcW w:type="dxa" w:w="1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testo</w:t>
            </w:r>
          </w:p>
        </w:tc>
        <w:tc>
          <w:tcPr>
            <w:tcW w:type="dxa" w:w="5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Nome del ruolo: marinaio, cuoco, meccanico, navigatore, medico</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costo</w:t>
            </w:r>
          </w:p>
        </w:tc>
        <w:tc>
          <w:tcPr>
            <w:tcW w:type="dxa" w:w="1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numero</w:t>
            </w:r>
          </w:p>
        </w:tc>
        <w:tc>
          <w:tcPr>
            <w:tcW w:type="dxa" w:w="5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Monete da pagare per settimana per ogni persona di quel ruolo</w:t>
            </w:r>
          </w:p>
        </w:tc>
      </w:tr>
    </w:tbl>
    <w:p>
      <w:pPr>
        <w:spacing w:after="80"/>
      </w:pPr>
      <w:r>
        <w:t xml:space="preserve"/>
      </w:r>
    </w:p>
    <w:p>
      <w:pPr>
        <w:spacing w:after="120"/>
      </w:pPr>
      <w:r>
        <w:rPr>
          <w:rFonts w:ascii="Arial" w:cs="Arial" w:eastAsia="Arial" w:hAnsi="Arial"/>
          <w:b w:val="false"/>
          <w:bCs w:val="false"/>
          <w:color w:val="000000"/>
          <w:sz w:val="22"/>
          <w:szCs w:val="22"/>
        </w:rPr>
        <w:t xml:space="preserve">Perché questa scelta: la lista è semplice da scorrere uno per uno durante la fase di ingaggio, e il dizionario permette di accedere rapidamente al costo o al nome senza ambiguità. L'elenco è fisso e non cambia mai durante la partita, quindi non serve nulla di più complesso.</w:t>
      </w:r>
    </w:p>
    <w:p>
      <w:pPr>
        <w:spacing w:after="80"/>
      </w:pPr>
      <w:r>
        <w:t xml:space="preserve"/>
      </w:r>
    </w:p>
    <w:p>
      <w:pPr>
        <w:pStyle w:val="Heading2"/>
        <w:spacing w:after="120" w:before="220"/>
      </w:pPr>
      <w:r>
        <w:rPr>
          <w:rFonts w:ascii="Arial" w:cs="Arial" w:eastAsia="Arial" w:hAnsi="Arial"/>
          <w:b/>
          <w:bCs/>
          <w:color w:val="2E5FAB"/>
          <w:sz w:val="26"/>
          <w:szCs w:val="26"/>
        </w:rPr>
        <w:t xml:space="preserve">2.2  Equipaggio ingaggiato effettivamente</w:t>
      </w:r>
    </w:p>
    <w:p>
      <w:pPr>
        <w:spacing w:after="120"/>
      </w:pPr>
      <w:r>
        <w:rPr>
          <w:rFonts w:ascii="Arial" w:cs="Arial" w:eastAsia="Arial" w:hAnsi="Arial"/>
          <w:b w:val="false"/>
          <w:bCs w:val="false"/>
          <w:color w:val="000000"/>
          <w:sz w:val="22"/>
          <w:szCs w:val="22"/>
        </w:rPr>
        <w:t xml:space="preserve">Struttura usata: due liste di dizionari, entrambe dentro tutto.</w:t>
      </w:r>
    </w:p>
    <w:p>
      <w:pPr>
        <w:pStyle w:val="ListParagraph"/>
        <w:numPr>
          <w:ilvl w:val="0"/>
          <w:numId w:val="2"/>
        </w:numPr>
        <w:spacing w:after="80"/>
      </w:pPr>
      <w:r>
        <w:rPr>
          <w:rFonts w:ascii="Arial" w:cs="Arial" w:eastAsia="Arial" w:hAnsi="Arial"/>
          <w:sz w:val="20"/>
          <w:szCs w:val="20"/>
        </w:rPr>
        <w:t xml:space="preserve">tutto["equipaggio"] — contiene i membri ancora vivi a bordo. Viene aggiornata ogni volta che qualcuno muore o si aggiunge qualcuno di nuovo.</w:t>
      </w:r>
    </w:p>
    <w:p>
      <w:pPr>
        <w:pStyle w:val="ListParagraph"/>
        <w:numPr>
          <w:ilvl w:val="0"/>
          <w:numId w:val="2"/>
        </w:numPr>
        <w:spacing w:after="80"/>
      </w:pPr>
      <w:r>
        <w:rPr>
          <w:rFonts w:ascii="Arial" w:cs="Arial" w:eastAsia="Arial" w:hAnsi="Arial"/>
          <w:sz w:val="20"/>
          <w:szCs w:val="20"/>
        </w:rPr>
        <w:t xml:space="preserve">tutto["equipaggioIngaggiato"] — è una copia della lista iniziale che non cambia mai. Serve solo alla fine per calcolare quanto pagare a ogni membro, compresi quelli morti durante il viaggio (le paghe erano state promesse prima della partenza).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Lista</w:t>
            </w:r>
          </w:p>
        </w:tc>
        <w:tc>
          <w:tcPr>
            <w:tcW w:type="dxa" w:w="26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Informazioni salvate</w:t>
            </w:r>
          </w:p>
        </w:tc>
        <w:tc>
          <w:tcPr>
            <w:tcW w:type="dxa" w:w="41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Perché serve</w:t>
            </w:r>
          </w:p>
        </w:tc>
      </w:tr>
      <w:tr>
        <w:tc>
          <w:tcPr>
            <w:tcW w:type="dxa" w:w="2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equipaggio</w:t>
            </w:r>
          </w:p>
        </w:tc>
        <w:tc>
          <w:tcPr>
            <w:tcW w:type="dxa" w:w="2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"ruolo" e "morale"</w:t>
            </w:r>
          </w:p>
        </w:tc>
        <w:tc>
          <w:tcPr>
            <w:tcW w:type="dxa" w:w="4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Il morale cambia settimana dopo settimana, e i membri possono morire o aggiungersi; serve la situazione aggiornata.</w:t>
            </w:r>
          </w:p>
        </w:tc>
      </w:tr>
      <w:tr>
        <w:tc>
          <w:tcPr>
            <w:tcW w:type="dxa" w:w="2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equipaggioIngaggiato</w:t>
            </w:r>
          </w:p>
        </w:tc>
        <w:tc>
          <w:tcPr>
            <w:tcW w:type="dxa" w:w="2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solo "ruolo"</w:t>
            </w:r>
          </w:p>
        </w:tc>
        <w:tc>
          <w:tcPr>
            <w:tcW w:type="dxa" w:w="4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Serve solo per calcolare la paga a fine viaggio; il morale non è necessario.</w:t>
            </w:r>
          </w:p>
        </w:tc>
      </w:tr>
    </w:tbl>
    <w:p>
      <w:pPr>
        <w:spacing w:after="80"/>
      </w:pPr>
      <w:r>
        <w:t xml:space="preserve"/>
      </w:r>
    </w:p>
    <w:p>
      <w:pPr>
        <w:spacing w:after="120"/>
      </w:pPr>
      <w:r>
        <w:rPr>
          <w:rFonts w:ascii="Arial" w:cs="Arial" w:eastAsia="Arial" w:hAnsi="Arial"/>
          <w:b w:val="false"/>
          <w:bCs w:val="false"/>
          <w:color w:val="000000"/>
          <w:sz w:val="22"/>
          <w:szCs w:val="22"/>
        </w:rPr>
        <w:t xml:space="preserve">Avere due liste separate garantisce che anche se un marinaio muore in mezzo al viaggio, la sua paga venga comunque conteggiata alla fine, perché era stata pattuita prima di partire.</w:t>
      </w:r>
    </w:p>
    <w:p>
      <w:pPr>
        <w:spacing w:after="80"/>
      </w:pPr>
      <w:r>
        <w:t xml:space="preserve"/>
      </w:r>
    </w:p>
    <w:p>
      <w:pPr>
        <w:pStyle w:val="Heading2"/>
        <w:spacing w:after="120" w:before="220"/>
      </w:pPr>
      <w:r>
        <w:rPr>
          <w:rFonts w:ascii="Arial" w:cs="Arial" w:eastAsia="Arial" w:hAnsi="Arial"/>
          <w:b/>
          <w:bCs/>
          <w:color w:val="2E5FAB"/>
          <w:sz w:val="26"/>
          <w:szCs w:val="26"/>
        </w:rPr>
        <w:t xml:space="preserve">2.3  Tipi di scorte acquistabili</w:t>
      </w:r>
    </w:p>
    <w:p>
      <w:pPr>
        <w:spacing w:after="120"/>
      </w:pPr>
      <w:r>
        <w:rPr>
          <w:rFonts w:ascii="Arial" w:cs="Arial" w:eastAsia="Arial" w:hAnsi="Arial"/>
          <w:b w:val="false"/>
          <w:bCs w:val="false"/>
          <w:color w:val="000000"/>
          <w:sz w:val="22"/>
          <w:szCs w:val="22"/>
        </w:rPr>
        <w:t xml:space="preserve">Struttura usata: lista di dizionari, creata dentro la funzione acquistoScorte(). Descrive le tipologie di cibo e bevanda che si possono comprare prima di salpare.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Nome</w:t>
            </w:r>
          </w:p>
        </w:tc>
        <w:tc>
          <w:tcPr>
            <w:tcW w:type="dxa" w:w="28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Prezzo (monete per unità)</w:t>
            </w:r>
          </w:p>
        </w:tc>
        <w:tc>
          <w:tcPr>
            <w:tcW w:type="dxa" w:w="37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Unità di misura</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verdura</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0.50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kg</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frutta</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1.00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kg</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carne</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2.00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kg</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acqua</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0.50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barili</w:t>
            </w:r>
          </w:p>
        </w:tc>
      </w:tr>
    </w:tbl>
    <w:p>
      <w:pPr>
        <w:spacing w:after="80"/>
      </w:pPr>
      <w:r>
        <w:t xml:space="preserve"/>
      </w:r>
    </w:p>
    <w:p>
      <w:pPr>
        <w:spacing w:after="120"/>
      </w:pPr>
      <w:r>
        <w:rPr>
          <w:rFonts w:ascii="Arial" w:cs="Arial" w:eastAsia="Arial" w:hAnsi="Arial"/>
          <w:b w:val="false"/>
          <w:bCs w:val="false"/>
          <w:color w:val="000000"/>
          <w:sz w:val="22"/>
          <w:szCs w:val="22"/>
        </w:rPr>
        <w:t xml:space="preserve">Perché questa scelta: anche qui la lista è il modo più naturale per gestire un catalogo fisso che viene mostrato all'utente uno alla volta in sequenza, senza bisogno di cercarne uno specifico per nome.</w:t>
      </w:r>
    </w:p>
    <w:p>
      <w:pPr>
        <w:spacing w:after="80"/>
      </w:pPr>
      <w:r>
        <w:t xml:space="preserve"/>
      </w:r>
    </w:p>
    <w:p>
      <w:pPr>
        <w:pStyle w:val="Heading2"/>
        <w:spacing w:after="120" w:before="220"/>
      </w:pPr>
      <w:r>
        <w:rPr>
          <w:rFonts w:ascii="Arial" w:cs="Arial" w:eastAsia="Arial" w:hAnsi="Arial"/>
          <w:b/>
          <w:bCs/>
          <w:color w:val="2E5FAB"/>
          <w:sz w:val="26"/>
          <w:szCs w:val="26"/>
        </w:rPr>
        <w:t xml:space="preserve">2.4  Scorte acquistate effettivamente</w:t>
      </w:r>
    </w:p>
    <w:p>
      <w:pPr>
        <w:spacing w:after="120"/>
      </w:pPr>
      <w:r>
        <w:rPr>
          <w:rFonts w:ascii="Arial" w:cs="Arial" w:eastAsia="Arial" w:hAnsi="Arial"/>
          <w:b w:val="false"/>
          <w:bCs w:val="false"/>
          <w:color w:val="000000"/>
          <w:sz w:val="22"/>
          <w:szCs w:val="22"/>
        </w:rPr>
        <w:t xml:space="preserve">Struttura usata: dizionario dentro dizionario, in tutto["scorte"]. Ogni tipo di scorta ha il suo nome come etichetta, e dentro ci sono la quantità attuale e l'unità di misura.</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"scorte": {</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"verdura": {"quantita": 0.0, "unita": "kg"},</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"frutta":  {"quantita": 0.0, "unita": "kg"},</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"carne":   {"quantita": 0.0, "unita": "kg"},</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"acqua":   {"quantita": 0.0, "unita": "barili"}</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w:t>
      </w:r>
    </w:p>
    <w:p>
      <w:pPr>
        <w:spacing w:after="80"/>
      </w:pPr>
      <w:r>
        <w:t xml:space="preserve"/>
      </w:r>
    </w:p>
    <w:p>
      <w:pPr>
        <w:spacing w:after="120"/>
      </w:pPr>
      <w:r>
        <w:rPr>
          <w:rFonts w:ascii="Arial" w:cs="Arial" w:eastAsia="Arial" w:hAnsi="Arial"/>
          <w:b w:val="false"/>
          <w:bCs w:val="false"/>
          <w:color w:val="000000"/>
          <w:sz w:val="22"/>
          <w:szCs w:val="22"/>
        </w:rPr>
        <w:t xml:space="preserve">Per leggere o modificare le scorte si usano due funzioni apposite, get_scorta(nome) e set_scorta(nome, valore), che impediscono alla quantità di scendere sotto zero. Questa struttura permette di accedere rapidamente a una scorta specifica scrivendone il nome, ed è facilmente salvabile su file.</w:t>
      </w:r>
    </w:p>
    <w:p>
      <w:pPr>
        <w:spacing w:after="80"/>
      </w:pPr>
      <w:r>
        <w:t xml:space="preserve"/>
      </w:r>
    </w:p>
    <w:p>
      <w:pPr>
        <w:pStyle w:val="Heading2"/>
        <w:spacing w:after="120" w:before="220"/>
      </w:pPr>
      <w:r>
        <w:rPr>
          <w:rFonts w:ascii="Arial" w:cs="Arial" w:eastAsia="Arial" w:hAnsi="Arial"/>
          <w:b/>
          <w:bCs/>
          <w:color w:val="2E5FAB"/>
          <w:sz w:val="26"/>
          <w:szCs w:val="26"/>
        </w:rPr>
        <w:t xml:space="preserve">2.5  Tipi di merci acquistabili</w:t>
      </w:r>
    </w:p>
    <w:p>
      <w:pPr>
        <w:spacing w:after="120"/>
      </w:pPr>
      <w:r>
        <w:rPr>
          <w:rFonts w:ascii="Arial" w:cs="Arial" w:eastAsia="Arial" w:hAnsi="Arial"/>
          <w:b w:val="false"/>
          <w:bCs w:val="false"/>
          <w:color w:val="000000"/>
          <w:sz w:val="22"/>
          <w:szCs w:val="22"/>
        </w:rPr>
        <w:t xml:space="preserve">Struttura usata: lista di dizionari, creata dentro acquistoMerci(). Contiene tutte le merci che il giocatore può comprare prima di partire, incluse quelle che non si potranno barattare nel Nuovo Mondo (medicinali e armi).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Nome</w:t>
            </w:r>
          </w:p>
        </w:tc>
        <w:tc>
          <w:tcPr>
            <w:tcW w:type="dxa" w:w="28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Prezzo (monete per unità)</w:t>
            </w:r>
          </w:p>
        </w:tc>
        <w:tc>
          <w:tcPr>
            <w:tcW w:type="dxa" w:w="37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Unità</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medicinali</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1.00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bottiglie</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armi</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5.00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pezzi</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sale</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0.50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sacchi</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stoffa</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2.00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teli</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coltelli</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0.50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pezzi</w:t>
            </w:r>
          </w:p>
        </w:tc>
      </w:tr>
      <w:tr>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diamanti</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1.00</w:t>
            </w:r>
          </w:p>
        </w:tc>
        <w:tc>
          <w:tcPr>
            <w:tcW w:type="dxa" w:w="37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pezzi</w:t>
            </w:r>
          </w:p>
        </w:tc>
      </w:tr>
    </w:tbl>
    <w:p>
      <w:pPr>
        <w:spacing w:after="80"/>
      </w:pPr>
      <w:r>
        <w:t xml:space="preserve"/>
      </w:r>
    </w:p>
    <w:p>
      <w:pPr>
        <w:spacing w:after="120"/>
      </w:pPr>
      <w:r>
        <w:rPr>
          <w:rFonts w:ascii="Arial" w:cs="Arial" w:eastAsia="Arial" w:hAnsi="Arial"/>
          <w:b w:val="false"/>
          <w:bCs w:val="false"/>
          <w:color w:val="000000"/>
          <w:sz w:val="22"/>
          <w:szCs w:val="22"/>
        </w:rPr>
        <w:t xml:space="preserve">Perché questa scelta: identica motivazione delle scorte acquistabili — lista fissa, mostrata in sequenza, nessun bisogno di ricerca per nome.</w:t>
      </w:r>
    </w:p>
    <w:p>
      <w:pPr>
        <w:spacing w:after="80"/>
      </w:pPr>
      <w:r>
        <w:t xml:space="preserve"/>
      </w:r>
    </w:p>
    <w:p>
      <w:pPr>
        <w:pStyle w:val="Heading2"/>
        <w:spacing w:after="120" w:before="220"/>
      </w:pPr>
      <w:r>
        <w:rPr>
          <w:rFonts w:ascii="Arial" w:cs="Arial" w:eastAsia="Arial" w:hAnsi="Arial"/>
          <w:b/>
          <w:bCs/>
          <w:color w:val="2E5FAB"/>
          <w:sz w:val="26"/>
          <w:szCs w:val="26"/>
        </w:rPr>
        <w:t xml:space="preserve">2.6  Merci acquistate effettivamente</w:t>
      </w:r>
    </w:p>
    <w:p>
      <w:pPr>
        <w:spacing w:after="120"/>
      </w:pPr>
      <w:r>
        <w:rPr>
          <w:rFonts w:ascii="Arial" w:cs="Arial" w:eastAsia="Arial" w:hAnsi="Arial"/>
          <w:b w:val="false"/>
          <w:bCs w:val="false"/>
          <w:color w:val="000000"/>
          <w:sz w:val="22"/>
          <w:szCs w:val="22"/>
        </w:rPr>
        <w:t xml:space="preserve">Struttura usata: dizionario dentro dizionario, in tutto["merci"]. Simile alle scorte, ma qui ogni merce contiene solo la quantità (l'unità non serve per il calcolo del baratto).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"merci": {</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"medicinali": {"quantita": 0},</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"armi":       {"quantita": 0},</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"sale":       {"quantita": 0},</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"stoffa":     {"quantita": 0},</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"coltelli":   {"quantita": 0},</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"diamanti":   {"quantita": 0}</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w:t>
      </w:r>
    </w:p>
    <w:p>
      <w:pPr>
        <w:spacing w:after="80"/>
      </w:pPr>
      <w:r>
        <w:t xml:space="preserve"/>
      </w:r>
    </w:p>
    <w:p>
      <w:pPr>
        <w:spacing w:after="120"/>
      </w:pPr>
      <w:r>
        <w:rPr>
          <w:rFonts w:ascii="Arial" w:cs="Arial" w:eastAsia="Arial" w:hAnsi="Arial"/>
          <w:b w:val="false"/>
          <w:bCs w:val="false"/>
          <w:color w:val="000000"/>
          <w:sz w:val="22"/>
          <w:szCs w:val="22"/>
        </w:rPr>
        <w:t xml:space="preserve">Si accede tramite get_merce(nome) e set_merce(nome, valore), con la stessa protezione contro valori negativi vista per le scorte.</w:t>
      </w:r>
    </w:p>
    <w:p>
      <w:pPr>
        <w:spacing w:after="80"/>
      </w:pPr>
      <w:r>
        <w:t xml:space="preserve"/>
      </w:r>
    </w:p>
    <w:p>
      <w:pPr>
        <w:pStyle w:val="Heading2"/>
        <w:spacing w:after="120" w:before="220"/>
      </w:pPr>
      <w:r>
        <w:rPr>
          <w:rFonts w:ascii="Arial" w:cs="Arial" w:eastAsia="Arial" w:hAnsi="Arial"/>
          <w:b/>
          <w:bCs/>
          <w:color w:val="2E5FAB"/>
          <w:sz w:val="26"/>
          <w:szCs w:val="26"/>
        </w:rPr>
        <w:t xml:space="preserve">2.7  Tipi di merci barattabili nel Nuovo Mondo</w:t>
      </w:r>
    </w:p>
    <w:p>
      <w:pPr>
        <w:spacing w:after="120"/>
      </w:pPr>
      <w:r>
        <w:rPr>
          <w:rFonts w:ascii="Arial" w:cs="Arial" w:eastAsia="Arial" w:hAnsi="Arial"/>
          <w:b w:val="false"/>
          <w:bCs w:val="false"/>
          <w:color w:val="000000"/>
          <w:sz w:val="22"/>
          <w:szCs w:val="22"/>
        </w:rPr>
        <w:t xml:space="preserve">Non tutte le merci si possono barattare: il capo tribù accetta solo sale, stoffa, coltelli e diamanti (rifiuta armi e medicinali). I tassi di scambio — cioè quante unità di merce occorrono per ottenere un'unità di merce esotica — sono salvati in un dizionario dentro alla funzione calcolaOfferte():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tassi = {</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"sale":     {"perle": 0.5, "manufatti": 0.5, "spezie": 1},</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"stoffa":   {"perle": 5,   "manufatti": 7,   "spezie": 3},</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"coltelli": {"perle": 1,   "manufatti": 3,   "spezie": 6},</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"diamanti": {"perle": 2,   "manufatti": 4,   "spezie": 4},</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w:t>
      </w:r>
    </w:p>
    <w:p>
      <w:pPr>
        <w:spacing w:after="80"/>
      </w:pPr>
      <w:r>
        <w:t xml:space="preserve"/>
      </w:r>
    </w:p>
    <w:p>
      <w:pPr>
        <w:spacing w:after="120"/>
      </w:pPr>
      <w:r>
        <w:rPr>
          <w:rFonts w:ascii="Arial" w:cs="Arial" w:eastAsia="Arial" w:hAnsi="Arial"/>
          <w:b w:val="false"/>
          <w:bCs w:val="false"/>
          <w:color w:val="000000"/>
          <w:sz w:val="22"/>
          <w:szCs w:val="22"/>
        </w:rPr>
        <w:t xml:space="preserve">Un tasso di 0.5 significa che serve mezza unità di merce per avere 1 unità esotica (conveniente); un tasso di 7 significa che servono 7 unità per averne 1 (poco conveniente). Questa struttura a doppia etichetta (merce → tipo di esotismo) permette di trovare il tasso giusto in modo diretto e veloce.</w:t>
      </w:r>
    </w:p>
    <w:p>
      <w:pPr>
        <w:spacing w:after="80"/>
      </w:pPr>
      <w:r>
        <w:t xml:space="preserve"/>
      </w:r>
    </w:p>
    <w:p>
      <w:pPr>
        <w:pStyle w:val="Heading2"/>
        <w:spacing w:after="120" w:before="220"/>
      </w:pPr>
      <w:r>
        <w:rPr>
          <w:rFonts w:ascii="Arial" w:cs="Arial" w:eastAsia="Arial" w:hAnsi="Arial"/>
          <w:b/>
          <w:bCs/>
          <w:color w:val="2E5FAB"/>
          <w:sz w:val="26"/>
          <w:szCs w:val="26"/>
        </w:rPr>
        <w:t xml:space="preserve">2.8  Merci esotiche ottenute al baratto</w:t>
      </w:r>
    </w:p>
    <w:p>
      <w:pPr>
        <w:spacing w:after="120"/>
      </w:pPr>
      <w:r>
        <w:rPr>
          <w:rFonts w:ascii="Arial" w:cs="Arial" w:eastAsia="Arial" w:hAnsi="Arial"/>
          <w:b w:val="false"/>
          <w:bCs w:val="false"/>
          <w:color w:val="000000"/>
          <w:sz w:val="22"/>
          <w:szCs w:val="22"/>
        </w:rPr>
        <w:t xml:space="preserve">Struttura usata: dizionario semplice in tutto["merciNuovoMondo"]. Tiene il conto di quante merci esotiche il giocatore ha accumulato durante il baratto e gli eventuali bonus ricevuti dagli indigeni.</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"merciNuovoMondo": {"perle": 0, "manufatti": 0, "spezie": 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Merce esotica</w:t>
            </w:r>
          </w:p>
        </w:tc>
        <w:tc>
          <w:tcPr>
            <w:tcW w:type="dxa" w:w="28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Valore (monete per unità)</w:t>
            </w:r>
          </w:p>
        </w:tc>
        <w:tc>
          <w:tcPr>
            <w:tcW w:type="dxa" w:w="41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Note</w:t>
            </w:r>
          </w:p>
        </w:tc>
      </w:tr>
      <w:tr>
        <w:tc>
          <w:tcPr>
            <w:tcW w:type="dxa" w:w="2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perle</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2</w:t>
            </w:r>
          </w:p>
        </w:tc>
        <w:tc>
          <w:tcPr>
            <w:tcW w:type="dxa" w:w="4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 più comune; si ottiene anche dalla scena del tradimento e dai doni degli indigeni</w:t>
            </w:r>
          </w:p>
        </w:tc>
      </w:tr>
      <w:tr>
        <w:tc>
          <w:tcPr>
            <w:tcW w:type="dxa" w:w="2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manufatti</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2</w:t>
            </w:r>
          </w:p>
        </w:tc>
        <w:tc>
          <w:tcPr>
            <w:tcW w:type="dxa" w:w="4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Buon guadagno, specialmente barattando la stoffa</w:t>
            </w:r>
          </w:p>
        </w:tc>
      </w:tr>
      <w:tr>
        <w:tc>
          <w:tcPr>
            <w:tcW w:type="dxa" w:w="2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spezie</w:t>
            </w:r>
          </w:p>
        </w:tc>
        <w:tc>
          <w:tcPr>
            <w:tcW w:type="dxa" w:w="2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1</w:t>
            </w:r>
          </w:p>
        </w:tc>
        <w:tc>
          <w:tcPr>
            <w:tcW w:type="dxa" w:w="4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Valgono meno, ma si possono ottenere in grandi quantità</w:t>
            </w:r>
          </w:p>
        </w:tc>
      </w:tr>
    </w:tbl>
    <w:p>
      <w:pPr>
        <w:spacing w:after="80"/>
      </w:pPr>
      <w:r>
        <w:t xml:space="preserve"/>
      </w:r>
    </w:p>
    <w:p>
      <w:pPr>
        <w:spacing w:after="120"/>
      </w:pPr>
      <w:r>
        <w:rPr>
          <w:rFonts w:ascii="Arial" w:cs="Arial" w:eastAsia="Arial" w:hAnsi="Arial"/>
          <w:b w:val="false"/>
          <w:bCs w:val="false"/>
          <w:color w:val="000000"/>
          <w:sz w:val="22"/>
          <w:szCs w:val="22"/>
        </w:rPr>
        <w:t xml:space="preserve">Il guadagno finale non è fisso: viene moltiplicato per un fattore casuale scelto tra 0.5, 1 e 2, per simulare l'andamento imprevedibile del mercato al rientro in patria.</w:t>
      </w:r>
    </w:p>
    <w:p>
      <w:pPr>
        <w:spacing w:after="80"/>
      </w:pPr>
      <w:r>
        <w:t xml:space="preserve"/>
      </w:r>
    </w:p>
    <w:p>
      <w:pPr>
        <w:pStyle w:val="Heading2"/>
        <w:spacing w:after="120" w:before="220"/>
      </w:pPr>
      <w:r>
        <w:rPr>
          <w:rFonts w:ascii="Arial" w:cs="Arial" w:eastAsia="Arial" w:hAnsi="Arial"/>
          <w:b/>
          <w:bCs/>
          <w:color w:val="2E5FAB"/>
          <w:sz w:val="26"/>
          <w:szCs w:val="26"/>
        </w:rPr>
        <w:t xml:space="preserve">2.9  Stato di gioco</w:t>
      </w:r>
    </w:p>
    <w:p>
      <w:pPr>
        <w:spacing w:after="120"/>
      </w:pPr>
      <w:r>
        <w:rPr>
          <w:rFonts w:ascii="Arial" w:cs="Arial" w:eastAsia="Arial" w:hAnsi="Arial"/>
          <w:b w:val="false"/>
          <w:bCs w:val="false"/>
          <w:color w:val="000000"/>
          <w:sz w:val="22"/>
          <w:szCs w:val="22"/>
        </w:rPr>
        <w:t xml:space="preserve">Oltre alle scorte e alle merci, il dizionario tutto conserva alcune informazioni che tengono traccia di come sta andando la partita. La tabella seguente spiega ciascun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Campo</w:t>
            </w:r>
          </w:p>
        </w:tc>
        <w:tc>
          <w:tcPr>
            <w:tcW w:type="dxa" w:w="16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Tipo</w:t>
            </w:r>
          </w:p>
        </w:tc>
        <w:tc>
          <w:tcPr>
            <w:tcW w:type="dxa" w:w="45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Cosa rappresenta</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settimana</w:t>
            </w:r>
          </w:p>
        </w:tc>
        <w:tc>
          <w:tcPr>
            <w:tcW w:type="dxa" w:w="1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numero intero</w:t>
            </w:r>
          </w:p>
        </w:tc>
        <w:tc>
          <w:tcPr>
            <w:tcW w:type="dxa" w:w="4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 settimana corrente del viaggio (parte da 1)</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setViaggio</w:t>
            </w:r>
          </w:p>
        </w:tc>
        <w:tc>
          <w:tcPr>
            <w:tcW w:type="dxa" w:w="1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numero intero</w:t>
            </w:r>
          </w:p>
        </w:tc>
        <w:tc>
          <w:tcPr>
            <w:tcW w:type="dxa" w:w="4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Quante settimane dura il viaggio in totale (parte da 8, ma può aumentare o diminuire per via degli eventi)</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gameover</w:t>
            </w:r>
          </w:p>
        </w:tc>
        <w:tc>
          <w:tcPr>
            <w:tcW w:type="dxa" w:w="1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vero/falso</w:t>
            </w:r>
          </w:p>
        </w:tc>
        <w:tc>
          <w:tcPr>
            <w:tcW w:type="dxa" w:w="4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Vale True se la partita è finita in anticipo (equipaggio azzerato, ammutinamento, ecc.)</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avvistamentiAlbatro</w:t>
            </w:r>
          </w:p>
        </w:tc>
        <w:tc>
          <w:tcPr>
            <w:tcW w:type="dxa" w:w="1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numero intero</w:t>
            </w:r>
          </w:p>
        </w:tc>
        <w:tc>
          <w:tcPr>
            <w:tcW w:type="dxa" w:w="4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Quante volte è comparso l'albatro durante il viaggio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sfortuna</w:t>
            </w:r>
          </w:p>
        </w:tc>
        <w:tc>
          <w:tcPr>
            <w:tcW w:type="dxa" w:w="1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numero intero</w:t>
            </w:r>
          </w:p>
        </w:tc>
        <w:tc>
          <w:tcPr>
            <w:tcW w:type="dxa" w:w="4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Quante volte l'albatro è stato abbattuto (porta sfortuna)</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deltaMorale</w:t>
            </w:r>
          </w:p>
        </w:tc>
        <w:tc>
          <w:tcPr>
            <w:tcW w:type="dxa" w:w="1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numero decimale</w:t>
            </w:r>
          </w:p>
        </w:tc>
        <w:tc>
          <w:tcPr>
            <w:tcW w:type="dxa" w:w="4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 variazione di morale che si accumula settimana dopo settimana e viene applicata a ogni membro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MoltVerdure / Frutta / Carne / Acqua</w:t>
            </w:r>
          </w:p>
        </w:tc>
        <w:tc>
          <w:tcPr>
            <w:tcW w:type="dxa" w:w="1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numero decimale</w:t>
            </w:r>
          </w:p>
        </w:tc>
        <w:tc>
          <w:tcPr>
            <w:tcW w:type="dxa" w:w="4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Modificatore delle razioni: 1 = normale, 0.5 = dimezzate, 2 = doppie</w:t>
            </w:r>
          </w:p>
        </w:tc>
      </w:tr>
    </w:tbl>
    <w:p>
      <w:pPr>
        <w:spacing w:after="80"/>
      </w:pPr>
      <w:r>
        <w:t xml:space="preserve"/>
      </w:r>
    </w:p>
    <w:p>
      <w:pPr>
        <w:spacing w:after="120"/>
      </w:pPr>
      <w:r>
        <w:rPr>
          <w:rFonts w:ascii="Arial" w:cs="Arial" w:eastAsia="Arial" w:hAnsi="Arial"/>
          <w:b w:val="false"/>
          <w:bCs w:val="false"/>
          <w:color w:val="000000"/>
          <w:sz w:val="22"/>
          <w:szCs w:val="22"/>
        </w:rPr>
        <w:t xml:space="preserve">La coppia avvistamentiAlbatro e sfortuna descrive insieme tre situazioni possibili legate al presagio dell'albatro:</w:t>
      </w:r>
    </w:p>
    <w:p>
      <w:pPr>
        <w:pStyle w:val="ListParagraph"/>
        <w:numPr>
          <w:ilvl w:val="0"/>
          <w:numId w:val="2"/>
        </w:numPr>
        <w:spacing w:after="80"/>
      </w:pPr>
      <w:r>
        <w:rPr>
          <w:rFonts w:ascii="Arial" w:cs="Arial" w:eastAsia="Arial" w:hAnsi="Arial"/>
          <w:sz w:val="20"/>
          <w:szCs w:val="20"/>
        </w:rPr>
        <w:t xml:space="preserve">avvistamentiAlbatro = 0: nessun albatro avvistato, nessun effetto speciale.</w:t>
      </w:r>
    </w:p>
    <w:p>
      <w:pPr>
        <w:pStyle w:val="ListParagraph"/>
        <w:numPr>
          <w:ilvl w:val="0"/>
          <w:numId w:val="2"/>
        </w:numPr>
        <w:spacing w:after="80"/>
      </w:pPr>
      <w:r>
        <w:rPr>
          <w:rFonts w:ascii="Arial" w:cs="Arial" w:eastAsia="Arial" w:hAnsi="Arial"/>
          <w:sz w:val="20"/>
          <w:szCs w:val="20"/>
        </w:rPr>
        <w:t xml:space="preserve">avvistamentiAlbatro ≥ 1 e sfortuna = 0: l'albatro è stato visto ma non ucciso. Porta fortuna: gli indigeni sono più generosi, il tradimento è meno rischioso, il viaggio di ritorno è più breve e il rischio di ammutinamento è ridotto.</w:t>
      </w:r>
    </w:p>
    <w:p>
      <w:pPr>
        <w:pStyle w:val="ListParagraph"/>
        <w:numPr>
          <w:ilvl w:val="0"/>
          <w:numId w:val="2"/>
        </w:numPr>
        <w:spacing w:after="80"/>
      </w:pPr>
      <w:r>
        <w:rPr>
          <w:rFonts w:ascii="Arial" w:cs="Arial" w:eastAsia="Arial" w:hAnsi="Arial"/>
          <w:sz w:val="20"/>
          <w:szCs w:val="20"/>
        </w:rPr>
        <w:t xml:space="preserve">avvistamentiAlbatro ≥ 1 e sfortuna &gt; 0: l'albatro è stato abbattuto. Porta sfortuna: penalità nel tradimento, viaggio di ritorno più lungo, bonus ridotti dagli indigeni, rischio di ammutinamento più alto.</w:t>
      </w:r>
    </w:p>
    <w:p>
      <w:pPr>
        <w:spacing w:after="80"/>
      </w:pPr>
      <w:r>
        <w:t xml:space="preserve"/>
      </w:r>
    </w:p>
    <w:p>
      <w:pPr>
        <w:pStyle w:val="Heading1"/>
        <w:spacing w:after="160" w:before="320"/>
      </w:pPr>
      <w:r>
        <w:rPr>
          <w:rFonts w:ascii="Arial" w:cs="Arial" w:eastAsia="Arial" w:hAnsi="Arial"/>
          <w:b/>
          <w:bCs/>
          <w:color w:val="1F3D7A"/>
          <w:sz w:val="32"/>
          <w:szCs w:val="32"/>
        </w:rPr>
        <w:t xml:space="preserve">3. Come è organizzato il codice</w:t>
      </w:r>
    </w:p>
    <w:p>
      <w:pPr>
        <w:pStyle w:val="Heading2"/>
        <w:spacing w:after="120" w:before="220"/>
      </w:pPr>
      <w:r>
        <w:rPr>
          <w:rFonts w:ascii="Arial" w:cs="Arial" w:eastAsia="Arial" w:hAnsi="Arial"/>
          <w:b/>
          <w:bCs/>
          <w:color w:val="2E5FAB"/>
          <w:sz w:val="26"/>
          <w:szCs w:val="26"/>
        </w:rPr>
        <w:t xml:space="preserve">3.1  Funzioni principali</w:t>
      </w:r>
    </w:p>
    <w:p>
      <w:pPr>
        <w:spacing w:after="120"/>
      </w:pPr>
      <w:r>
        <w:rPr>
          <w:rFonts w:ascii="Arial" w:cs="Arial" w:eastAsia="Arial" w:hAnsi="Arial"/>
          <w:b w:val="false"/>
          <w:bCs w:val="false"/>
          <w:color w:val="000000"/>
          <w:sz w:val="22"/>
          <w:szCs w:val="22"/>
        </w:rPr>
        <w:t xml:space="preserve">Il codice è diviso in gruppi di funzioni, ciascuno con un compito preciso: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Gruppo</w:t>
            </w:r>
          </w:p>
        </w:tc>
        <w:tc>
          <w:tcPr>
            <w:tcW w:type="dxa" w:w="34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Funzioni</w:t>
            </w:r>
          </w:p>
        </w:tc>
        <w:tc>
          <w:tcPr>
            <w:tcW w:type="dxa" w:w="39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Cosa fanno</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Funzioni di supporto</w:t>
            </w:r>
          </w:p>
        </w:tc>
        <w:tc>
          <w:tcPr>
            <w:tcW w:type="dxa" w:w="3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carica(), salva(), pulisci_schermo(), Decisione(), UomoBordo(), rimuovi_membro_random(), aggiungi_membro(), get/set_scorta(), get/set_merce()</w:t>
            </w:r>
          </w:p>
        </w:tc>
        <w:tc>
          <w:tcPr>
            <w:tcW w:type="dxa" w:w="3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Operazioni semplici e riusabili, chiamate da tutto il resto del programma</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Fase iniziale</w:t>
            </w:r>
          </w:p>
        </w:tc>
        <w:tc>
          <w:tcPr>
            <w:tcW w:type="dxa" w:w="3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benvenuto(), ingaggioEquipaggio(), acquistoScorte(), acquistoMerci()</w:t>
            </w:r>
          </w:p>
        </w:tc>
        <w:tc>
          <w:tcPr>
            <w:tcW w:type="dxa" w:w="3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Tutto quello che succede prima di salpare: menù iniziale, scelta dell'equipaggio, acquisto cibo e merci</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 1 – Evento settimanale</w:t>
            </w:r>
          </w:p>
        </w:tc>
        <w:tc>
          <w:tcPr>
            <w:tcW w:type="dxa" w:w="3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Step1() + 16 funzioni per i singoli eventi</w:t>
            </w:r>
          </w:p>
        </w:tc>
        <w:tc>
          <w:tcPr>
            <w:tcW w:type="dxa" w:w="3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Estrae un evento casuale e lo gestisce</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 2 – Scorte e morale</w:t>
            </w:r>
          </w:p>
        </w:tc>
        <w:tc>
          <w:tcPr>
            <w:tcW w:type="dxa" w:w="3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step2(), QuantitaScorte()</w:t>
            </w:r>
          </w:p>
        </w:tc>
        <w:tc>
          <w:tcPr>
            <w:tcW w:type="dxa" w:w="3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Calcola quante scorte vengono consumate in quella settimana e aggiorna il morale di tutti</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 4 – Riepilogo</w:t>
            </w:r>
          </w:p>
        </w:tc>
        <w:tc>
          <w:tcPr>
            <w:tcW w:type="dxa" w:w="3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step4()</w:t>
            </w:r>
          </w:p>
        </w:tc>
        <w:tc>
          <w:tcPr>
            <w:tcW w:type="dxa" w:w="3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Mostra a schermo la situazione attuale: equipaggio, scorte e merci</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 5 – Ammutinamento</w:t>
            </w:r>
          </w:p>
        </w:tc>
        <w:tc>
          <w:tcPr>
            <w:tcW w:type="dxa" w:w="3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Step5()</w:t>
            </w:r>
          </w:p>
        </w:tc>
        <w:tc>
          <w:tcPr>
            <w:tcW w:type="dxa" w:w="3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Controlla se l'equipaggio è sul punto di ammutinarsi</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 6 – Morale basso</w:t>
            </w:r>
          </w:p>
        </w:tc>
        <w:tc>
          <w:tcPr>
            <w:tcW w:type="dxa" w:w="3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Step6()</w:t>
            </w:r>
          </w:p>
        </w:tc>
        <w:tc>
          <w:tcPr>
            <w:tcW w:type="dxa" w:w="3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Se troppi membri sono demoralizzati, il viaggio si allunga di una settimana</w:t>
            </w:r>
          </w:p>
        </w:tc>
      </w:tr>
      <w:tr>
        <w:tc>
          <w:tcPr>
            <w:tcW w:type="dxa" w:w="20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Fase Nuovo Mondo</w:t>
            </w:r>
          </w:p>
        </w:tc>
        <w:tc>
          <w:tcPr>
            <w:tcW w:type="dxa" w:w="3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faseNuovoMondo(), arrivoNuovoMondo(), baratto(), barattaSingolaM(), calcolaOfferte(), ilTradimento(), epilogo(), calcolaSettimaneTornoRitorno(), mostraFinale(), calcolaPagaEquipaggio(), asta()</w:t>
            </w:r>
          </w:p>
        </w:tc>
        <w:tc>
          <w:tcPr>
            <w:tcW w:type="dxa" w:w="39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Tutto quello che succede all'arrivo: sbarco, baratto, tradimento e calcolo finale del guadagno</w:t>
            </w:r>
          </w:p>
        </w:tc>
      </w:tr>
    </w:tbl>
    <w:p>
      <w:pPr>
        <w:spacing w:after="80"/>
      </w:pPr>
      <w:r>
        <w:t xml:space="preserve"/>
      </w:r>
    </w:p>
    <w:p>
      <w:pPr>
        <w:pStyle w:val="Heading2"/>
        <w:spacing w:after="120" w:before="220"/>
      </w:pPr>
      <w:r>
        <w:rPr>
          <w:rFonts w:ascii="Arial" w:cs="Arial" w:eastAsia="Arial" w:hAnsi="Arial"/>
          <w:b/>
          <w:bCs/>
          <w:color w:val="2E5FAB"/>
          <w:sz w:val="26"/>
          <w:szCs w:val="26"/>
        </w:rPr>
        <w:t xml:space="preserve">3.2  Il ciclo del viaggio</w:t>
      </w:r>
    </w:p>
    <w:p>
      <w:pPr>
        <w:spacing w:after="120"/>
      </w:pPr>
      <w:r>
        <w:rPr>
          <w:rFonts w:ascii="Arial" w:cs="Arial" w:eastAsia="Arial" w:hAnsi="Arial"/>
          <w:b w:val="false"/>
          <w:bCs w:val="false"/>
          <w:color w:val="000000"/>
          <w:sz w:val="22"/>
          <w:szCs w:val="22"/>
        </w:rPr>
        <w:t xml:space="preserve">Il viaggio va avanti con un ciclo che si ripete ogni settimana, finché non si arriva a destinazione o la partita finisce prima:</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while settimana &lt;= setViaggio and not gameover:</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Step1()      # accade un evento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step2()      # si consumano scorte, il morale cambia</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step4()      # riepilogo a schermo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Step5()      # rischio ammutinamento?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[salvataggio opzionale]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Step6()      # troppi demoralizzati?</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settimana += 1</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if gameover:  mostra le statistiche e termina</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else:         si entra nel Nuovo Mondo</w:t>
      </w:r>
    </w:p>
    <w:p>
      <w:pPr>
        <w:spacing w:after="120"/>
      </w:pPr>
      <w:r>
        <w:rPr>
          <w:rFonts w:ascii="Arial" w:cs="Arial" w:eastAsia="Arial" w:hAnsi="Arial"/>
          <w:b w:val="false"/>
          <w:bCs w:val="false"/>
          <w:color w:val="000000"/>
          <w:sz w:val="22"/>
          <w:szCs w:val="22"/>
        </w:rPr>
        <w:t xml:space="preserve">La settimana viene aumentata solo dopo che il giocatore ha confermato il salvataggio. In questo modo, se si ricarica la partita, si riparte esattamente dalla stessa settimana senza saltarne una.</w:t>
      </w:r>
    </w:p>
    <w:p>
      <w:pPr>
        <w:spacing w:after="80"/>
      </w:pPr>
      <w:r>
        <w:t xml:space="preserve"/>
      </w:r>
    </w:p>
    <w:p>
      <w:pPr>
        <w:pStyle w:val="Heading1"/>
        <w:spacing w:after="160" w:before="320"/>
      </w:pPr>
      <w:r>
        <w:rPr>
          <w:rFonts w:ascii="Arial" w:cs="Arial" w:eastAsia="Arial" w:hAnsi="Arial"/>
          <w:b/>
          <w:bCs/>
          <w:color w:val="1F3D7A"/>
          <w:sz w:val="32"/>
          <w:szCs w:val="32"/>
        </w:rPr>
        <w:t xml:space="preserve">4. Come funzionano le parti principali</w:t>
      </w:r>
    </w:p>
    <w:p>
      <w:pPr>
        <w:pStyle w:val="Heading2"/>
        <w:spacing w:after="120" w:before="220"/>
      </w:pPr>
      <w:r>
        <w:rPr>
          <w:rFonts w:ascii="Arial" w:cs="Arial" w:eastAsia="Arial" w:hAnsi="Arial"/>
          <w:b/>
          <w:bCs/>
          <w:color w:val="2E5FAB"/>
          <w:sz w:val="26"/>
          <w:szCs w:val="26"/>
        </w:rPr>
        <w:t xml:space="preserve">4.1  Gli eventi settimanali (Step 1)</w:t>
      </w:r>
    </w:p>
    <w:p>
      <w:pPr>
        <w:spacing w:after="120"/>
      </w:pPr>
      <w:r>
        <w:rPr>
          <w:rFonts w:ascii="Arial" w:cs="Arial" w:eastAsia="Arial" w:hAnsi="Arial"/>
          <w:b w:val="false"/>
          <w:bCs w:val="false"/>
          <w:color w:val="000000"/>
          <w:sz w:val="22"/>
          <w:szCs w:val="22"/>
        </w:rPr>
        <w:t xml:space="preserve">All'inizio del programma viene creata una lista con 21 eventi possibili (l'avvistamento dell'albatro compare tre volte). Ogni settimana il programma sceglie a caso uno di questi eventi e lo esegue. Dopo che un evento è accaduto, viene rimosso dalla lista, così non può ripetersi. Il meccanismo è descritto in dettaglio nella sezione 6.</w:t>
      </w:r>
    </w:p>
    <w:p>
      <w:pPr>
        <w:spacing w:after="80"/>
      </w:pPr>
      <w:r>
        <w:t xml:space="preserve"/>
      </w:r>
    </w:p>
    <w:p>
      <w:pPr>
        <w:pStyle w:val="Heading2"/>
        <w:spacing w:after="120" w:before="220"/>
      </w:pPr>
      <w:r>
        <w:rPr>
          <w:rFonts w:ascii="Arial" w:cs="Arial" w:eastAsia="Arial" w:hAnsi="Arial"/>
          <w:b/>
          <w:bCs/>
          <w:color w:val="2E5FAB"/>
          <w:sz w:val="26"/>
          <w:szCs w:val="26"/>
        </w:rPr>
        <w:t xml:space="preserve">4.2  Consumo delle scorte e morale (Step 2)</w:t>
      </w:r>
    </w:p>
    <w:p>
      <w:pPr>
        <w:spacing w:after="120"/>
      </w:pPr>
      <w:r>
        <w:rPr>
          <w:rFonts w:ascii="Arial" w:cs="Arial" w:eastAsia="Arial" w:hAnsi="Arial"/>
          <w:b w:val="false"/>
          <w:bCs w:val="false"/>
          <w:color w:val="000000"/>
          <w:sz w:val="22"/>
          <w:szCs w:val="22"/>
        </w:rPr>
        <w:t xml:space="preserve">Ogni settimana ogni membro dell'equipaggio consuma: 0.5 kg di verdura, 1 kg di frutta, 1 kg di carne e 0.5 barili d'acqua. Questi valori vengono moltiplicati per il rispettivo modificatore di razione: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consumo reale = consumo base × numero di membri × modificatore</w:t>
      </w:r>
    </w:p>
    <w:p>
      <w:pPr>
        <w:spacing w:after="80"/>
      </w:pPr>
      <w:r>
        <w:t xml:space="preserve"/>
      </w:r>
    </w:p>
    <w:p>
      <w:pPr>
        <w:spacing w:after="120"/>
      </w:pPr>
      <w:r>
        <w:rPr>
          <w:rFonts w:ascii="Arial" w:cs="Arial" w:eastAsia="Arial" w:hAnsi="Arial"/>
          <w:b w:val="false"/>
          <w:bCs w:val="false"/>
          <w:color w:val="000000"/>
          <w:sz w:val="22"/>
          <w:szCs w:val="22"/>
        </w:rPr>
        <w:t xml:space="preserve">Dopo il consumo, il programma verifica se ci sono abbastanza scorte per le settimane che rimangono. Se ce ne sono il doppio del necessario, propone di raddoppiare le razioni (effetto positivo sul morale); se non bastano, propone di dimezzarle (effetto negativo). Le variazioni di morale si accumulano e vengono aggiunte al morale di ogni membro a fine settimana. Chi arriva a zero muore.</w:t>
      </w:r>
    </w:p>
    <w:p>
      <w:pPr>
        <w:spacing w:after="80"/>
      </w:pPr>
      <w:r>
        <w:t xml:space="preserve"/>
      </w:r>
    </w:p>
    <w:p>
      <w:pPr>
        <w:pStyle w:val="Heading2"/>
        <w:spacing w:after="120" w:before="220"/>
      </w:pPr>
      <w:r>
        <w:rPr>
          <w:rFonts w:ascii="Arial" w:cs="Arial" w:eastAsia="Arial" w:hAnsi="Arial"/>
          <w:b/>
          <w:bCs/>
          <w:color w:val="2E5FAB"/>
          <w:sz w:val="26"/>
          <w:szCs w:val="26"/>
        </w:rPr>
        <w:t xml:space="preserve">4.3  Il rischio di ammutinamento (Step 5)</w:t>
      </w:r>
    </w:p>
    <w:p>
      <w:pPr>
        <w:spacing w:after="120"/>
      </w:pPr>
      <w:r>
        <w:rPr>
          <w:rFonts w:ascii="Arial" w:cs="Arial" w:eastAsia="Arial" w:hAnsi="Arial"/>
          <w:b w:val="false"/>
          <w:bCs w:val="false"/>
          <w:color w:val="000000"/>
          <w:sz w:val="22"/>
          <w:szCs w:val="22"/>
        </w:rPr>
        <w:t xml:space="preserve">Ogni settimana viene calcolato un punteggio di rischio. Se supera 100, l'equipaggio si ammutina e la partita finisce.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Situazione</w:t>
            </w:r>
          </w:p>
        </w:tc>
        <w:tc>
          <w:tcPr>
            <w:tcW w:type="dxa" w:w="38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Effetto sul punteggio</w:t>
            </w:r>
          </w:p>
        </w:tc>
      </w:tr>
      <w:tr>
        <w:tc>
          <w:tcPr>
            <w:tcW w:type="dxa" w:w="5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Razioni ridotte per almeno un alimento</w:t>
            </w:r>
          </w:p>
        </w:tc>
        <w:tc>
          <w:tcPr>
            <w:tcW w:type="dxa" w:w="3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+30</w:t>
            </w:r>
          </w:p>
        </w:tc>
      </w:tr>
      <w:tr>
        <w:tc>
          <w:tcPr>
            <w:tcW w:type="dxa" w:w="5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Nessun cuoco a bordo</w:t>
            </w:r>
          </w:p>
        </w:tc>
        <w:tc>
          <w:tcPr>
            <w:tcW w:type="dxa" w:w="3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+30</w:t>
            </w:r>
          </w:p>
        </w:tc>
      </w:tr>
      <w:tr>
        <w:tc>
          <w:tcPr>
            <w:tcW w:type="dxa" w:w="5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L'albatro è stato ucciso</w:t>
            </w:r>
          </w:p>
        </w:tc>
        <w:tc>
          <w:tcPr>
            <w:tcW w:type="dxa" w:w="3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+30</w:t>
            </w:r>
          </w:p>
        </w:tc>
      </w:tr>
      <w:tr>
        <w:tc>
          <w:tcPr>
            <w:tcW w:type="dxa" w:w="5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L'albatro è stato avvistato ma non ucciso</w:t>
            </w:r>
          </w:p>
        </w:tc>
        <w:tc>
          <w:tcPr>
            <w:tcW w:type="dxa" w:w="3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−20</w:t>
            </w:r>
          </w:p>
        </w:tc>
      </w:tr>
      <w:tr>
        <w:tc>
          <w:tcPr>
            <w:tcW w:type="dxa" w:w="5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Più di 12 persone a bordo</w:t>
            </w:r>
          </w:p>
        </w:tc>
        <w:tc>
          <w:tcPr>
            <w:tcW w:type="dxa" w:w="3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+30</w:t>
            </w:r>
          </w:p>
        </w:tc>
      </w:tr>
      <w:tr>
        <w:tc>
          <w:tcPr>
            <w:tcW w:type="dxa" w:w="5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Ogni settimana in più rispetto alle 8 previste</w:t>
            </w:r>
          </w:p>
        </w:tc>
        <w:tc>
          <w:tcPr>
            <w:tcW w:type="dxa" w:w="3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+10 per settimana</w:t>
            </w:r>
          </w:p>
        </w:tc>
      </w:tr>
      <w:tr>
        <w:tc>
          <w:tcPr>
            <w:tcW w:type="dxa" w:w="55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Ogni settimana in meno rispetto alle 8 previste</w:t>
            </w:r>
          </w:p>
        </w:tc>
        <w:tc>
          <w:tcPr>
            <w:tcW w:type="dxa" w:w="38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−10 per settimana</w:t>
            </w:r>
          </w:p>
        </w:tc>
      </w:tr>
    </w:tbl>
    <w:p>
      <w:pPr>
        <w:spacing w:after="80"/>
      </w:pPr>
      <w:r>
        <w:t xml:space="preserve"/>
      </w:r>
    </w:p>
    <w:p>
      <w:pPr>
        <w:pStyle w:val="Heading2"/>
        <w:spacing w:after="120" w:before="220"/>
      </w:pPr>
      <w:r>
        <w:rPr>
          <w:rFonts w:ascii="Arial" w:cs="Arial" w:eastAsia="Arial" w:hAnsi="Arial"/>
          <w:b/>
          <w:bCs/>
          <w:color w:val="2E5FAB"/>
          <w:sz w:val="26"/>
          <w:szCs w:val="26"/>
        </w:rPr>
        <w:t xml:space="preserve">4.4  Il baratto nel Nuovo Mondo</w:t>
      </w:r>
    </w:p>
    <w:p>
      <w:pPr>
        <w:spacing w:after="120"/>
      </w:pPr>
      <w:r>
        <w:rPr>
          <w:rFonts w:ascii="Arial" w:cs="Arial" w:eastAsia="Arial" w:hAnsi="Arial"/>
          <w:b w:val="false"/>
          <w:bCs w:val="false"/>
          <w:color w:val="000000"/>
          <w:sz w:val="22"/>
          <w:szCs w:val="22"/>
        </w:rPr>
        <w:t xml:space="preserve">Per ogni merce barattabile (sale, stoffa, coltelli, diamanti), il programma calcola tre offerte: una in perle, una in manufatti e una in spezie. Il calcolo è semplice: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quantità ottenuta = quantità posseduta diviso il tasso di cambio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guadagno stimato  = quantità ottenuta × valore unitario della merce esotica</w:t>
      </w:r>
    </w:p>
    <w:p>
      <w:pPr>
        <w:spacing w:after="80"/>
      </w:pPr>
      <w:r>
        <w:t xml:space="preserve"/>
      </w:r>
    </w:p>
    <w:p>
      <w:pPr>
        <w:spacing w:after="120"/>
      </w:pPr>
      <w:r>
        <w:rPr>
          <w:rFonts w:ascii="Arial" w:cs="Arial" w:eastAsia="Arial" w:hAnsi="Arial"/>
          <w:b w:val="false"/>
          <w:bCs w:val="false"/>
          <w:color w:val="000000"/>
          <w:sz w:val="22"/>
          <w:szCs w:val="22"/>
        </w:rPr>
        <w:t xml:space="preserve">Il giocatore sceglie una delle tre opzioni per ogni merce. Alla fine del baratto, la funzione ilTradimento() offre la possibilità di vendere le armi rimaste a un rivale del capo tribù. L'esito (positivo o negativo) dipende da se l'albatro era stato avvistato e se era stato ucciso o meno.</w:t>
      </w:r>
    </w:p>
    <w:p>
      <w:pPr>
        <w:spacing w:after="80"/>
      </w:pPr>
      <w:r>
        <w:t xml:space="preserve"/>
      </w:r>
    </w:p>
    <w:p>
      <w:pPr>
        <w:pStyle w:val="Heading2"/>
        <w:spacing w:after="120" w:before="220"/>
      </w:pPr>
      <w:r>
        <w:rPr>
          <w:rFonts w:ascii="Arial" w:cs="Arial" w:eastAsia="Arial" w:hAnsi="Arial"/>
          <w:b/>
          <w:bCs/>
          <w:color w:val="2E5FAB"/>
          <w:sz w:val="26"/>
          <w:szCs w:val="26"/>
        </w:rPr>
        <w:t xml:space="preserve">4.5  Il calcolo finale e la paga dell'equipaggio</w:t>
      </w:r>
    </w:p>
    <w:p>
      <w:pPr>
        <w:spacing w:after="120"/>
      </w:pPr>
      <w:r>
        <w:rPr>
          <w:rFonts w:ascii="Arial" w:cs="Arial" w:eastAsia="Arial" w:hAnsi="Arial"/>
          <w:b w:val="false"/>
          <w:bCs w:val="false"/>
          <w:color w:val="000000"/>
          <w:sz w:val="22"/>
          <w:szCs w:val="22"/>
        </w:rPr>
        <w:t xml:space="preserve">Il guadagno totale si calcola così:</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guadagno = (perle × 2 + manufatti × 2 + spezie × 1) × fattore di mercato</w:t>
      </w:r>
    </w:p>
    <w:p>
      <w:pPr>
        <w:spacing w:after="80"/>
      </w:pPr>
      <w:r>
        <w:t xml:space="preserve"/>
      </w:r>
    </w:p>
    <w:p>
      <w:pPr>
        <w:spacing w:after="120"/>
      </w:pPr>
      <w:r>
        <w:rPr>
          <w:rFonts w:ascii="Arial" w:cs="Arial" w:eastAsia="Arial" w:hAnsi="Arial"/>
          <w:b w:val="false"/>
          <w:bCs w:val="false"/>
          <w:color w:val="000000"/>
          <w:sz w:val="22"/>
          <w:szCs w:val="22"/>
        </w:rPr>
        <w:t xml:space="preserve">Il fattore di mercato è scelto a caso tra 0.5, 1 e 2 e simula quanto il mercato è favorevole al momento del rientro. La paga da corrispondere all'equipaggio è:</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paga totale = somma di (costo del ruolo × settimane di viaggio) per ogni membro ingaggiato</w:t>
      </w:r>
    </w:p>
    <w:p>
      <w:pPr>
        <w:spacing w:after="80"/>
      </w:pPr>
      <w:r>
        <w:t xml:space="preserve"/>
      </w:r>
    </w:p>
    <w:p>
      <w:pPr>
        <w:spacing w:after="120"/>
      </w:pPr>
      <w:r>
        <w:rPr>
          <w:rFonts w:ascii="Arial" w:cs="Arial" w:eastAsia="Arial" w:hAnsi="Arial"/>
          <w:b w:val="false"/>
          <w:bCs w:val="false"/>
          <w:color w:val="000000"/>
          <w:sz w:val="22"/>
          <w:szCs w:val="22"/>
        </w:rPr>
        <w:t xml:space="preserve">Se non si riesce a pagare tutti, il giocatore può mettere all'asta la nave. L'asta propone offerte a caso da una lista predefinita; alcune offerte (50, 300, 400 e 450 monete) possono ricomparire più volte, le altre al massimo due volte.</w:t>
      </w:r>
    </w:p>
    <w:p>
      <w:pPr>
        <w:spacing w:after="80"/>
      </w:pPr>
      <w:r>
        <w:t xml:space="preserve"/>
      </w:r>
    </w:p>
    <w:p>
      <w:pPr>
        <w:pStyle w:val="Heading1"/>
        <w:spacing w:after="160" w:before="320"/>
      </w:pPr>
      <w:r>
        <w:rPr>
          <w:rFonts w:ascii="Arial" w:cs="Arial" w:eastAsia="Arial" w:hAnsi="Arial"/>
          <w:b/>
          <w:bCs/>
          <w:color w:val="1F3D7A"/>
          <w:sz w:val="32"/>
          <w:szCs w:val="32"/>
        </w:rPr>
        <w:t xml:space="preserve">5. Come viene salvata la partita</w:t>
      </w:r>
    </w:p>
    <w:p>
      <w:pPr>
        <w:spacing w:after="120"/>
      </w:pPr>
      <w:r>
        <w:rPr>
          <w:rFonts w:ascii="Arial" w:cs="Arial" w:eastAsia="Arial" w:hAnsi="Arial"/>
          <w:b w:val="false"/>
          <w:bCs w:val="false"/>
          <w:color w:val="000000"/>
          <w:sz w:val="22"/>
          <w:szCs w:val="22"/>
        </w:rPr>
        <w:t xml:space="preserve">Il salvataggio è gestito da due funzioni: salva() e carica(). Il file si chiama dati_partita.txt e si trova nella stessa cartella del programma.</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Percorso su Windows: .\dati_partita.txt</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Percorso su Linux/macOS: ./dati_partita.txt</w:t>
      </w:r>
    </w:p>
    <w:p>
      <w:pPr>
        <w:spacing w:after="80"/>
      </w:pPr>
      <w:r>
        <w:t xml:space="preserve"/>
      </w:r>
    </w:p>
    <w:p>
      <w:pPr>
        <w:pStyle w:val="Heading2"/>
        <w:spacing w:after="120" w:before="220"/>
      </w:pPr>
      <w:r>
        <w:rPr>
          <w:rFonts w:ascii="Arial" w:cs="Arial" w:eastAsia="Arial" w:hAnsi="Arial"/>
          <w:b/>
          <w:bCs/>
          <w:color w:val="2E5FAB"/>
          <w:sz w:val="26"/>
          <w:szCs w:val="26"/>
        </w:rPr>
        <w:t xml:space="preserve">5.1  Formato del file</w:t>
      </w:r>
    </w:p>
    <w:p>
      <w:pPr>
        <w:spacing w:after="120"/>
      </w:pPr>
      <w:r>
        <w:rPr>
          <w:rFonts w:ascii="Arial" w:cs="Arial" w:eastAsia="Arial" w:hAnsi="Arial"/>
          <w:b w:val="false"/>
          <w:bCs w:val="false"/>
          <w:color w:val="000000"/>
          <w:sz w:val="22"/>
          <w:szCs w:val="22"/>
        </w:rPr>
        <w:t xml:space="preserve">Il file contiene tutti i dati del dizionario tutto scritti in formato JSON su una sola riga. JSON è un formato di testo leggibile sia dall'uomo che dal computer, usato comunemente per salvare dati strutturati. Non c'è nessuna cifratura né protezione da modifiche manuali.</w:t>
      </w:r>
    </w:p>
    <w:p>
      <w:pPr>
        <w:spacing w:after="120"/>
      </w:pPr>
      <w:r>
        <w:rPr>
          <w:rFonts w:ascii="Arial" w:cs="Arial" w:eastAsia="Arial" w:hAnsi="Arial"/>
          <w:b w:val="false"/>
          <w:bCs w:val="false"/>
          <w:color w:val="000000"/>
          <w:sz w:val="22"/>
          <w:szCs w:val="22"/>
        </w:rPr>
        <w:t xml:space="preserve">Esempio semplificato di come appare il contenuto del file: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{"monete": 1543.5, "equipaggio": [{"ruolo": "marinaio", "morale": 90},</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{"ruolo": "cuoco", "morale": 75}], "equipaggioIngaggiato": [...],</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"scorte": {"verdura": {"quantita": 12.0, "unita": "kg"}, ...},</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"merci": {"medicinali": {"quantita": 5}, ...},</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"merciNuovoMondo": {"perle": 0, "manufatti": 0, "spezie": 0},</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"settimana": 4, "setViaggio": 9, "avvistamentiAlbatro": 1,</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"sfortuna": 0, "gameover": false, "MoltVerdure": 1, "MoltFrutta": 0.5,</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"MoltCarne": 1, "MoltAcqua": 1, "deltaMorale": -5}</w:t>
      </w:r>
    </w:p>
    <w:p>
      <w:pPr>
        <w:spacing w:after="80"/>
      </w:pPr>
      <w:r>
        <w:t xml:space="preserve"/>
      </w:r>
    </w:p>
    <w:p>
      <w:pPr>
        <w:pStyle w:val="Heading2"/>
        <w:spacing w:after="120" w:before="220"/>
      </w:pPr>
      <w:r>
        <w:rPr>
          <w:rFonts w:ascii="Arial" w:cs="Arial" w:eastAsia="Arial" w:hAnsi="Arial"/>
          <w:b/>
          <w:bCs/>
          <w:color w:val="2E5FAB"/>
          <w:sz w:val="26"/>
          <w:szCs w:val="26"/>
        </w:rPr>
        <w:t xml:space="preserve">5.2  Cosa viene salvato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Nome nel file</w:t>
            </w:r>
          </w:p>
        </w:tc>
        <w:tc>
          <w:tcPr>
            <w:tcW w:type="dxa" w:w="61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Cosa contiene</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monete</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Le monete che ha il giocatore in quel momento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equipaggio</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L'elenco dei membri ancora vivi, con ruolo e morale</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equipaggioIngaggiato</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L'elenco originale di tutti gli ingaggiati, per calcolare la paga finale</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scorte</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 quantità attuale di cibo e acqua</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merci</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 quantità attuale di ogni merce a bordo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merciNuovoMondo</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Le merci esotiche già ottenute (di solito tutte a zero durante il viaggio)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settimana</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 settimana a cui si è arrivati (già incrementata al salvataggio)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setViaggio</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 durata totale aggiornata del viaggio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avvistamentiAlbatro</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Quante volte è apparso l'albatro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sfortuna</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Quante volte l'albatro è stato abbattuto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gameover</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Se la partita è già finita o no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MoltVerdure/Frutta/Carne/Acqua</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I modificatori delle razioni attivi in quel momento</w:t>
            </w:r>
          </w:p>
        </w:tc>
      </w:tr>
      <w:tr>
        <w:tc>
          <w:tcPr>
            <w:tcW w:type="dxa" w:w="32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deltaMorale</w:t>
            </w:r>
          </w:p>
        </w:tc>
        <w:tc>
          <w:tcPr>
            <w:tcW w:type="dxa" w:w="61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La variazione di morale accumulata fino a quel punto</w:t>
            </w:r>
          </w:p>
        </w:tc>
      </w:tr>
    </w:tbl>
    <w:p>
      <w:pPr>
        <w:spacing w:after="80"/>
      </w:pPr>
      <w:r>
        <w:t xml:space="preserve"/>
      </w:r>
    </w:p>
    <w:p>
      <w:pPr>
        <w:pStyle w:val="Heading2"/>
        <w:spacing w:after="120" w:before="220"/>
      </w:pPr>
      <w:r>
        <w:rPr>
          <w:rFonts w:ascii="Arial" w:cs="Arial" w:eastAsia="Arial" w:hAnsi="Arial"/>
          <w:b/>
          <w:bCs/>
          <w:color w:val="2E5FAB"/>
          <w:sz w:val="26"/>
          <w:szCs w:val="26"/>
        </w:rPr>
        <w:t xml:space="preserve">5.3  Limite da tenere a mente: gli eventi già accaduti non vengono salvati</w:t>
      </w:r>
    </w:p>
    <w:p>
      <w:pPr>
        <w:spacing w:after="120"/>
      </w:pPr>
      <w:r>
        <w:rPr>
          <w:rFonts w:ascii="Arial" w:cs="Arial" w:eastAsia="Arial" w:hAnsi="Arial"/>
          <w:b w:val="false"/>
          <w:bCs w:val="false"/>
          <w:color w:val="000000"/>
          <w:sz w:val="22"/>
          <w:szCs w:val="22"/>
        </w:rPr>
        <w:t xml:space="preserve">La lista degli eventi possibili (da cui si pesca ogni settimana) non è inclusa nel salvataggio. Questo significa che quando si ricarica una partita, la lista riparte da zero con tutti gli eventi disponibili, anche quelli che erano già capitati prima del salvataggio. In pratica, un evento che era già accaduto potrebbe accadere di nuovo dopo aver ricaricato. Per evitarlo si dovrebbe aggiungere la lista degli eventi al dizionario tutto prima di salvare.</w:t>
      </w:r>
    </w:p>
    <w:p>
      <w:pPr>
        <w:spacing w:after="80"/>
      </w:pPr>
      <w:r>
        <w:t xml:space="preserve"/>
      </w:r>
    </w:p>
    <w:p>
      <w:pPr>
        <w:pStyle w:val="Heading1"/>
        <w:spacing w:after="160" w:before="320"/>
      </w:pPr>
      <w:r>
        <w:rPr>
          <w:rFonts w:ascii="Arial" w:cs="Arial" w:eastAsia="Arial" w:hAnsi="Arial"/>
          <w:b/>
          <w:bCs/>
          <w:color w:val="1F3D7A"/>
          <w:sz w:val="32"/>
          <w:szCs w:val="32"/>
        </w:rPr>
        <w:t xml:space="preserve">6. Come si evita che gli eventi si ripetano</w:t>
      </w:r>
    </w:p>
    <w:p>
      <w:pPr>
        <w:spacing w:after="120"/>
      </w:pPr>
      <w:r>
        <w:rPr>
          <w:rFonts w:ascii="Arial" w:cs="Arial" w:eastAsia="Arial" w:hAnsi="Arial"/>
          <w:b w:val="false"/>
          <w:bCs w:val="false"/>
          <w:color w:val="000000"/>
          <w:sz w:val="22"/>
          <w:szCs w:val="22"/>
        </w:rPr>
        <w:t xml:space="preserve">Il meccanismo è semplice: ogni volta che un evento accade, viene cancellato dalla lista. In questo modo non può più essere estratto nelle settimane successive.</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Alla fine di ogni settimana in Step1():</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if nome != "Nessun imprevisto":</w:t>
      </w:r>
    </w:p>
    <w:p>
      <w:pPr>
        <w:pBdr>
          <w:left w:val="single" w:color="2E5FAB" w:sz="6" w:space="5"/>
        </w:pBdr>
        <w:shd w:fill="F0F4F9" w:val="clear"/>
        <w:spacing w:after="60"/>
        <w:ind w:left="360"/>
      </w:pPr>
      <w:r>
        <w:rPr>
          <w:rFonts w:ascii="Courier New" w:cs="Courier New" w:eastAsia="Courier New" w:hAnsi="Courier New"/>
          <w:color w:val="1A1A6E"/>
          <w:sz w:val="18"/>
          <w:szCs w:val="18"/>
        </w:rPr>
        <w:t xml:space="preserve">    eventi.pop(indice)   # rimuove l'evento dalla lista</w:t>
      </w:r>
    </w:p>
    <w:p>
      <w:pPr>
        <w:spacing w:after="80"/>
      </w:pPr>
      <w:r>
        <w:t xml:space="preserve"/>
      </w:r>
    </w:p>
    <w:p>
      <w:pPr>
        <w:spacing w:after="120"/>
      </w:pPr>
      <w:r>
        <w:rPr>
          <w:rFonts w:ascii="Arial" w:cs="Arial" w:eastAsia="Arial" w:hAnsi="Arial"/>
          <w:b w:val="false"/>
          <w:bCs w:val="false"/>
          <w:color w:val="000000"/>
          <w:sz w:val="22"/>
          <w:szCs w:val="22"/>
        </w:rPr>
        <w:t xml:space="preserve">Ci sono due eccezioni volute:</w:t>
      </w:r>
    </w:p>
    <w:p>
      <w:pPr>
        <w:pStyle w:val="ListParagraph"/>
        <w:numPr>
          <w:ilvl w:val="0"/>
          <w:numId w:val="2"/>
        </w:numPr>
        <w:spacing w:after="80"/>
      </w:pPr>
      <w:r>
        <w:rPr>
          <w:rFonts w:ascii="Arial" w:cs="Arial" w:eastAsia="Arial" w:hAnsi="Arial"/>
          <w:sz w:val="20"/>
          <w:szCs w:val="20"/>
        </w:rPr>
        <w:t xml:space="preserve">"Nessun imprevisto" non viene mai rimosso: può capitare più volte, perché rappresenta semplicemente una settimana senza eventi particolari.</w:t>
      </w:r>
    </w:p>
    <w:p>
      <w:pPr>
        <w:pStyle w:val="ListParagraph"/>
        <w:numPr>
          <w:ilvl w:val="0"/>
          <w:numId w:val="2"/>
        </w:numPr>
        <w:spacing w:after="80"/>
      </w:pPr>
      <w:r>
        <w:rPr>
          <w:rFonts w:ascii="Arial" w:cs="Arial" w:eastAsia="Arial" w:hAnsi="Arial"/>
          <w:sz w:val="20"/>
          <w:szCs w:val="20"/>
        </w:rPr>
        <w:t xml:space="preserve">"Avvistamento albatro" è inserito tre volte nella lista di partenza: può quindi capitare fino a tre volte in tutto il viaggio, rendendo il presagio più credibile narrativamente.</w:t>
      </w:r>
    </w:p>
    <w:p>
      <w:pPr>
        <w:spacing w:after="80"/>
      </w:pPr>
      <w:r>
        <w:t xml:space="preserve"/>
      </w:r>
    </w:p>
    <w:p>
      <w:pPr>
        <w:spacing w:after="120"/>
      </w:pPr>
      <w:r>
        <w:rPr>
          <w:rFonts w:ascii="Arial" w:cs="Arial" w:eastAsia="Arial" w:hAnsi="Arial"/>
          <w:b w:val="false"/>
          <w:bCs w:val="false"/>
          <w:color w:val="000000"/>
          <w:sz w:val="22"/>
          <w:szCs w:val="22"/>
        </w:rPr>
        <w:t xml:space="preserve">Se la lista si svuotasse completamente (perché tutti gli eventi unici sono già capitati), il programma andrebbe in errore. In pratica non succede perché il viaggio finisce prima, ma sarebbe buona norma aggiungere un controllo che verifichi se la lista è vuota prima di estrarre un evento.</w:t>
      </w:r>
    </w:p>
    <w:p>
      <w:pPr>
        <w:spacing w:after="80"/>
      </w:pPr>
      <w:r>
        <w:t xml:space="preserve"/>
      </w:r>
    </w:p>
    <w:p>
      <w:pPr>
        <w:spacing w:after="120"/>
      </w:pPr>
      <w:r>
        <w:rPr>
          <w:rFonts w:ascii="Arial" w:cs="Arial" w:eastAsia="Arial" w:hAnsi="Arial"/>
          <w:b w:val="false"/>
          <w:bCs w:val="false"/>
          <w:color w:val="000000"/>
          <w:sz w:val="22"/>
          <w:szCs w:val="22"/>
        </w:rPr>
        <w:t xml:space="preserve">Tabella riassuntiva: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Evento</w:t>
            </w:r>
          </w:p>
        </w:tc>
        <w:tc>
          <w:tcPr>
            <w:tcW w:type="dxa" w:w="240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Quante volte è nella lista</w:t>
            </w:r>
          </w:p>
        </w:tc>
        <w:tc>
          <w:tcPr>
            <w:tcW w:type="dxa" w:w="3360"/>
            <w:tcBorders>
              <w:top w:val="single" w:color="AAAAAA" w:sz="1"/>
              <w:left w:val="single" w:color="AAAAAA" w:sz="1"/>
              <w:bottom w:val="single" w:color="AAAAAA" w:sz="1"/>
              <w:right w:val="single" w:color="AAAAAA" w:sz="1"/>
            </w:tcBorders>
            <w:shd w:fill="2E5FAB" w:val="clear"/>
            <w:tcMar>
              <w:top w:type="dxa" w:w="80"/>
              <w:left w:type="dxa" w:w="130"/>
              <w:bottom w:type="dxa" w:w="80"/>
              <w:right w:type="dxa" w:w="130"/>
            </w:tcMar>
          </w:tcPr>
          <w:p>
            <w:r>
              <w:rPr>
                <w:rFonts w:ascii="Arial" w:cs="Arial" w:eastAsia="Arial" w:hAnsi="Arial"/>
                <w:b/>
                <w:bCs/>
                <w:color w:val="FFFFFF"/>
                <w:sz w:val="20"/>
                <w:szCs w:val="20"/>
              </w:rPr>
              <w:t xml:space="preserve">Può ripetersi?</w:t>
            </w:r>
          </w:p>
        </w:tc>
      </w:tr>
      <w:tr>
        <w:tc>
          <w:tcPr>
            <w:tcW w:type="dxa" w:w="3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Nessun imprevisto</w:t>
            </w:r>
          </w:p>
        </w:tc>
        <w:tc>
          <w:tcPr>
            <w:tcW w:type="dxa" w:w="2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1 (mai rimossa)</w:t>
            </w:r>
          </w:p>
        </w:tc>
        <w:tc>
          <w:tcPr>
            <w:tcW w:type="dxa" w:w="33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Sì, tutte le volte che capita</w:t>
            </w:r>
          </w:p>
        </w:tc>
      </w:tr>
      <w:tr>
        <w:tc>
          <w:tcPr>
            <w:tcW w:type="dxa" w:w="3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Avvistamento albatro</w:t>
            </w:r>
          </w:p>
        </w:tc>
        <w:tc>
          <w:tcPr>
            <w:tcW w:type="dxa" w:w="2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3</w:t>
            </w:r>
          </w:p>
        </w:tc>
        <w:tc>
          <w:tcPr>
            <w:tcW w:type="dxa" w:w="33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Sì, fino a 3 volte</w:t>
            </w:r>
          </w:p>
        </w:tc>
      </w:tr>
      <w:tr>
        <w:tc>
          <w:tcPr>
            <w:tcW w:type="dxa" w:w="36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Tutti gli altri eventi</w:t>
            </w:r>
          </w:p>
        </w:tc>
        <w:tc>
          <w:tcPr>
            <w:tcW w:type="dxa" w:w="240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1 per ciascuno</w:t>
            </w:r>
          </w:p>
        </w:tc>
        <w:tc>
          <w:tcPr>
            <w:tcW w:type="dxa" w:w="3360"/>
            <w:tcBorders>
              <w:top w:val="single" w:color="AAAAAA" w:sz="1"/>
              <w:left w:val="single" w:color="AAAAAA" w:sz="1"/>
              <w:bottom w:val="single" w:color="AAAAAA" w:sz="1"/>
              <w:right w:val="single" w:color="AAAAAA" w:sz="1"/>
            </w:tcBorders>
            <w:tcMar>
              <w:top w:type="dxa" w:w="80"/>
              <w:left w:type="dxa" w:w="130"/>
              <w:bottom w:type="dxa" w:w="80"/>
              <w:right w:type="dxa" w:w="130"/>
            </w:tcMar>
          </w:tcPr>
          <w:p>
            <w:r>
              <w:rPr>
                <w:rFonts w:ascii="Arial" w:cs="Arial" w:eastAsia="Arial" w:hAnsi="Arial"/>
                <w:b w:val="false"/>
                <w:bCs w:val="false"/>
                <w:color w:val="000000"/>
                <w:sz w:val="20"/>
                <w:szCs w:val="20"/>
              </w:rPr>
              <w:t xml:space="preserve">No, al massimo 1 volta</w:t>
            </w:r>
          </w:p>
        </w:tc>
      </w:tr>
    </w:tbl>
    <w:p>
      <w:pPr>
        <w:spacing w:after="80"/>
      </w:pPr>
      <w:r>
        <w:t xml:space="preserve"/>
      </w:r>
    </w:p>
    <w:p>
      <w:pPr>
        <w:pStyle w:val="Heading1"/>
        <w:spacing w:after="160" w:before="320"/>
      </w:pPr>
      <w:r>
        <w:rPr>
          <w:rFonts w:ascii="Arial" w:cs="Arial" w:eastAsia="Arial" w:hAnsi="Arial"/>
          <w:b/>
          <w:bCs/>
          <w:color w:val="1F3D7A"/>
          <w:sz w:val="32"/>
          <w:szCs w:val="32"/>
        </w:rPr>
        <w:t xml:space="preserve">7. Come vengono controllati i dati inseriti dall'utente</w:t>
      </w:r>
    </w:p>
    <w:p>
      <w:pPr>
        <w:spacing w:after="120"/>
      </w:pPr>
      <w:r>
        <w:rPr>
          <w:rFonts w:ascii="Arial" w:cs="Arial" w:eastAsia="Arial" w:hAnsi="Arial"/>
          <w:b w:val="false"/>
          <w:bCs w:val="false"/>
          <w:color w:val="000000"/>
          <w:sz w:val="22"/>
          <w:szCs w:val="22"/>
        </w:rPr>
        <w:t xml:space="preserve">Ogni volta che il programma chiede qualcosa all'utente, i dati vengono verificati prima di essere accettati. Se l'utente sbaglia, il programma ripete la richiesta:</w:t>
      </w:r>
    </w:p>
    <w:p>
      <w:pPr>
        <w:pStyle w:val="ListParagraph"/>
        <w:numPr>
          <w:ilvl w:val="0"/>
          <w:numId w:val="2"/>
        </w:numPr>
        <w:spacing w:after="80"/>
      </w:pPr>
      <w:r>
        <w:rPr>
          <w:rFonts w:ascii="Arial" w:cs="Arial" w:eastAsia="Arial" w:hAnsi="Arial"/>
          <w:sz w:val="20"/>
          <w:szCs w:val="20"/>
        </w:rPr>
        <w:t xml:space="preserve">Numeri interi o decimali: se l'utente scrive qualcosa che non è un numero (per esempio una lettera), il programma lo segnala e richiede l'input. Viene anche controllato che il valore non sia negativo.</w:t>
      </w:r>
    </w:p>
    <w:p>
      <w:pPr>
        <w:pStyle w:val="ListParagraph"/>
        <w:numPr>
          <w:ilvl w:val="0"/>
          <w:numId w:val="2"/>
        </w:numPr>
        <w:spacing w:after="80"/>
      </w:pPr>
      <w:r>
        <w:rPr>
          <w:rFonts w:ascii="Arial" w:cs="Arial" w:eastAsia="Arial" w:hAnsi="Arial"/>
          <w:sz w:val="20"/>
          <w:szCs w:val="20"/>
        </w:rPr>
        <w:t xml:space="preserve">Risposte sì/no: la funzione Decisione() accetta solo "si" o "no", ignorando maiuscole e spazi accidentali. Qualsiasi altra risposta viene rifiutata.</w:t>
      </w:r>
    </w:p>
    <w:p>
      <w:pPr>
        <w:pStyle w:val="ListParagraph"/>
        <w:numPr>
          <w:ilvl w:val="0"/>
          <w:numId w:val="2"/>
        </w:numPr>
        <w:spacing w:after="80"/>
      </w:pPr>
      <w:r>
        <w:rPr>
          <w:rFonts w:ascii="Arial" w:cs="Arial" w:eastAsia="Arial" w:hAnsi="Arial"/>
          <w:sz w:val="20"/>
          <w:szCs w:val="20"/>
        </w:rPr>
        <w:t xml:space="preserve">Scelte numeriche (1, 2 o 3): viene controllato che il numero inserito sia uno dei valori ammessi.</w:t>
      </w:r>
    </w:p>
    <w:p>
      <w:pPr>
        <w:pStyle w:val="ListParagraph"/>
        <w:numPr>
          <w:ilvl w:val="0"/>
          <w:numId w:val="2"/>
        </w:numPr>
        <w:spacing w:after="80"/>
      </w:pPr>
      <w:r>
        <w:rPr>
          <w:rFonts w:ascii="Arial" w:cs="Arial" w:eastAsia="Arial" w:hAnsi="Arial"/>
          <w:sz w:val="20"/>
          <w:szCs w:val="20"/>
        </w:rPr>
        <w:t xml:space="preserve">Acquisti con monete insufficienti: se il totale supera le monete disponibili, l'acquisto viene annullato automaticamente.</w:t>
      </w:r>
    </w:p>
    <w:p>
      <w:pPr>
        <w:pStyle w:val="ListParagraph"/>
        <w:numPr>
          <w:ilvl w:val="0"/>
          <w:numId w:val="2"/>
        </w:numPr>
        <w:spacing w:after="80"/>
      </w:pPr>
      <w:r>
        <w:rPr>
          <w:rFonts w:ascii="Arial" w:cs="Arial" w:eastAsia="Arial" w:hAnsi="Arial"/>
          <w:sz w:val="20"/>
          <w:szCs w:val="20"/>
        </w:rPr>
        <w:t xml:space="preserve">Numero totale di membri: deve essere almeno 5 (uno per ogni ruolo) e al massimo 16. Se si supera il limite, tutta la fase di ingaggio ricomincia dall'inizio.</w:t>
      </w:r>
    </w:p>
    <w:p>
      <w:pPr>
        <w:spacing w:after="80"/>
      </w:pPr>
      <w:r>
        <w:t xml:space="preserve"/>
      </w:r>
    </w:p>
    <w:p>
      <w:pPr>
        <w:pStyle w:val="Heading1"/>
        <w:spacing w:after="160" w:before="320"/>
      </w:pPr>
      <w:r>
        <w:rPr>
          <w:rFonts w:ascii="Arial" w:cs="Arial" w:eastAsia="Arial" w:hAnsi="Arial"/>
          <w:b/>
          <w:bCs/>
          <w:color w:val="1F3D7A"/>
          <w:sz w:val="32"/>
          <w:szCs w:val="32"/>
        </w:rPr>
        <w:t xml:space="preserve">8. Dichiarazione di utilizzo dell'intelligenza artificiale</w:t>
      </w:r>
    </w:p>
    <w:p>
      <w:pPr>
        <w:spacing w:after="120"/>
      </w:pPr>
      <w:r>
        <w:rPr>
          <w:rFonts w:ascii="Arial" w:cs="Arial" w:eastAsia="Arial" w:hAnsi="Arial"/>
          <w:b w:val="false"/>
          <w:bCs w:val="false"/>
          <w:color w:val="000000"/>
          <w:sz w:val="22"/>
          <w:szCs w:val="22"/>
        </w:rPr>
        <w:t xml:space="preserve">L'intelligenza artificiale (Claude, Anthropic) è stata usata come supporto per la stesura della presente documentazione tecnica.</w:t>
      </w:r>
    </w:p>
    <w:p>
      <w:pPr>
        <w:spacing w:after="80"/>
      </w:pPr>
      <w:r>
        <w:t xml:space="preserve"/>
      </w:r>
    </w:p>
    <w:p>
      <w:pPr>
        <w:pBdr>
          <w:top w:val="single" w:color="2E5FAB" w:sz="4" w:space="6"/>
        </w:pBdr>
        <w:spacing w:before="400"/>
        <w:jc w:val="center"/>
      </w:pPr>
      <w:r>
        <w:rPr>
          <w:rFonts w:ascii="Arial" w:cs="Arial" w:eastAsia="Arial" w:hAnsi="Arial"/>
          <w:color w:val="888888"/>
          <w:sz w:val="20"/>
          <w:szCs w:val="20"/>
        </w:rPr>
        <w:t xml:space="preserve">— Fine documentazione —</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D7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FAB"/>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A6BC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2026-05-11T05:24:49.836Z</dcterms:created>
  <dcterms:modified xsi:type="dcterms:W3CDTF">2026-05-11T05:24:49.836Z</dcterms:modified>
</cp:coreProperties>
</file>

<file path=docProps/custom.xml><?xml version="1.0" encoding="utf-8"?>
<Properties xmlns="http://schemas.openxmlformats.org/officeDocument/2006/custom-properties" xmlns:vt="http://schemas.openxmlformats.org/officeDocument/2006/docPropsVTypes"/>
</file>