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B34" w:rsidRDefault="00455926">
      <w:r>
        <w:t>DOMANDE PAGINA 58</w:t>
      </w:r>
    </w:p>
    <w:p w:rsidR="00455926" w:rsidRDefault="00455926">
      <w:r>
        <w:t>FONDAMENTALI:</w:t>
      </w:r>
    </w:p>
    <w:p w:rsidR="00455926" w:rsidRDefault="00455926">
      <w:r>
        <w:t>1)Le caratteristiche fondamentali sono che è un’organizzazione di beni e persone, e che deve perseguire uno scopo.</w:t>
      </w:r>
    </w:p>
    <w:p w:rsidR="00455926" w:rsidRDefault="00455926">
      <w:r>
        <w:t xml:space="preserve">2)I tre cicli aziendali sono: </w:t>
      </w:r>
    </w:p>
    <w:p w:rsidR="00455926" w:rsidRDefault="00455926" w:rsidP="00455926">
      <w:pPr>
        <w:ind w:firstLine="708"/>
      </w:pPr>
      <w:r>
        <w:t xml:space="preserve">- </w:t>
      </w:r>
      <w:r w:rsidRPr="0077291C">
        <w:rPr>
          <w:b/>
          <w:bCs/>
        </w:rPr>
        <w:t>ciclo</w:t>
      </w:r>
      <w:r>
        <w:t xml:space="preserve"> </w:t>
      </w:r>
      <w:r w:rsidRPr="0077291C">
        <w:rPr>
          <w:b/>
          <w:bCs/>
        </w:rPr>
        <w:t>tecnico</w:t>
      </w:r>
      <w:r>
        <w:t>-produttivo: organizzazione efficiente del lavoro</w:t>
      </w:r>
    </w:p>
    <w:p w:rsidR="00455926" w:rsidRDefault="00455926" w:rsidP="00455926">
      <w:pPr>
        <w:ind w:firstLine="708"/>
      </w:pPr>
      <w:r>
        <w:t xml:space="preserve">- </w:t>
      </w:r>
      <w:r w:rsidRPr="0077291C">
        <w:rPr>
          <w:b/>
          <w:bCs/>
        </w:rPr>
        <w:t>ciclo</w:t>
      </w:r>
      <w:r>
        <w:t xml:space="preserve"> </w:t>
      </w:r>
      <w:r w:rsidRPr="0077291C">
        <w:rPr>
          <w:b/>
          <w:bCs/>
        </w:rPr>
        <w:t>economico</w:t>
      </w:r>
      <w:r>
        <w:t>: raggiungimento del massimo profitto</w:t>
      </w:r>
    </w:p>
    <w:p w:rsidR="00455926" w:rsidRDefault="00455926" w:rsidP="00455926">
      <w:pPr>
        <w:ind w:firstLine="708"/>
      </w:pPr>
      <w:r>
        <w:t xml:space="preserve">- </w:t>
      </w:r>
      <w:r w:rsidRPr="0077291C">
        <w:rPr>
          <w:b/>
          <w:bCs/>
        </w:rPr>
        <w:t>ciclo</w:t>
      </w:r>
      <w:r>
        <w:t xml:space="preserve"> </w:t>
      </w:r>
      <w:r w:rsidRPr="0077291C">
        <w:rPr>
          <w:b/>
          <w:bCs/>
        </w:rPr>
        <w:t>finanziario</w:t>
      </w:r>
      <w:r>
        <w:t>: sopravvivenza sul mercato</w:t>
      </w:r>
    </w:p>
    <w:p w:rsidR="00455926" w:rsidRDefault="00455926" w:rsidP="00455926">
      <w:r>
        <w:t xml:space="preserve"> 3)Gli stakeholder sono tutti quegli elementi che portano profitto ad una azienda; Possono essere:</w:t>
      </w:r>
    </w:p>
    <w:p w:rsidR="00455926" w:rsidRDefault="00455926" w:rsidP="00455926">
      <w:r>
        <w:tab/>
        <w:t xml:space="preserve">- </w:t>
      </w:r>
      <w:r w:rsidRPr="0077291C">
        <w:rPr>
          <w:b/>
          <w:bCs/>
        </w:rPr>
        <w:t>interni</w:t>
      </w:r>
      <w:r>
        <w:t xml:space="preserve"> </w:t>
      </w:r>
      <w:r>
        <w:sym w:font="Wingdings" w:char="F0E0"/>
      </w:r>
      <w:r>
        <w:t xml:space="preserve"> soci, dirigenti, dipendenti</w:t>
      </w:r>
    </w:p>
    <w:p w:rsidR="00455926" w:rsidRDefault="00455926" w:rsidP="00455926">
      <w:r>
        <w:tab/>
        <w:t xml:space="preserve">- </w:t>
      </w:r>
      <w:r w:rsidRPr="0077291C">
        <w:rPr>
          <w:b/>
          <w:bCs/>
        </w:rPr>
        <w:t>esterni</w:t>
      </w:r>
      <w:r>
        <w:t xml:space="preserve"> </w:t>
      </w:r>
      <w:r>
        <w:sym w:font="Wingdings" w:char="F0E0"/>
      </w:r>
      <w:r>
        <w:t xml:space="preserve"> clienti, fornitori, banche, stato, ecc</w:t>
      </w:r>
    </w:p>
    <w:p w:rsidR="00455926" w:rsidRDefault="00455926" w:rsidP="00455926">
      <w:r>
        <w:t>4) Gli elementi fondamentali per Mintzberg sono:</w:t>
      </w:r>
    </w:p>
    <w:p w:rsidR="00455926" w:rsidRDefault="00455926" w:rsidP="0077291C">
      <w:pPr>
        <w:ind w:firstLine="708"/>
      </w:pPr>
      <w:r>
        <w:t xml:space="preserve">- il </w:t>
      </w:r>
      <w:r w:rsidRPr="0077291C">
        <w:rPr>
          <w:b/>
          <w:bCs/>
        </w:rPr>
        <w:t>vertice strategico</w:t>
      </w:r>
      <w:r>
        <w:t xml:space="preserve"> </w:t>
      </w:r>
      <w:r>
        <w:sym w:font="Wingdings" w:char="F0E0"/>
      </w:r>
      <w:r>
        <w:t xml:space="preserve"> figure con responsabilità globale dell’organizzazione (CEO, Direttore)</w:t>
      </w:r>
    </w:p>
    <w:p w:rsidR="0077291C" w:rsidRDefault="00455926" w:rsidP="0077291C">
      <w:pPr>
        <w:ind w:left="708"/>
      </w:pPr>
      <w:r>
        <w:t xml:space="preserve">- </w:t>
      </w:r>
      <w:r w:rsidRPr="0077291C">
        <w:rPr>
          <w:b/>
          <w:bCs/>
        </w:rPr>
        <w:t>linea</w:t>
      </w:r>
      <w:r>
        <w:t xml:space="preserve"> </w:t>
      </w:r>
      <w:r w:rsidRPr="0077291C">
        <w:rPr>
          <w:b/>
          <w:bCs/>
        </w:rPr>
        <w:t>intermedia</w:t>
      </w:r>
      <w:r>
        <w:t xml:space="preserve"> </w:t>
      </w:r>
      <w:r>
        <w:sym w:font="Wingdings" w:char="F0E0"/>
      </w:r>
      <w:r>
        <w:t xml:space="preserve"> figure con il compito di coordinare </w:t>
      </w:r>
      <w:r w:rsidR="0077291C">
        <w:t>il nucleo operativo e mantenere i contatti con il vertice strategico (Project  manager)</w:t>
      </w:r>
    </w:p>
    <w:p w:rsidR="0077291C" w:rsidRDefault="0077291C" w:rsidP="0077291C">
      <w:pPr>
        <w:ind w:left="708"/>
      </w:pPr>
      <w:r>
        <w:t>-</w:t>
      </w:r>
      <w:r w:rsidRPr="0077291C">
        <w:rPr>
          <w:b/>
          <w:bCs/>
        </w:rPr>
        <w:t>tecnostruttura</w:t>
      </w:r>
      <w:r>
        <w:t xml:space="preserve"> </w:t>
      </w:r>
      <w:r>
        <w:sym w:font="Wingdings" w:char="F0E0"/>
      </w:r>
      <w:r>
        <w:t xml:space="preserve"> figure con il compito di aumentare l’efficienza della produzione (analisti, professionisti)</w:t>
      </w:r>
    </w:p>
    <w:p w:rsidR="0077291C" w:rsidRDefault="0077291C" w:rsidP="0077291C">
      <w:pPr>
        <w:ind w:left="708"/>
      </w:pPr>
      <w:r>
        <w:t xml:space="preserve">- </w:t>
      </w:r>
      <w:r w:rsidRPr="0077291C">
        <w:rPr>
          <w:b/>
          <w:bCs/>
        </w:rPr>
        <w:t>Staff</w:t>
      </w:r>
      <w:r>
        <w:t xml:space="preserve"> di </w:t>
      </w:r>
      <w:r w:rsidRPr="0077291C">
        <w:rPr>
          <w:b/>
          <w:bCs/>
        </w:rPr>
        <w:t>supporto</w:t>
      </w:r>
      <w:r>
        <w:t xml:space="preserve"> </w:t>
      </w:r>
      <w:r>
        <w:sym w:font="Wingdings" w:char="F0E0"/>
      </w:r>
      <w:r>
        <w:t xml:space="preserve"> funzioni indirette dell’azienda, esempio pubbliche relazioni e ricerca e sviluppo</w:t>
      </w:r>
    </w:p>
    <w:p w:rsidR="0077291C" w:rsidRDefault="0077291C" w:rsidP="0077291C">
      <w:pPr>
        <w:ind w:left="708"/>
      </w:pPr>
      <w:r>
        <w:t xml:space="preserve">- </w:t>
      </w:r>
      <w:r w:rsidRPr="0077291C">
        <w:rPr>
          <w:b/>
          <w:bCs/>
        </w:rPr>
        <w:t>Nucleo</w:t>
      </w:r>
      <w:r>
        <w:t xml:space="preserve"> </w:t>
      </w:r>
      <w:r w:rsidRPr="0077291C">
        <w:rPr>
          <w:b/>
          <w:bCs/>
        </w:rPr>
        <w:t>operativo</w:t>
      </w:r>
      <w:r>
        <w:t xml:space="preserve"> </w:t>
      </w:r>
      <w:r>
        <w:sym w:font="Wingdings" w:char="F0E0"/>
      </w:r>
      <w:r>
        <w:t xml:space="preserve"> svolge attività fondamentale dell’azienda, impiegati , gestori della catena di distribuzione</w:t>
      </w:r>
    </w:p>
    <w:p w:rsidR="0077291C" w:rsidRDefault="0077291C" w:rsidP="0077291C">
      <w:r>
        <w:t>5)l’organigramma è un diagramma usato per descrivere la struttura organizzativa di un’azienda</w:t>
      </w:r>
    </w:p>
    <w:p w:rsidR="0077291C" w:rsidRDefault="0077291C" w:rsidP="0077291C">
      <w:r>
        <w:t xml:space="preserve">6) </w:t>
      </w:r>
      <w:r w:rsidR="009C30DA">
        <w:t>Per creare una matrice RACI si deve inserire nella prima colonna l’attività che si deve descrivere, nella prima riga invece il ruolo della persona e all’incrocio dei due il grado di responsabilità (R-A-C-I)</w:t>
      </w:r>
    </w:p>
    <w:p w:rsidR="009C30DA" w:rsidRDefault="009C30DA" w:rsidP="0077291C">
      <w:r>
        <w:t>7) Descrizione: informazioni e dati sono due strumenti legare direttamente che permettono attraverso la loro archiviazione e riutilizzo di ottenere un miglior decision making e quindi un guadagno.</w:t>
      </w:r>
    </w:p>
    <w:p w:rsidR="009C30DA" w:rsidRDefault="009C30DA" w:rsidP="0077291C">
      <w:r>
        <w:t xml:space="preserve">8)l’ERP è un insieme di programmi o moduli software che opera su un’unica base di dati aziendali (banalmente chiamato Gestionale). Viene usato per gestire e tenere traccia </w:t>
      </w:r>
      <w:r w:rsidR="008C76D5">
        <w:t>delle operazioni svolte dall’azienda, come ad esempio le commesse.</w:t>
      </w:r>
    </w:p>
    <w:p w:rsidR="008C76D5" w:rsidRDefault="008C76D5" w:rsidP="0077291C">
      <w:r>
        <w:t>9)Descrizione:</w:t>
      </w:r>
    </w:p>
    <w:p w:rsidR="008C76D5" w:rsidRDefault="008C76D5" w:rsidP="0077291C">
      <w:r>
        <w:tab/>
        <w:t>- Ordine: commessa</w:t>
      </w:r>
    </w:p>
    <w:p w:rsidR="008C76D5" w:rsidRDefault="008C76D5" w:rsidP="0077291C">
      <w:r>
        <w:tab/>
        <w:t>- Scorta: giacenza di magazzino</w:t>
      </w:r>
    </w:p>
    <w:p w:rsidR="008C76D5" w:rsidRDefault="008C76D5" w:rsidP="0077291C">
      <w:r>
        <w:tab/>
        <w:t xml:space="preserve">- Lead time: </w:t>
      </w:r>
    </w:p>
    <w:p w:rsidR="008C76D5" w:rsidRDefault="008C76D5" w:rsidP="0077291C">
      <w:r>
        <w:tab/>
        <w:t>-fabbisogno lordo: domande di prodotto</w:t>
      </w:r>
    </w:p>
    <w:p w:rsidR="008C76D5" w:rsidRDefault="008C76D5" w:rsidP="0077291C">
      <w:r>
        <w:tab/>
        <w:t>-fabbisogno netto: quantità di prodotto che serve o servirà</w:t>
      </w:r>
    </w:p>
    <w:p w:rsidR="008C76D5" w:rsidRDefault="008C76D5" w:rsidP="0077291C">
      <w:r>
        <w:lastRenderedPageBreak/>
        <w:tab/>
        <w:t xml:space="preserve">- Ordine non pianificato: </w:t>
      </w:r>
    </w:p>
    <w:p w:rsidR="001D55A0" w:rsidRDefault="001D55A0" w:rsidP="0077291C">
      <w:r w:rsidRPr="001D55A0">
        <w:t>10) Il WIS (Web Information System) è uno degli approcci più usa</w:t>
      </w:r>
      <w:r>
        <w:t>ti negli ultimi tempi dalle aziende e consiste nell’adozione di tecnologie informatiche basate sull’uso della rete, sia pubblica che privata. Il suo successo è determinato da vari fattori: il basso costo delle infrastrutture, apertura del sistema ad utenti non solo aziendali e l’accesso alla immensa conoscenza di internet.</w:t>
      </w:r>
    </w:p>
    <w:p w:rsidR="001D55A0" w:rsidRDefault="001D55A0" w:rsidP="0077291C">
      <w:r>
        <w:t>11)Definizioni:</w:t>
      </w:r>
    </w:p>
    <w:p w:rsidR="001D55A0" w:rsidRDefault="001D55A0" w:rsidP="0077291C">
      <w:r>
        <w:tab/>
        <w:t>- internet: i servizi aziendali sono concessi a tutti gli utenti della rete, il WIS agisce sulla rete globale</w:t>
      </w:r>
    </w:p>
    <w:p w:rsidR="001D55A0" w:rsidRDefault="001D55A0" w:rsidP="0077291C">
      <w:r>
        <w:tab/>
        <w:t>- intranet: il WIS agisce solo sulla rete interna all’azienda</w:t>
      </w:r>
    </w:p>
    <w:p w:rsidR="001D55A0" w:rsidRDefault="001D55A0" w:rsidP="001D55A0">
      <w:pPr>
        <w:ind w:left="708"/>
      </w:pPr>
      <w:r>
        <w:t>- extranet: il WIS agisce su una rete pubblica, ma fornisce l’accesso solo a figure correlate alla ditta, come fornitori o partner commerciali</w:t>
      </w:r>
    </w:p>
    <w:p w:rsidR="001D55A0" w:rsidRDefault="001D55A0" w:rsidP="001D55A0">
      <w:r>
        <w:t>12)</w:t>
      </w:r>
      <w:r w:rsidR="000A177B">
        <w:t>Browser -&gt; web -&gt; internet -&gt; accesso</w:t>
      </w:r>
    </w:p>
    <w:p w:rsidR="000A177B" w:rsidRPr="000A177B" w:rsidRDefault="000A177B" w:rsidP="001D55A0">
      <w:r>
        <w:t>13) La tecnologia AJAX consiste nell’utilizzo asincrono sulla stessa pagina per visualizzare i comportamenti del browser come se fosse un’applicazione; l’url-file permette di eseguire i processi ottenuti da un web server, ad esempio, oltre alla classica visualizzazione del layout delle pagine.</w:t>
      </w:r>
      <w:bookmarkStart w:id="0" w:name="_GoBack"/>
      <w:bookmarkEnd w:id="0"/>
    </w:p>
    <w:p w:rsidR="001D55A0" w:rsidRPr="001D55A0" w:rsidRDefault="001D55A0" w:rsidP="0077291C">
      <w:r>
        <w:tab/>
      </w:r>
      <w:r w:rsidRPr="001D55A0">
        <w:t xml:space="preserve"> </w:t>
      </w:r>
    </w:p>
    <w:p w:rsidR="008C76D5" w:rsidRPr="001D55A0" w:rsidRDefault="008C76D5" w:rsidP="0077291C"/>
    <w:p w:rsidR="008C76D5" w:rsidRPr="001D55A0" w:rsidRDefault="008C76D5" w:rsidP="0077291C"/>
    <w:p w:rsidR="008C76D5" w:rsidRPr="001D55A0" w:rsidRDefault="008C76D5" w:rsidP="0077291C"/>
    <w:p w:rsidR="008C76D5" w:rsidRPr="001D55A0" w:rsidRDefault="008C76D5" w:rsidP="0077291C"/>
    <w:p w:rsidR="008C76D5" w:rsidRPr="001D55A0" w:rsidRDefault="008C76D5" w:rsidP="0077291C"/>
    <w:p w:rsidR="008C76D5" w:rsidRPr="001D55A0" w:rsidRDefault="008C76D5" w:rsidP="0077291C"/>
    <w:p w:rsidR="0077291C" w:rsidRPr="001D55A0" w:rsidRDefault="0077291C" w:rsidP="0077291C">
      <w:r w:rsidRPr="001D55A0">
        <w:t xml:space="preserve"> </w:t>
      </w:r>
    </w:p>
    <w:p w:rsidR="00455926" w:rsidRPr="001D55A0" w:rsidRDefault="00455926" w:rsidP="00455926">
      <w:r w:rsidRPr="001D55A0">
        <w:t xml:space="preserve"> </w:t>
      </w:r>
    </w:p>
    <w:p w:rsidR="00455926" w:rsidRPr="001D55A0" w:rsidRDefault="00455926" w:rsidP="00455926">
      <w:r w:rsidRPr="001D55A0">
        <w:t xml:space="preserve"> </w:t>
      </w:r>
    </w:p>
    <w:p w:rsidR="00455926" w:rsidRPr="001D55A0" w:rsidRDefault="00455926">
      <w:r w:rsidRPr="001D55A0">
        <w:tab/>
      </w:r>
      <w:r w:rsidRPr="001D55A0">
        <w:tab/>
      </w:r>
      <w:r w:rsidRPr="001D55A0">
        <w:tab/>
      </w:r>
      <w:r w:rsidRPr="001D55A0">
        <w:tab/>
      </w:r>
    </w:p>
    <w:p w:rsidR="00455926" w:rsidRPr="001D55A0" w:rsidRDefault="00455926"/>
    <w:sectPr w:rsidR="00455926" w:rsidRPr="001D55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85"/>
    <w:rsid w:val="000A177B"/>
    <w:rsid w:val="001D55A0"/>
    <w:rsid w:val="00455926"/>
    <w:rsid w:val="0077291C"/>
    <w:rsid w:val="008C76D5"/>
    <w:rsid w:val="008D2B34"/>
    <w:rsid w:val="009C30DA"/>
    <w:rsid w:val="00C7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2230"/>
  <w15:chartTrackingRefBased/>
  <w15:docId w15:val="{B688E2F1-C255-49F8-83B3-A364BF2D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matteo.allemandi2001@gmail.com</dc:creator>
  <cp:keywords/>
  <dc:description/>
  <cp:lastModifiedBy>matteo.allemandi2001@gmail.com</cp:lastModifiedBy>
  <cp:revision>3</cp:revision>
  <dcterms:created xsi:type="dcterms:W3CDTF">2020-01-03T17:29:00Z</dcterms:created>
  <dcterms:modified xsi:type="dcterms:W3CDTF">2020-01-03T21:21:00Z</dcterms:modified>
</cp:coreProperties>
</file>