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
        </w:rPr>
      </w:pPr>
      <w:r>
        <w:rPr/>
        <mc:AlternateContent>
          <mc:Choice Requires="wps">
            <w:drawing>
              <wp:anchor behindDoc="0" distT="3175" distB="0" distL="3175" distR="3175" simplePos="0" locked="0" layoutInCell="0" allowOverlap="1" relativeHeight="2" wp14:anchorId="732D6B62">
                <wp:simplePos x="0" y="0"/>
                <wp:positionH relativeFrom="margin">
                  <wp:align>right</wp:align>
                </wp:positionH>
                <wp:positionV relativeFrom="margin">
                  <wp:posOffset>960120</wp:posOffset>
                </wp:positionV>
                <wp:extent cx="5944235" cy="2566670"/>
                <wp:effectExtent l="0" t="0" r="0" b="6350"/>
                <wp:wrapNone/>
                <wp:docPr id="1" name="Text Box 62"/>
                <a:graphic xmlns:a="http://schemas.openxmlformats.org/drawingml/2006/main">
                  <a:graphicData uri="http://schemas.microsoft.com/office/word/2010/wordprocessingShape">
                    <wps:wsp>
                      <wps:cNvSpPr/>
                      <wps:spPr>
                        <a:xfrm>
                          <a:off x="0" y="0"/>
                          <a:ext cx="5943600" cy="25660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sdt>
                              <w:sdtPr>
                                <w:alias w:val="Title"/>
                              </w:sdtPr>
                              <w:sdtContent>
                                <w:r>
                                  <w:rPr>
                                    <w:rFonts w:eastAsia="" w:cs="" w:ascii="Baskerville Old Face" w:hAnsi="Baskerville Old Face" w:cstheme="majorBidi" w:eastAsiaTheme="majorEastAsia"/>
                                    <w:caps/>
                                    <w:color w:val="8496B0" w:themeColor="text2" w:themeTint="99"/>
                                    <w:sz w:val="96"/>
                                    <w:szCs w:val="96"/>
                                  </w:rPr>
                                  <w:t>TESTING AND FAULT TOLERANCE</w:t>
                                </w:r>
                              </w:sdtContent>
                            </w:sdt>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7</w:t>
                                </w:r>
                              </w:sdtContent>
                            </w:sdt>
                            <w:r>
                              <w:rPr>
                                <w:rFonts w:ascii="Baskerville Old Face" w:hAnsi="Baskerville Old Face"/>
                                <w:color w:val="4472C4" w:themeColor="accent1"/>
                                <w:sz w:val="36"/>
                                <w:szCs w:val="36"/>
                              </w:rPr>
                              <w:t>: “</w:t>
                            </w:r>
                            <w:r>
                              <w:rPr>
                                <w:rFonts w:ascii="Baskerville Old Face" w:hAnsi="Baskerville Old Face"/>
                                <w:color w:val="4472C4" w:themeColor="accent1"/>
                                <w:sz w:val="36"/>
                                <w:szCs w:val="36"/>
                              </w:rPr>
                              <w:t>Boundary Scan Testing”</w:t>
                            </w:r>
                          </w:p>
                          <w:p>
                            <w:pPr>
                              <w:pStyle w:val="FrameContents"/>
                              <w:rPr/>
                            </w:pPr>
                            <w:r>
                              <w:rPr/>
                            </w:r>
                          </w:p>
                          <w:p>
                            <w:pPr>
                              <w:pStyle w:val="FrameContents"/>
                              <w:spacing w:before="0" w:after="160"/>
                              <w:rPr/>
                            </w:pPr>
                            <w:r>
                              <w:rPr/>
                            </w:r>
                          </w:p>
                        </w:txbxContent>
                      </wps:txbx>
                      <wps:bodyPr>
                        <a:prstTxWarp prst="textNoShape"/>
                        <a:noAutofit/>
                      </wps:bodyPr>
                    </wps:wsp>
                  </a:graphicData>
                </a:graphic>
              </wp:anchor>
            </w:drawing>
          </mc:Choice>
          <mc:Fallback>
            <w:pict>
              <v:rect id="shape_0" ID="Text Box 62" path="m0,0l-2147483645,0l-2147483645,-2147483646l0,-2147483646xe" stroked="f" style="position:absolute;margin-left:-0.05pt;margin-top:75.6pt;width:467.95pt;height:202pt;mso-wrap-style:square;v-text-anchor:top;mso-position-horizontal:right;mso-position-horizontal-relative:margin;mso-position-vertical-relative:margin" wp14:anchorId="732D6B62">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Baskerville Old Face" w:hAnsi="Baskerville Old Face" w:cstheme="majorBidi" w:eastAsiaTheme="majorEastAsia"/>
                              <w:caps/>
                              <w:color w:val="8496B0" w:themeColor="text2" w:themeTint="99"/>
                              <w:sz w:val="96"/>
                              <w:szCs w:val="96"/>
                            </w:rPr>
                            <w:t>TESTING AND FAULT TOLERANCE</w:t>
                          </w:r>
                        </w:sdtContent>
                      </w:sdt>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7</w:t>
                          </w:r>
                        </w:sdtContent>
                      </w:sdt>
                      <w:r>
                        <w:rPr>
                          <w:rFonts w:ascii="Baskerville Old Face" w:hAnsi="Baskerville Old Face"/>
                          <w:color w:val="4472C4" w:themeColor="accent1"/>
                          <w:sz w:val="36"/>
                          <w:szCs w:val="36"/>
                        </w:rPr>
                        <w:t>: “</w:t>
                      </w:r>
                      <w:r>
                        <w:rPr>
                          <w:rFonts w:ascii="Baskerville Old Face" w:hAnsi="Baskerville Old Face"/>
                          <w:color w:val="4472C4" w:themeColor="accent1"/>
                          <w:sz w:val="36"/>
                          <w:szCs w:val="36"/>
                        </w:rPr>
                        <w:t>Boundary Scan Testing”</w:t>
                      </w:r>
                    </w:p>
                    <w:p>
                      <w:pPr>
                        <w:pStyle w:val="FrameContents"/>
                        <w:rPr/>
                      </w:pPr>
                      <w:r>
                        <w:rPr/>
                      </w:r>
                    </w:p>
                    <w:p>
                      <w:pPr>
                        <w:pStyle w:val="FrameContents"/>
                        <w:spacing w:before="0" w:after="160"/>
                        <w:rPr/>
                      </w:pPr>
                      <w:r>
                        <w:rPr/>
                      </w:r>
                    </w:p>
                  </w:txbxContent>
                </v:textbox>
                <w10:wrap type="none"/>
              </v:rect>
            </w:pict>
          </mc:Fallback>
        </mc:AlternateContent>
      </w:r>
    </w:p>
    <w:p>
      <w:pPr>
        <w:pStyle w:val="Normal"/>
        <w:jc w:val="both"/>
        <w:rPr/>
      </w:pPr>
      <w:r>
        <w:rPr/>
      </w:r>
    </w:p>
    <w:tbl>
      <w:tblPr>
        <w:tblStyle w:val="TableGrid"/>
        <w:tblpPr w:bottomFromText="0" w:horzAnchor="margin" w:leftFromText="180" w:rightFromText="180" w:tblpX="0" w:tblpY="3460"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96"/>
        <w:gridCol w:w="3023"/>
        <w:gridCol w:w="2997"/>
      </w:tblGrid>
      <w:tr>
        <w:trPr/>
        <w:tc>
          <w:tcPr>
            <w:tcW w:w="2996" w:type="dxa"/>
            <w:tcBorders/>
          </w:tcPr>
          <w:p>
            <w:pPr>
              <w:pStyle w:val="Normal"/>
              <w:widowControl/>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Name</w:t>
            </w:r>
          </w:p>
        </w:tc>
        <w:tc>
          <w:tcPr>
            <w:tcW w:w="3023" w:type="dxa"/>
            <w:tcBorders/>
          </w:tcPr>
          <w:p>
            <w:pPr>
              <w:pStyle w:val="Normal"/>
              <w:widowControl/>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Surname</w:t>
            </w:r>
          </w:p>
        </w:tc>
        <w:tc>
          <w:tcPr>
            <w:tcW w:w="2997" w:type="dxa"/>
            <w:tcBorders/>
          </w:tcPr>
          <w:p>
            <w:pPr>
              <w:pStyle w:val="Normal"/>
              <w:widowControl/>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ID</w:t>
            </w:r>
          </w:p>
        </w:tc>
      </w:tr>
      <w:tr>
        <w:trPr/>
        <w:tc>
          <w:tcPr>
            <w:tcW w:w="2996" w:type="dxa"/>
            <w:tcBorders/>
          </w:tcPr>
          <w:p>
            <w:pPr>
              <w:pStyle w:val="Normal"/>
              <w:widowControl/>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Salvatore Gabriele</w:t>
            </w:r>
          </w:p>
        </w:tc>
        <w:tc>
          <w:tcPr>
            <w:tcW w:w="3023" w:type="dxa"/>
            <w:tcBorders/>
          </w:tcPr>
          <w:p>
            <w:pPr>
              <w:pStyle w:val="Normal"/>
              <w:widowControl/>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La Greca</w:t>
            </w:r>
          </w:p>
        </w:tc>
        <w:tc>
          <w:tcPr>
            <w:tcW w:w="2997" w:type="dxa"/>
            <w:tcBorders/>
          </w:tcPr>
          <w:p>
            <w:pPr>
              <w:pStyle w:val="Normal"/>
              <w:widowControl/>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s281589</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mc:AlternateContent>
          <mc:Choice Requires="wps">
            <w:drawing>
              <wp:anchor behindDoc="0" distT="3175" distB="0" distL="3175" distR="0" simplePos="0" locked="0" layoutInCell="0" allowOverlap="1" relativeHeight="5" wp14:anchorId="6271E5A8">
                <wp:simplePos x="0" y="0"/>
                <wp:positionH relativeFrom="margin">
                  <wp:posOffset>1698625</wp:posOffset>
                </wp:positionH>
                <wp:positionV relativeFrom="paragraph">
                  <wp:posOffset>310515</wp:posOffset>
                </wp:positionV>
                <wp:extent cx="2237740" cy="514350"/>
                <wp:effectExtent l="0" t="0" r="11430" b="19685"/>
                <wp:wrapNone/>
                <wp:docPr id="3" name="Casella di testo 3"/>
                <a:graphic xmlns:a="http://schemas.openxmlformats.org/drawingml/2006/main">
                  <a:graphicData uri="http://schemas.microsoft.com/office/word/2010/wordprocessingShape">
                    <wps:wsp>
                      <wps:cNvSpPr/>
                      <wps:spPr>
                        <a:xfrm>
                          <a:off x="0" y="0"/>
                          <a:ext cx="2237040" cy="513720"/>
                        </a:xfrm>
                        <a:prstGeom prst="rect">
                          <a:avLst/>
                        </a:prstGeom>
                        <a:solidFill>
                          <a:srgbClr val="ffff00"/>
                        </a:solidFill>
                        <a:ln w="6350">
                          <a:solidFill>
                            <a:srgbClr val="000000"/>
                          </a:solidFill>
                          <a:round/>
                        </a:ln>
                      </wps:spPr>
                      <wps:style>
                        <a:lnRef idx="0"/>
                        <a:fillRef idx="0"/>
                        <a:effectRef idx="0"/>
                        <a:fontRef idx="minor"/>
                      </wps:style>
                      <wps:txbx>
                        <w:txbxContent>
                          <w:p>
                            <w:pPr>
                              <w:pStyle w:val="FrameContents"/>
                              <w:spacing w:before="0" w:after="160"/>
                              <w:rPr>
                                <w:b/>
                                <w:b/>
                                <w:bCs/>
                                <w:sz w:val="28"/>
                                <w:szCs w:val="28"/>
                              </w:rPr>
                            </w:pPr>
                            <w:r>
                              <w:rPr>
                                <w:b/>
                                <w:bCs/>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33.75pt;margin-top:24.45pt;width:176.1pt;height:40.4pt;mso-wrap-style:square;v-text-anchor:top;mso-position-horizontal-relative:margin" wp14:anchorId="6271E5A8">
                <v:fill o:detectmouseclick="t" type="solid" color2="blue"/>
                <v:stroke color="black" weight="6480" joinstyle="round" endcap="flat"/>
                <v:textbox>
                  <w:txbxContent>
                    <w:p>
                      <w:pPr>
                        <w:pStyle w:val="FrameContents"/>
                        <w:spacing w:before="0" w:after="160"/>
                        <w:rPr>
                          <w:b/>
                          <w:b/>
                          <w:bCs/>
                          <w:sz w:val="28"/>
                          <w:szCs w:val="28"/>
                        </w:rPr>
                      </w:pPr>
                      <w:r>
                        <w:rPr>
                          <w:b/>
                          <w:bCs/>
                          <w:sz w:val="28"/>
                          <w:szCs w:val="28"/>
                        </w:rPr>
                        <w:t>SAVE THIS FILE IN PDF AND SUBMIT IT ON “EXERCISE”</w:t>
                      </w:r>
                    </w:p>
                  </w:txbxContent>
                </v:textbox>
                <w10:wrap type="none"/>
              </v:rect>
            </w:pict>
          </mc:Fallback>
        </mc:AlternateContent>
      </w:r>
    </w:p>
    <w:p>
      <w:pPr>
        <w:pStyle w:val="Normal"/>
        <w:jc w:val="both"/>
        <w:rPr/>
      </w:pPr>
      <w:r>
        <w:rPr/>
      </w:r>
    </w:p>
    <w:p>
      <w:pPr>
        <w:pStyle w:val="Normal"/>
        <w:spacing w:before="15598" w:after="160"/>
        <w:jc w:val="both"/>
        <w:rPr/>
      </w:pPr>
      <w:r>
        <w:rPr/>
        <mc:AlternateContent>
          <mc:Choice Requires="wpg">
            <w:drawing>
              <wp:anchor behindDoc="1" distT="0" distB="0" distL="0" distR="0" simplePos="0" locked="0" layoutInCell="0" allowOverlap="1" relativeHeight="6" wp14:anchorId="5A60D7A7">
                <wp:simplePos x="0" y="0"/>
                <wp:positionH relativeFrom="page">
                  <wp:posOffset>1254760</wp:posOffset>
                </wp:positionH>
                <wp:positionV relativeFrom="margin">
                  <wp:align>bottom</wp:align>
                </wp:positionV>
                <wp:extent cx="5390515" cy="5340985"/>
                <wp:effectExtent l="0" t="0" r="1905" b="0"/>
                <wp:wrapNone/>
                <wp:docPr id="5" name="Group 2"/>
                <a:graphic xmlns:a="http://schemas.openxmlformats.org/drawingml/2006/main">
                  <a:graphicData uri="http://schemas.microsoft.com/office/word/2010/wordprocessingGroup">
                    <wpg:wgp>
                      <wpg:cNvGrpSpPr/>
                      <wpg:grpSpPr>
                        <a:xfrm>
                          <a:off x="0" y="0"/>
                          <a:ext cx="5389920" cy="5340240"/>
                          <a:chOff x="1254600" y="2888640"/>
                          <a:chExt cx="5389920" cy="5340240"/>
                        </a:xfrm>
                      </wpg:grpSpPr>
                      <wps:wsp>
                        <wps:cNvSpPr/>
                        <wps:spPr>
                          <a:xfrm>
                            <a:off x="1869480" y="0"/>
                            <a:ext cx="3519720" cy="3371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74160" y="270000"/>
                            <a:ext cx="4415040" cy="421704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47240" y="130320"/>
                            <a:ext cx="4341960" cy="41472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13800" y="592560"/>
                            <a:ext cx="3876120" cy="371160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82880"/>
                            <a:ext cx="5389920" cy="515736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98.8pt;margin-top:227.45pt;width:424.4pt;height:420.5pt" coordorigin="1976,4549" coordsize="8488,8410"/>
            </w:pict>
          </mc:Fallback>
        </mc:AlternateContent>
        <mc:AlternateContent>
          <mc:Choice Requires="wps">
            <w:drawing>
              <wp:anchor behindDoc="0" distT="3175" distB="0" distL="3175" distR="0" simplePos="0" locked="0" layoutInCell="0" allowOverlap="1" relativeHeight="9" wp14:anchorId="348843DF">
                <wp:simplePos x="0" y="0"/>
                <wp:positionH relativeFrom="column">
                  <wp:posOffset>3934460</wp:posOffset>
                </wp:positionH>
                <wp:positionV relativeFrom="paragraph">
                  <wp:posOffset>1981200</wp:posOffset>
                </wp:positionV>
                <wp:extent cx="2019300" cy="643890"/>
                <wp:effectExtent l="0" t="0" r="19685" b="24130"/>
                <wp:wrapNone/>
                <wp:docPr id="6" name="Text Box 1"/>
                <a:graphic xmlns:a="http://schemas.openxmlformats.org/drawingml/2006/main">
                  <a:graphicData uri="http://schemas.microsoft.com/office/word/2010/wordprocessingShape">
                    <wps:wsp>
                      <wps:cNvSpPr/>
                      <wps:spPr>
                        <a:xfrm>
                          <a:off x="0" y="0"/>
                          <a:ext cx="2018520" cy="643320"/>
                        </a:xfrm>
                        <a:prstGeom prst="rect">
                          <a:avLst/>
                        </a:prstGeom>
                        <a:solidFill>
                          <a:schemeClr val="lt1"/>
                        </a:solidFill>
                        <a:ln w="6350">
                          <a:solidFill>
                            <a:srgbClr val="4472c4"/>
                          </a:solidFill>
                          <a:round/>
                        </a:ln>
                      </wps:spPr>
                      <wps:style>
                        <a:lnRef idx="0"/>
                        <a:fillRef idx="0"/>
                        <a:effectRef idx="0"/>
                        <a:fontRef idx="minor"/>
                      </wps:style>
                      <wps:txbx>
                        <w:txbxContent>
                          <w:p>
                            <w:pPr>
                              <w:pStyle w:val="FrameContents"/>
                              <w:spacing w:before="0" w:after="160"/>
                              <w:jc w:val="center"/>
                              <w:rPr>
                                <w:rFonts w:ascii="Baskerville Old Face" w:hAnsi="Baskerville Old Face"/>
                                <w:b/>
                                <w:b/>
                                <w:bCs/>
                              </w:rPr>
                            </w:pPr>
                            <w:r>
                              <w:rPr>
                                <w:rFonts w:ascii="Baskerville Old Face" w:hAnsi="Baskerville Old Face"/>
                                <w:b/>
                                <w:bCs/>
                              </w:rPr>
                              <w:t xml:space="preserve">The tools and exercises of this lab are provided by Artur Jutman and </w:t>
                            </w:r>
                            <w:hyperlink r:id="rId2">
                              <w:r>
                                <w:rPr>
                                  <w:rStyle w:val="InternetLink"/>
                                  <w:rFonts w:ascii="Baskerville Old Face" w:hAnsi="Baskerville Old Face"/>
                                  <w:b/>
                                  <w:bCs/>
                                </w:rPr>
                                <w:t>testonica</w:t>
                              </w:r>
                            </w:hyperlink>
                            <w:r>
                              <w:rPr>
                                <w:rFonts w:ascii="Baskerville Old Face" w:hAnsi="Baskerville Old Face"/>
                                <w:b/>
                                <w:bCs/>
                              </w:rPr>
                              <w:t xml:space="preserve">. </w:t>
                            </w:r>
                          </w:p>
                        </w:txbxContent>
                      </wps:txbx>
                      <wps:bodyPr>
                        <a:prstTxWarp prst="textNoShape"/>
                        <a:noAutofit/>
                      </wps:bodyPr>
                    </wps:wsp>
                  </a:graphicData>
                </a:graphic>
              </wp:anchor>
            </w:drawing>
          </mc:Choice>
          <mc:Fallback>
            <w:pict>
              <v:rect id="shape_0" ID="Text Box 1" path="m0,0l-2147483645,0l-2147483645,-2147483646l0,-2147483646xe" fillcolor="white" stroked="t" style="position:absolute;margin-left:309.8pt;margin-top:156pt;width:158.9pt;height:50.6pt;mso-wrap-style:square;v-text-anchor:top" wp14:anchorId="348843DF">
                <v:fill o:detectmouseclick="t" type="solid" color2="black"/>
                <v:stroke color="#4472c4" weight="6480" joinstyle="round" endcap="flat"/>
                <v:textbox>
                  <w:txbxContent>
                    <w:p>
                      <w:pPr>
                        <w:pStyle w:val="FrameContents"/>
                        <w:spacing w:before="0" w:after="160"/>
                        <w:jc w:val="center"/>
                        <w:rPr>
                          <w:rFonts w:ascii="Baskerville Old Face" w:hAnsi="Baskerville Old Face"/>
                          <w:b/>
                          <w:b/>
                          <w:bCs/>
                        </w:rPr>
                      </w:pPr>
                      <w:r>
                        <w:rPr>
                          <w:rFonts w:ascii="Baskerville Old Face" w:hAnsi="Baskerville Old Face"/>
                          <w:b/>
                          <w:bCs/>
                        </w:rPr>
                        <w:t xml:space="preserve">The tools and exercises of this lab are provided by Artur Jutman and </w:t>
                      </w:r>
                      <w:hyperlink r:id="rId3">
                        <w:r>
                          <w:rPr>
                            <w:rStyle w:val="InternetLink"/>
                            <w:rFonts w:ascii="Baskerville Old Face" w:hAnsi="Baskerville Old Face"/>
                            <w:b/>
                            <w:bCs/>
                          </w:rPr>
                          <w:t>testonica</w:t>
                        </w:r>
                      </w:hyperlink>
                      <w:r>
                        <w:rPr>
                          <w:rFonts w:ascii="Baskerville Old Face" w:hAnsi="Baskerville Old Face"/>
                          <w:b/>
                          <w:bCs/>
                        </w:rPr>
                        <w:t xml:space="preserve">. </w:t>
                      </w:r>
                    </w:p>
                  </w:txbxContent>
                </v:textbox>
                <w10:wrap type="none"/>
              </v:rect>
            </w:pict>
          </mc:Fallback>
        </mc:AlternateContent>
        <w:drawing>
          <wp:anchor behindDoc="0" distT="0" distB="0" distL="114300" distR="0" simplePos="0" locked="0" layoutInCell="0" allowOverlap="1" relativeHeight="3">
            <wp:simplePos x="0" y="0"/>
            <wp:positionH relativeFrom="margin">
              <wp:align>right</wp:align>
            </wp:positionH>
            <wp:positionV relativeFrom="paragraph">
              <wp:posOffset>3627755</wp:posOffset>
            </wp:positionV>
            <wp:extent cx="2689860" cy="1184910"/>
            <wp:effectExtent l="0" t="0" r="0" b="0"/>
            <wp:wrapTight wrapText="bothSides">
              <wp:wrapPolygon edited="0">
                <wp:start x="3783" y="0"/>
                <wp:lineTo x="1478" y="1118"/>
                <wp:lineTo x="161" y="3356"/>
                <wp:lineTo x="-4" y="6351"/>
                <wp:lineTo x="-4" y="14195"/>
                <wp:lineTo x="984" y="17931"/>
                <wp:lineTo x="984" y="18304"/>
                <wp:lineTo x="3123" y="21294"/>
                <wp:lineTo x="3454" y="21294"/>
                <wp:lineTo x="6582" y="21294"/>
                <wp:lineTo x="6910" y="21294"/>
                <wp:lineTo x="9053" y="18304"/>
                <wp:lineTo x="13168" y="17931"/>
                <wp:lineTo x="19587" y="14195"/>
                <wp:lineTo x="19425" y="11951"/>
                <wp:lineTo x="21399" y="10087"/>
                <wp:lineTo x="21399" y="5972"/>
                <wp:lineTo x="10040" y="5972"/>
                <wp:lineTo x="10203" y="4108"/>
                <wp:lineTo x="8230" y="1118"/>
                <wp:lineTo x="6253" y="0"/>
                <wp:lineTo x="3783" y="0"/>
              </wp:wrapPolygon>
            </wp:wrapTight>
            <wp:docPr id="8"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artoon of a castle&#10;&#10;Description automatically generated with medium confidence"/>
                    <pic:cNvPicPr>
                      <a:picLocks noChangeAspect="1" noChangeArrowheads="1"/>
                    </pic:cNvPicPr>
                  </pic:nvPicPr>
                  <pic:blipFill>
                    <a:blip r:embed="rId4"/>
                    <a:stretch>
                      <a:fillRect/>
                    </a:stretch>
                  </pic:blipFill>
                  <pic:spPr bwMode="auto">
                    <a:xfrm>
                      <a:off x="0" y="0"/>
                      <a:ext cx="2689860" cy="1184910"/>
                    </a:xfrm>
                    <a:prstGeom prst="rect">
                      <a:avLst/>
                    </a:prstGeom>
                  </pic:spPr>
                </pic:pic>
              </a:graphicData>
            </a:graphic>
          </wp:anchor>
        </w:drawing>
        <w:drawing>
          <wp:anchor behindDoc="0" distT="0" distB="0" distL="114300" distR="114300" simplePos="0" locked="0" layoutInCell="0" allowOverlap="1" relativeHeight="4">
            <wp:simplePos x="0" y="0"/>
            <wp:positionH relativeFrom="margin">
              <wp:posOffset>3731895</wp:posOffset>
            </wp:positionH>
            <wp:positionV relativeFrom="paragraph">
              <wp:posOffset>2726055</wp:posOffset>
            </wp:positionV>
            <wp:extent cx="2211705" cy="882015"/>
            <wp:effectExtent l="0" t="0" r="0" b="0"/>
            <wp:wrapTight wrapText="bothSides">
              <wp:wrapPolygon edited="0">
                <wp:start x="10231" y="0"/>
                <wp:lineTo x="4463" y="3263"/>
                <wp:lineTo x="1671" y="5593"/>
                <wp:lineTo x="1671" y="8394"/>
                <wp:lineTo x="183" y="11195"/>
                <wp:lineTo x="370" y="12125"/>
                <wp:lineTo x="2417" y="15859"/>
                <wp:lineTo x="2417" y="17255"/>
                <wp:lineTo x="6696" y="20057"/>
                <wp:lineTo x="8555" y="20991"/>
                <wp:lineTo x="9857" y="20991"/>
                <wp:lineTo x="12276" y="20057"/>
                <wp:lineTo x="18974" y="16793"/>
                <wp:lineTo x="21206" y="9327"/>
                <wp:lineTo x="21393" y="6526"/>
                <wp:lineTo x="17486" y="2796"/>
                <wp:lineTo x="13206" y="0"/>
                <wp:lineTo x="10231" y="0"/>
              </wp:wrapPolygon>
            </wp:wrapTight>
            <wp:docPr id="9"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blue, dark&#10;&#10;Description automatically generated"/>
                    <pic:cNvPicPr>
                      <a:picLocks noChangeAspect="1" noChangeArrowheads="1"/>
                    </pic:cNvPicPr>
                  </pic:nvPicPr>
                  <pic:blipFill>
                    <a:blip r:embed="rId5"/>
                    <a:stretch>
                      <a:fillRect/>
                    </a:stretch>
                  </pic:blipFill>
                  <pic:spPr bwMode="auto">
                    <a:xfrm>
                      <a:off x="0" y="0"/>
                      <a:ext cx="2211705" cy="882015"/>
                    </a:xfrm>
                    <a:prstGeom prst="rect">
                      <a:avLst/>
                    </a:prstGeom>
                  </pic:spPr>
                </pic:pic>
              </a:graphicData>
            </a:graphic>
          </wp:anchor>
        </w:drawing>
        <w:drawing>
          <wp:anchor behindDoc="0" distT="0" distB="0" distL="114300" distR="114300" simplePos="0" locked="0" layoutInCell="0" allowOverlap="1" relativeHeight="7">
            <wp:simplePos x="0" y="0"/>
            <wp:positionH relativeFrom="column">
              <wp:posOffset>99060</wp:posOffset>
            </wp:positionH>
            <wp:positionV relativeFrom="paragraph">
              <wp:posOffset>533400</wp:posOffset>
            </wp:positionV>
            <wp:extent cx="2439670" cy="1854200"/>
            <wp:effectExtent l="0" t="0" r="0" b="0"/>
            <wp:wrapTight wrapText="bothSides">
              <wp:wrapPolygon edited="0">
                <wp:start x="-5" y="0"/>
                <wp:lineTo x="-5" y="21301"/>
                <wp:lineTo x="21417" y="21301"/>
                <wp:lineTo x="21417" y="0"/>
                <wp:lineTo x="-5" y="0"/>
              </wp:wrapPolygon>
            </wp:wrapTight>
            <wp:docPr id="10"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Diagram, schematic&#10;&#10;Description automatically generated"/>
                    <pic:cNvPicPr>
                      <a:picLocks noChangeAspect="1" noChangeArrowheads="1"/>
                    </pic:cNvPicPr>
                  </pic:nvPicPr>
                  <pic:blipFill>
                    <a:blip r:embed="rId6"/>
                    <a:stretch>
                      <a:fillRect/>
                    </a:stretch>
                  </pic:blipFill>
                  <pic:spPr bwMode="auto">
                    <a:xfrm>
                      <a:off x="0" y="0"/>
                      <a:ext cx="2439670" cy="1854200"/>
                    </a:xfrm>
                    <a:prstGeom prst="rect">
                      <a:avLst/>
                    </a:prstGeom>
                  </pic:spPr>
                </pic:pic>
              </a:graphicData>
            </a:graphic>
          </wp:anchor>
        </w:drawing>
      </w:r>
      <w:r>
        <w:br w:type="page"/>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[A] </w:t>
      </w:r>
      <w:r>
        <w:rPr>
          <w:rFonts w:ascii="Baskerville Old Face" w:hAnsi="Baskerville Old Face"/>
          <w:b/>
          <w:bCs/>
          <w:sz w:val="54"/>
          <w:szCs w:val="54"/>
        </w:rPr>
        <w:t>TAP Controller &amp; TAP State Diagram</w:t>
      </w:r>
    </w:p>
    <w:p>
      <w:pPr>
        <w:pStyle w:val="Normal"/>
        <w:rPr>
          <w:rFonts w:ascii="Baskerville Old Face" w:hAnsi="Baskerville Old Face"/>
          <w:sz w:val="28"/>
          <w:szCs w:val="28"/>
        </w:rPr>
      </w:pPr>
      <w:r>
        <w:rPr>
          <w:rFonts w:ascii="Baskerville Old Face" w:hAnsi="Baskerville Old Face"/>
          <w:sz w:val="28"/>
          <w:szCs w:val="28"/>
        </w:rPr>
        <w:t xml:space="preserve">After running </w:t>
      </w:r>
      <w:hyperlink w:anchor="_Appendix_B:_Trainer">
        <w:r>
          <w:rPr>
            <w:rStyle w:val="InternetLink"/>
            <w:rFonts w:ascii="Baskerville Old Face" w:hAnsi="Baskerville Old Face"/>
            <w:sz w:val="28"/>
            <w:szCs w:val="28"/>
          </w:rPr>
          <w:t>Trainer 1149!</w:t>
        </w:r>
      </w:hyperlink>
      <w:r>
        <w:rPr>
          <w:rFonts w:ascii="Baskerville Old Face" w:hAnsi="Baskerville Old Face"/>
          <w:sz w:val="28"/>
          <w:szCs w:val="28"/>
        </w:rPr>
        <w:t xml:space="preserve"> and selecting your board (your board number is the last digit of your student ID code, 10 if your digit is 0) (“Board_#.nl”) file from the Netlists folder (where # is the assignment number) do the following:</w:t>
      </w:r>
    </w:p>
    <w:p>
      <w:pPr>
        <w:pStyle w:val="Normal"/>
        <w:rPr>
          <w:rFonts w:ascii="Baskerville Old Face" w:hAnsi="Baskerville Old Face"/>
          <w:sz w:val="28"/>
          <w:szCs w:val="28"/>
          <w:u w:val="single"/>
        </w:rPr>
      </w:pPr>
      <w:r>
        <w:rPr>
          <w:rFonts w:ascii="Baskerville Old Face" w:hAnsi="Baskerville Old Face"/>
          <w:sz w:val="28"/>
          <w:szCs w:val="28"/>
          <w:u w:val="single"/>
        </w:rPr>
        <w:t>[A.1] Tasks:</w:t>
      </w:r>
    </w:p>
    <w:p>
      <w:pPr>
        <w:pStyle w:val="Normal"/>
        <w:rPr>
          <w:rFonts w:ascii="Baskerville Old Face" w:hAnsi="Baskerville Old Face"/>
          <w:sz w:val="28"/>
          <w:szCs w:val="28"/>
        </w:rPr>
      </w:pPr>
      <w:r>
        <w:rPr>
          <w:rFonts w:ascii="Baskerville Old Face" w:hAnsi="Baskerville Old Face"/>
          <w:sz w:val="28"/>
          <w:szCs w:val="28"/>
        </w:rPr>
        <w:t>Using the TAP state diagram, TMS, TDI, TDO:</w:t>
      </w:r>
    </w:p>
    <w:p>
      <w:pPr>
        <w:pStyle w:val="ListParagraph"/>
        <w:numPr>
          <w:ilvl w:val="0"/>
          <w:numId w:val="1"/>
        </w:numPr>
        <w:rPr/>
      </w:pPr>
      <w:r>
        <w:rPr>
          <w:rFonts w:ascii="Baskerville Old Face" w:hAnsi="Baskerville Old Face"/>
          <w:sz w:val="28"/>
          <w:szCs w:val="28"/>
        </w:rPr>
        <w:t>Fill the first table with appropriate instruction names used with D# component.</w:t>
      </w:r>
    </w:p>
    <w:p>
      <w:pPr>
        <w:pStyle w:val="ListParagraph"/>
        <w:numPr>
          <w:ilvl w:val="0"/>
          <w:numId w:val="1"/>
        </w:numPr>
        <w:rPr/>
      </w:pPr>
      <w:r>
        <w:rPr>
          <w:rFonts w:ascii="Baskerville Old Face" w:hAnsi="Baskerville Old Face"/>
          <w:sz w:val="28"/>
          <w:szCs w:val="28"/>
        </w:rPr>
        <w:t>Read IDCODE and USERCODE contents from D# IC and record them on the second table.</w:t>
      </w:r>
    </w:p>
    <w:p>
      <w:pPr>
        <w:pStyle w:val="ListParagraph"/>
        <w:numPr>
          <w:ilvl w:val="0"/>
          <w:numId w:val="1"/>
        </w:numPr>
        <w:rPr/>
      </w:pPr>
      <w:r>
        <w:rPr>
          <w:rFonts w:ascii="Baskerville Old Face" w:hAnsi="Baskerville Old Face"/>
          <w:sz w:val="28"/>
          <w:szCs w:val="28"/>
        </w:rPr>
        <w:t xml:space="preserve">What is the minimum number of clock cycles that is enough to return to the Test-Logic-Reset state from any random state when keeping the TMS signal high?    </w:t>
      </w:r>
      <w:r>
        <w:rPr>
          <w:rFonts w:ascii="Baskerville Old Face" w:hAnsi="Baskerville Old Face"/>
          <w:sz w:val="28"/>
          <w:szCs w:val="28"/>
        </w:rPr>
        <w:t>5</w:t>
      </w:r>
    </w:p>
    <w:p>
      <w:pPr>
        <w:pStyle w:val="ListParagraph"/>
        <w:rPr/>
      </w:pPr>
      <w:r>
        <w:rPr/>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1171"/>
        <w:gridCol w:w="932"/>
        <w:gridCol w:w="933"/>
        <w:gridCol w:w="933"/>
        <w:gridCol w:w="932"/>
        <w:gridCol w:w="932"/>
        <w:gridCol w:w="932"/>
        <w:gridCol w:w="932"/>
        <w:gridCol w:w="932"/>
      </w:tblGrid>
      <w:tr>
        <w:trPr/>
        <w:tc>
          <w:tcPr>
            <w:tcW w:w="1171"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Instruction Code:</w:t>
            </w:r>
          </w:p>
        </w:tc>
        <w:tc>
          <w:tcPr>
            <w:tcW w:w="932"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00</w:t>
            </w:r>
            <w:r>
              <w:rPr>
                <w:rFonts w:eastAsia="Times New Roman" w:cs="Times New Roman" w:ascii="Times New Roman" w:hAnsi="Times New Roman"/>
                <w:kern w:val="0"/>
                <w:sz w:val="22"/>
                <w:szCs w:val="22"/>
                <w:lang w:val="en-US" w:eastAsia="zh-CN" w:bidi="hi-IN"/>
              </w:rPr>
              <w:t>0</w:t>
            </w:r>
          </w:p>
        </w:tc>
        <w:tc>
          <w:tcPr>
            <w:tcW w:w="933"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001</w:t>
            </w:r>
          </w:p>
        </w:tc>
        <w:tc>
          <w:tcPr>
            <w:tcW w:w="933"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010</w:t>
            </w:r>
          </w:p>
        </w:tc>
        <w:tc>
          <w:tcPr>
            <w:tcW w:w="932"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011</w:t>
            </w:r>
          </w:p>
        </w:tc>
        <w:tc>
          <w:tcPr>
            <w:tcW w:w="932"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100</w:t>
            </w:r>
          </w:p>
        </w:tc>
        <w:tc>
          <w:tcPr>
            <w:tcW w:w="932"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101</w:t>
            </w:r>
          </w:p>
        </w:tc>
        <w:tc>
          <w:tcPr>
            <w:tcW w:w="932"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110</w:t>
            </w:r>
          </w:p>
        </w:tc>
        <w:tc>
          <w:tcPr>
            <w:tcW w:w="932"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111</w:t>
            </w:r>
          </w:p>
        </w:tc>
      </w:tr>
      <w:tr>
        <w:trPr/>
        <w:tc>
          <w:tcPr>
            <w:tcW w:w="1171" w:type="dxa"/>
            <w:tcBorders/>
          </w:tcPr>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Instruction</w:t>
            </w:r>
          </w:p>
          <w:p>
            <w:pPr>
              <w:pStyle w:val="ListParagraph"/>
              <w:widowControl/>
              <w:spacing w:lineRule="auto" w:line="240" w:before="0" w:after="0"/>
              <w:ind w:left="0" w:hanging="0"/>
              <w:contextualSpacing/>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Name:</w:t>
            </w:r>
          </w:p>
        </w:tc>
        <w:tc>
          <w:tcPr>
            <w:tcW w:w="932"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USERCODE</w:t>
            </w:r>
          </w:p>
        </w:tc>
        <w:tc>
          <w:tcPr>
            <w:tcW w:w="933"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BYPASS</w:t>
            </w:r>
          </w:p>
        </w:tc>
        <w:tc>
          <w:tcPr>
            <w:tcW w:w="933"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EXTEST</w:t>
            </w:r>
          </w:p>
        </w:tc>
        <w:tc>
          <w:tcPr>
            <w:tcW w:w="932"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SAMPLE</w:t>
            </w:r>
          </w:p>
        </w:tc>
        <w:tc>
          <w:tcPr>
            <w:tcW w:w="932"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CLAMP</w:t>
            </w:r>
          </w:p>
        </w:tc>
        <w:tc>
          <w:tcPr>
            <w:tcW w:w="932"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HIGHZ</w:t>
            </w:r>
          </w:p>
        </w:tc>
        <w:tc>
          <w:tcPr>
            <w:tcW w:w="932"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IDCODE</w:t>
            </w:r>
          </w:p>
        </w:tc>
        <w:tc>
          <w:tcPr>
            <w:tcW w:w="932"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BYPASS</w:t>
            </w:r>
          </w:p>
        </w:tc>
      </w:tr>
    </w:tbl>
    <w:p>
      <w:pPr>
        <w:pStyle w:val="ListParagraph"/>
        <w:rPr/>
      </w:pPr>
      <w:r>
        <w:rPr/>
      </w:r>
    </w:p>
    <w:tbl>
      <w:tblPr>
        <w:tblStyle w:val="TableGrid"/>
        <w:tblW w:w="863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2244"/>
        <w:gridCol w:w="1441"/>
        <w:gridCol w:w="4945"/>
      </w:tblGrid>
      <w:tr>
        <w:trPr>
          <w:trHeight w:val="116" w:hRule="atLeast"/>
        </w:trPr>
        <w:tc>
          <w:tcPr>
            <w:tcW w:w="2244" w:type="dxa"/>
            <w:vMerge w:val="restart"/>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IDCODE (32-bits)</w:t>
            </w:r>
          </w:p>
        </w:tc>
        <w:tc>
          <w:tcPr>
            <w:tcW w:w="1441"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Binary</w:t>
            </w:r>
          </w:p>
        </w:tc>
        <w:tc>
          <w:tcPr>
            <w:tcW w:w="4945"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1001110110011101100000000011</w:t>
            </w:r>
          </w:p>
        </w:tc>
      </w:tr>
      <w:tr>
        <w:trPr>
          <w:trHeight w:val="115" w:hRule="atLeast"/>
        </w:trPr>
        <w:tc>
          <w:tcPr>
            <w:tcW w:w="2244" w:type="dxa"/>
            <w:vMerge w:val="continue"/>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r>
          </w:p>
        </w:tc>
        <w:tc>
          <w:tcPr>
            <w:tcW w:w="1441"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Hexadecimal</w:t>
            </w:r>
          </w:p>
        </w:tc>
        <w:tc>
          <w:tcPr>
            <w:tcW w:w="4945"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bookmarkStart w:id="0" w:name="__DdeLink__769_2277933949"/>
            <w:bookmarkStart w:id="1" w:name="__DdeLink__767_2277933949"/>
            <w:r>
              <w:rPr>
                <w:rFonts w:eastAsia="Times New Roman" w:cs="Times New Roman" w:ascii="Times New Roman" w:hAnsi="Times New Roman"/>
                <w:kern w:val="0"/>
                <w:sz w:val="22"/>
                <w:szCs w:val="22"/>
                <w:lang w:val="en-US" w:eastAsia="zh-CN" w:bidi="hi-IN"/>
              </w:rPr>
              <w:t>09D9D803</w:t>
            </w:r>
            <w:bookmarkEnd w:id="0"/>
            <w:bookmarkEnd w:id="1"/>
          </w:p>
        </w:tc>
      </w:tr>
      <w:tr>
        <w:trPr>
          <w:trHeight w:val="116" w:hRule="atLeast"/>
        </w:trPr>
        <w:tc>
          <w:tcPr>
            <w:tcW w:w="2244" w:type="dxa"/>
            <w:vMerge w:val="restart"/>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USERCODE (32-bits)</w:t>
            </w:r>
          </w:p>
        </w:tc>
        <w:tc>
          <w:tcPr>
            <w:tcW w:w="1441"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Binary</w:t>
            </w:r>
          </w:p>
        </w:tc>
        <w:tc>
          <w:tcPr>
            <w:tcW w:w="4945"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1001110110011101100000000011</w:t>
            </w:r>
          </w:p>
        </w:tc>
      </w:tr>
      <w:tr>
        <w:trPr>
          <w:trHeight w:val="115" w:hRule="atLeast"/>
        </w:trPr>
        <w:tc>
          <w:tcPr>
            <w:tcW w:w="2244" w:type="dxa"/>
            <w:vMerge w:val="continue"/>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r>
          </w:p>
        </w:tc>
        <w:tc>
          <w:tcPr>
            <w:tcW w:w="1441"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Hexadecimal</w:t>
            </w:r>
          </w:p>
        </w:tc>
        <w:tc>
          <w:tcPr>
            <w:tcW w:w="4945" w:type="dxa"/>
            <w:tcBorders/>
          </w:tcPr>
          <w:p>
            <w:pPr>
              <w:pStyle w:val="ListParagraph"/>
              <w:widowControl/>
              <w:spacing w:lineRule="auto" w:line="240" w:before="0" w:after="0"/>
              <w:ind w:left="0" w:hanging="0"/>
              <w:contextualSpacing/>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09D9D803</w:t>
            </w:r>
          </w:p>
        </w:tc>
      </w:tr>
    </w:tbl>
    <w:p>
      <w:pPr>
        <w:pStyle w:val="ListParagraph"/>
        <w:rPr/>
      </w:pPr>
      <w:r>
        <w:rPr/>
      </w:r>
    </w:p>
    <w:p>
      <w:pPr>
        <w:pStyle w:val="ListParagraph"/>
        <w:numPr>
          <w:ilvl w:val="0"/>
          <w:numId w:val="2"/>
        </w:numPr>
        <w:rPr/>
      </w:pPr>
      <w:r>
        <w:rPr>
          <w:rFonts w:ascii="Baskerville Old Face" w:hAnsi="Baskerville Old Face"/>
          <w:sz w:val="28"/>
          <w:szCs w:val="28"/>
        </w:rPr>
        <w:t>Use the BSDL file of the selected IC to find the Instruction names, if the name is missing simulate the instruction code using the TAP state diagram, TMS, TDI, TDO and TCK. The D#.BSD files are located in the “Components” folder.</w:t>
      </w:r>
    </w:p>
    <w:p>
      <w:pPr>
        <w:pStyle w:val="ListParagraph"/>
        <w:numPr>
          <w:ilvl w:val="0"/>
          <w:numId w:val="2"/>
        </w:numPr>
        <w:rPr/>
      </w:pPr>
      <w:r>
        <w:rPr>
          <w:rFonts w:ascii="Baskerville Old Face" w:hAnsi="Baskerville Old Face"/>
          <w:sz w:val="28"/>
          <w:szCs w:val="28"/>
        </w:rPr>
        <w:t>You can compare the obtained binary code with the values in the .BSD file of the IC and the hexadecimal code with the value displayed in the chip graphical view.</w:t>
      </w:r>
      <w:r>
        <w:rPr/>
        <w:t xml:space="preserve"> </w:t>
      </w:r>
    </w:p>
    <w:p>
      <w:pPr>
        <w:pStyle w:val="Normal"/>
        <w:rPr/>
      </w:pPr>
      <w:r>
        <w:rPr/>
      </w:r>
      <w:r>
        <w:br w:type="page"/>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[B] </w:t>
      </w:r>
      <w:r>
        <w:rPr>
          <w:rFonts w:ascii="Baskerville Old Face" w:hAnsi="Baskerville Old Face"/>
          <w:b/>
          <w:bCs/>
          <w:sz w:val="54"/>
          <w:szCs w:val="54"/>
        </w:rPr>
        <w:t>Cluster Test</w:t>
      </w:r>
    </w:p>
    <w:p>
      <w:pPr>
        <w:pStyle w:val="Normal"/>
        <w:jc w:val="both"/>
        <w:rPr>
          <w:rFonts w:ascii="Baskerville Old Face" w:hAnsi="Baskerville Old Face"/>
          <w:sz w:val="28"/>
          <w:szCs w:val="28"/>
        </w:rPr>
      </w:pPr>
      <w:r>
        <w:rPr>
          <w:rFonts w:ascii="Baskerville Old Face" w:hAnsi="Baskerville Old Face"/>
          <w:sz w:val="28"/>
          <w:szCs w:val="28"/>
        </w:rPr>
        <w:t>Switch to debug mode. Then, using BS registers apply stimuli to the cluster inputs and measure the cluster output responses in order to determine the functionality of the cluster. Use the following sequence of instructions:</w:t>
      </w:r>
    </w:p>
    <w:p>
      <w:pPr>
        <w:pStyle w:val="Default"/>
        <w:numPr>
          <w:ilvl w:val="0"/>
          <w:numId w:val="3"/>
        </w:numPr>
        <w:jc w:val="both"/>
        <w:rPr>
          <w:rFonts w:ascii="Baskerville Old Face" w:hAnsi="Baskerville Old Face"/>
          <w:sz w:val="28"/>
          <w:szCs w:val="28"/>
        </w:rPr>
      </w:pPr>
      <w:r>
        <w:rPr>
          <w:rFonts w:ascii="Baskerville Old Face" w:hAnsi="Baskerville Old Face"/>
          <w:sz w:val="28"/>
          <w:szCs w:val="28"/>
        </w:rPr>
        <w:t xml:space="preserve">Define the first test stimulus and apply </w:t>
      </w:r>
      <w:r>
        <w:rPr>
          <w:rFonts w:ascii="Consolas" w:hAnsi="Consolas"/>
          <w:sz w:val="28"/>
          <w:szCs w:val="28"/>
        </w:rPr>
        <w:t>SAMPLE/PRELOAD</w:t>
      </w:r>
      <w:r>
        <w:rPr>
          <w:rFonts w:ascii="Baskerville Old Face" w:hAnsi="Baskerville Old Face"/>
          <w:sz w:val="28"/>
          <w:szCs w:val="28"/>
        </w:rPr>
        <w:t xml:space="preserve">, </w:t>
      </w:r>
      <w:r>
        <w:rPr>
          <w:rFonts w:ascii="Consolas" w:hAnsi="Consolas"/>
          <w:sz w:val="28"/>
          <w:szCs w:val="28"/>
        </w:rPr>
        <w:t>BYPASS</w:t>
      </w:r>
      <w:r>
        <w:rPr>
          <w:rFonts w:ascii="Baskerville Old Face" w:hAnsi="Baskerville Old Face"/>
          <w:sz w:val="28"/>
          <w:szCs w:val="28"/>
        </w:rPr>
        <w:t xml:space="preserve">, </w:t>
      </w:r>
      <w:r>
        <w:rPr>
          <w:rFonts w:ascii="Consolas" w:hAnsi="Consolas"/>
          <w:sz w:val="28"/>
          <w:szCs w:val="28"/>
        </w:rPr>
        <w:t xml:space="preserve">SAMPLE/PRELOAD </w:t>
      </w:r>
      <w:r>
        <w:rPr>
          <w:rFonts w:ascii="Baskerville Old Face" w:hAnsi="Baskerville Old Face"/>
          <w:sz w:val="28"/>
          <w:szCs w:val="28"/>
        </w:rPr>
        <w:t>instructions to chips SN74BCT8244A, D# and SN74BCT8244A, respectively.</w:t>
      </w:r>
    </w:p>
    <w:p>
      <w:pPr>
        <w:pStyle w:val="Default"/>
        <w:numPr>
          <w:ilvl w:val="0"/>
          <w:numId w:val="3"/>
        </w:numPr>
        <w:jc w:val="both"/>
        <w:rPr>
          <w:rFonts w:ascii="Baskerville Old Face" w:hAnsi="Baskerville Old Face"/>
          <w:sz w:val="28"/>
          <w:szCs w:val="28"/>
        </w:rPr>
      </w:pPr>
      <w:r>
        <w:rPr>
          <w:rFonts w:ascii="Baskerville Old Face" w:hAnsi="Baskerville Old Face"/>
          <w:sz w:val="28"/>
          <w:szCs w:val="28"/>
        </w:rPr>
        <w:t xml:space="preserve">Define the second test stimulus and apply </w:t>
      </w:r>
      <w:r>
        <w:rPr>
          <w:rFonts w:ascii="Consolas" w:hAnsi="Consolas"/>
          <w:sz w:val="28"/>
          <w:szCs w:val="28"/>
        </w:rPr>
        <w:t>EXTEST</w:t>
      </w:r>
      <w:r>
        <w:rPr>
          <w:rFonts w:ascii="Baskerville Old Face" w:hAnsi="Baskerville Old Face"/>
          <w:sz w:val="28"/>
          <w:szCs w:val="28"/>
        </w:rPr>
        <w:t xml:space="preserve">, </w:t>
      </w:r>
      <w:r>
        <w:rPr>
          <w:rFonts w:ascii="Consolas" w:hAnsi="Consolas"/>
          <w:sz w:val="28"/>
          <w:szCs w:val="28"/>
        </w:rPr>
        <w:t>BYPASS</w:t>
      </w:r>
      <w:r>
        <w:rPr>
          <w:rFonts w:ascii="Baskerville Old Face" w:hAnsi="Baskerville Old Face"/>
          <w:sz w:val="28"/>
          <w:szCs w:val="28"/>
        </w:rPr>
        <w:t xml:space="preserve">, </w:t>
      </w:r>
      <w:r>
        <w:rPr>
          <w:rFonts w:ascii="Consolas" w:hAnsi="Consolas"/>
          <w:sz w:val="28"/>
          <w:szCs w:val="28"/>
        </w:rPr>
        <w:t xml:space="preserve">EXTEST </w:t>
      </w:r>
      <w:r>
        <w:rPr>
          <w:rFonts w:ascii="Baskerville Old Face" w:hAnsi="Baskerville Old Face"/>
          <w:sz w:val="28"/>
          <w:szCs w:val="28"/>
        </w:rPr>
        <w:t>instructions.</w:t>
      </w:r>
    </w:p>
    <w:p>
      <w:pPr>
        <w:pStyle w:val="Default"/>
        <w:numPr>
          <w:ilvl w:val="0"/>
          <w:numId w:val="3"/>
        </w:numPr>
        <w:jc w:val="both"/>
        <w:rPr>
          <w:rFonts w:ascii="Baskerville Old Face" w:hAnsi="Baskerville Old Face"/>
          <w:sz w:val="28"/>
          <w:szCs w:val="28"/>
        </w:rPr>
      </w:pPr>
      <w:r>
        <w:rPr>
          <w:rFonts w:ascii="Baskerville Old Face" w:hAnsi="Baskerville Old Face"/>
          <w:sz w:val="28"/>
          <w:szCs w:val="28"/>
        </w:rPr>
        <w:t xml:space="preserve">Repeat with </w:t>
      </w:r>
      <w:r>
        <w:rPr>
          <w:rFonts w:ascii="Consolas" w:hAnsi="Consolas"/>
          <w:sz w:val="28"/>
          <w:szCs w:val="28"/>
        </w:rPr>
        <w:t>EXTEST</w:t>
      </w:r>
      <w:r>
        <w:rPr>
          <w:rFonts w:ascii="Baskerville Old Face" w:hAnsi="Baskerville Old Face"/>
          <w:sz w:val="28"/>
          <w:szCs w:val="28"/>
        </w:rPr>
        <w:t xml:space="preserve">, </w:t>
      </w:r>
      <w:r>
        <w:rPr>
          <w:rFonts w:ascii="Consolas" w:hAnsi="Consolas"/>
          <w:sz w:val="28"/>
          <w:szCs w:val="28"/>
        </w:rPr>
        <w:t>BYPASS</w:t>
      </w:r>
      <w:r>
        <w:rPr>
          <w:rFonts w:ascii="Baskerville Old Face" w:hAnsi="Baskerville Old Face"/>
          <w:sz w:val="28"/>
          <w:szCs w:val="28"/>
        </w:rPr>
        <w:t xml:space="preserve">, </w:t>
      </w:r>
      <w:r>
        <w:rPr>
          <w:rFonts w:ascii="Consolas" w:hAnsi="Consolas"/>
          <w:sz w:val="28"/>
          <w:szCs w:val="28"/>
        </w:rPr>
        <w:t>EXTEST</w:t>
      </w:r>
      <w:r>
        <w:rPr>
          <w:rFonts w:ascii="Baskerville Old Face" w:hAnsi="Baskerville Old Face"/>
          <w:sz w:val="28"/>
          <w:szCs w:val="28"/>
        </w:rPr>
        <w:t xml:space="preserve"> instructions until you identify the Boolean function implemented by the cluster. Remember that the output responses for current data are available at the next test clock cycle.</w:t>
      </w:r>
    </w:p>
    <w:p>
      <w:pPr>
        <w:pStyle w:val="Default"/>
        <w:ind w:left="720" w:hanging="0"/>
        <w:jc w:val="both"/>
        <w:rPr>
          <w:rFonts w:ascii="Baskerville Old Face" w:hAnsi="Baskerville Old Face"/>
          <w:sz w:val="28"/>
          <w:szCs w:val="28"/>
        </w:rPr>
      </w:pPr>
      <w:r>
        <w:rPr>
          <w:rFonts w:ascii="Baskerville Old Face" w:hAnsi="Baskerville Old Face"/>
          <w:sz w:val="28"/>
          <w:szCs w:val="28"/>
        </w:rPr>
      </w:r>
    </w:p>
    <w:p>
      <w:pPr>
        <w:pStyle w:val="Default"/>
        <w:jc w:val="both"/>
        <w:rPr>
          <w:rFonts w:ascii="Baskerville Old Face" w:hAnsi="Baskerville Old Face"/>
          <w:b/>
          <w:b/>
          <w:bCs/>
          <w:sz w:val="28"/>
          <w:szCs w:val="28"/>
          <w:u w:val="single"/>
        </w:rPr>
      </w:pPr>
      <w:r>
        <w:rPr>
          <w:rFonts w:ascii="Baskerville Old Face" w:hAnsi="Baskerville Old Face"/>
          <w:b/>
          <w:bCs/>
          <w:sz w:val="28"/>
          <w:szCs w:val="28"/>
          <w:u w:val="single"/>
        </w:rPr>
        <w:t>[B.1] Tasks:</w:t>
      </w:r>
    </w:p>
    <w:p>
      <w:pPr>
        <w:pStyle w:val="Default"/>
        <w:numPr>
          <w:ilvl w:val="0"/>
          <w:numId w:val="4"/>
        </w:numPr>
        <w:jc w:val="both"/>
        <w:rPr>
          <w:rFonts w:ascii="Baskerville Old Face" w:hAnsi="Baskerville Old Face"/>
          <w:sz w:val="28"/>
          <w:szCs w:val="28"/>
        </w:rPr>
      </w:pPr>
      <w:r>
        <w:rPr>
          <w:rFonts w:ascii="Baskerville Old Face" w:hAnsi="Baskerville Old Face"/>
          <w:sz w:val="28"/>
          <w:szCs w:val="28"/>
        </w:rPr>
        <w:t>Fill in the following truth table of the cluster</w:t>
      </w:r>
    </w:p>
    <w:p>
      <w:pPr>
        <w:pStyle w:val="Default"/>
        <w:numPr>
          <w:ilvl w:val="0"/>
          <w:numId w:val="4"/>
        </w:numPr>
        <w:jc w:val="both"/>
        <w:rPr>
          <w:rFonts w:ascii="Baskerville Old Face" w:hAnsi="Baskerville Old Face"/>
          <w:sz w:val="28"/>
          <w:szCs w:val="28"/>
        </w:rPr>
      </w:pPr>
      <w:r>
        <w:rPr>
          <w:rFonts w:ascii="Baskerville Old Face" w:hAnsi="Baskerville Old Face"/>
          <w:sz w:val="28"/>
          <w:szCs w:val="28"/>
        </w:rPr>
        <w:t>Draw the schematic of the cluster</w:t>
      </w:r>
    </w:p>
    <w:p>
      <w:pPr>
        <w:pStyle w:val="Default"/>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6350" distB="635" distL="6350" distR="0" simplePos="0" locked="0" layoutInCell="0" allowOverlap="1" relativeHeight="8" wp14:anchorId="42B4680A">
                <wp:simplePos x="0" y="0"/>
                <wp:positionH relativeFrom="margin">
                  <wp:posOffset>1433195</wp:posOffset>
                </wp:positionH>
                <wp:positionV relativeFrom="paragraph">
                  <wp:posOffset>227965</wp:posOffset>
                </wp:positionV>
                <wp:extent cx="4497070" cy="1208405"/>
                <wp:effectExtent l="0" t="0" r="19050" b="11430"/>
                <wp:wrapNone/>
                <wp:docPr id="11" name="Rectangle 9"/>
                <a:graphic xmlns:a="http://schemas.openxmlformats.org/drawingml/2006/main">
                  <a:graphicData uri="http://schemas.microsoft.com/office/word/2010/wordprocessingShape">
                    <wps:wsp>
                      <wps:cNvSpPr/>
                      <wps:spPr>
                        <a:xfrm>
                          <a:off x="0" y="0"/>
                          <a:ext cx="4496400" cy="1207800"/>
                        </a:xfrm>
                        <a:prstGeom prst="rect">
                          <a:avLst/>
                        </a:prstGeom>
                        <a:no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stroked="t" style="position:absolute;margin-left:112.85pt;margin-top:17.95pt;width:354pt;height:95.05pt;mso-wrap-style:none;v-text-anchor:middle;mso-position-horizontal-relative:margin" wp14:anchorId="42B4680A">
                <v:fill o:detectmouseclick="t" on="false"/>
                <v:stroke color="#325490" weight="12600" joinstyle="miter" endcap="flat"/>
                <w10:wrap type="none"/>
              </v:rect>
            </w:pict>
          </mc:Fallback>
        </mc:AlternateContent>
        <mc:AlternateContent>
          <mc:Choice Requires="wps">
            <w:drawing>
              <wp:anchor behindDoc="0" distT="0" distB="0" distL="0" distR="0" simplePos="0" locked="0" layoutInCell="0" allowOverlap="1" relativeHeight="16">
                <wp:simplePos x="0" y="0"/>
                <wp:positionH relativeFrom="column">
                  <wp:posOffset>1984375</wp:posOffset>
                </wp:positionH>
                <wp:positionV relativeFrom="paragraph">
                  <wp:posOffset>872490</wp:posOffset>
                </wp:positionV>
                <wp:extent cx="364490" cy="27940"/>
                <wp:effectExtent l="0" t="0" r="0" b="0"/>
                <wp:wrapNone/>
                <wp:docPr id="12" name="Shape9"/>
                <a:graphic xmlns:a="http://schemas.openxmlformats.org/drawingml/2006/main">
                  <a:graphicData uri="http://schemas.microsoft.com/office/word/2010/wordprocessingShape">
                    <wps:wsp>
                      <wps:cNvSpPr/>
                      <wps:spPr>
                        <a:xfrm>
                          <a:off x="0" y="0"/>
                          <a:ext cx="363960" cy="27360"/>
                        </a:xfrm>
                        <a:custGeom>
                          <a:avLst/>
                          <a:gdLst/>
                          <a:ahLst/>
                          <a:rect l="0" t="0" r="r" b="b"/>
                          <a:pathLst>
                            <a:path w="1012" h="86">
                              <a:moveTo>
                                <a:pt x="0" y="0"/>
                              </a:moveTo>
                              <a:cubicBezTo>
                                <a:pt x="235" y="57"/>
                                <a:pt x="478" y="85"/>
                                <a:pt x="722" y="73"/>
                              </a:cubicBezTo>
                              <a:lnTo>
                                <a:pt x="963" y="48"/>
                              </a:lnTo>
                              <a:lnTo>
                                <a:pt x="1011" y="48"/>
                              </a:lnTo>
                            </a:path>
                          </a:pathLst>
                        </a:custGeom>
                        <a:ln w="0">
                          <a:solidFill>
                            <a:srgbClr val="3465a4"/>
                          </a:solidFill>
                        </a:ln>
                      </wps:spPr>
                      <wps:bodyPr/>
                    </wps:wsp>
                  </a:graphicData>
                </a:graphic>
              </wp:anchor>
            </w:drawing>
          </mc:Choice>
          <mc:Fallback>
            <w:pict>
              <v:shape id="shape_0" ID="Shape9" coordsize="1012,86" path="m0,0c235,57,478,85,722,73l963,48l1011,48e" stroked="t" style="position:absolute;margin-left:156.25pt;margin-top:66.65pt;width:28.6pt;height:2.1pt">
                <v:stroke color="#3465a4" joinstyle="round" endcap="flat"/>
                <v:fill o:detectmouseclick="t" on="false"/>
                <w10:wrap type="none"/>
              </v:shape>
            </w:pict>
          </mc:Fallback>
        </mc:AlternateContent>
      </w:r>
    </w:p>
    <w:tbl>
      <w:tblPr>
        <w:tblStyle w:val="TableGrid"/>
        <w:tblW w:w="1546" w:type="dxa"/>
        <w:jc w:val="left"/>
        <w:tblInd w:w="500" w:type="dxa"/>
        <w:tblLayout w:type="fixed"/>
        <w:tblCellMar>
          <w:top w:w="0" w:type="dxa"/>
          <w:left w:w="108" w:type="dxa"/>
          <w:bottom w:w="0" w:type="dxa"/>
          <w:right w:w="108" w:type="dxa"/>
        </w:tblCellMar>
        <w:tblLook w:val="04a0" w:noHBand="0" w:noVBand="1" w:firstColumn="1" w:lastRow="0" w:lastColumn="0" w:firstRow="1"/>
      </w:tblPr>
      <w:tblGrid>
        <w:gridCol w:w="548"/>
        <w:gridCol w:w="502"/>
        <w:gridCol w:w="496"/>
      </w:tblGrid>
      <w:tr>
        <w:trPr>
          <w:trHeight w:val="391" w:hRule="atLeast"/>
        </w:trPr>
        <w:tc>
          <w:tcPr>
            <w:tcW w:w="548" w:type="dxa"/>
            <w:tcBorders/>
          </w:tcPr>
          <w:p>
            <w:pPr>
              <w:pStyle w:val="Default"/>
              <w:widowControl/>
              <w:spacing w:before="0" w:after="0"/>
              <w:jc w:val="center"/>
              <w:rPr>
                <w:rFonts w:ascii="Baskerville Old Face" w:hAnsi="Baskerville Old Face"/>
                <w:sz w:val="28"/>
                <w:szCs w:val="28"/>
              </w:rPr>
            </w:pPr>
            <w:r>
              <mc:AlternateContent>
                <mc:Choice Requires="wps">
                  <w:drawing>
                    <wp:anchor behindDoc="0" distT="0" distB="0" distL="0" distR="0" simplePos="0" locked="0" layoutInCell="0" allowOverlap="1" relativeHeight="13">
                      <wp:simplePos x="0" y="0"/>
                      <wp:positionH relativeFrom="column">
                        <wp:posOffset>1875790</wp:posOffset>
                      </wp:positionH>
                      <wp:positionV relativeFrom="paragraph">
                        <wp:posOffset>379095</wp:posOffset>
                      </wp:positionV>
                      <wp:extent cx="330835" cy="563245"/>
                      <wp:effectExtent l="0" t="0" r="0" b="0"/>
                      <wp:wrapNone/>
                      <wp:docPr id="13" name="Shape1"/>
                      <a:graphic xmlns:a="http://schemas.openxmlformats.org/drawingml/2006/main">
                        <a:graphicData uri="http://schemas.microsoft.com/office/word/2010/wordprocessingShape">
                          <wps:wsp>
                            <wps:cNvSpPr/>
                            <wps:spPr>
                              <a:xfrm>
                                <a:off x="0" y="0"/>
                                <a:ext cx="330120" cy="562680"/>
                              </a:xfrm>
                              <a:custGeom>
                                <a:avLst/>
                                <a:gdLst/>
                                <a:ahLst/>
                                <a:rect l="0" t="0" r="r" b="b"/>
                                <a:pathLst>
                                  <a:path w="1121" h="1564">
                                    <a:moveTo>
                                      <a:pt x="264" y="0"/>
                                    </a:moveTo>
                                    <a:cubicBezTo>
                                      <a:pt x="557" y="36"/>
                                      <a:pt x="1120" y="449"/>
                                      <a:pt x="841" y="819"/>
                                    </a:cubicBezTo>
                                    <a:cubicBezTo>
                                      <a:pt x="616" y="1117"/>
                                      <a:pt x="338" y="1394"/>
                                      <a:pt x="0" y="1563"/>
                                    </a:cubicBezTo>
                                    <a:lnTo>
                                      <a:pt x="0" y="1563"/>
                                    </a:lnTo>
                                  </a:path>
                                </a:pathLst>
                              </a:custGeom>
                              <a:ln w="0">
                                <a:solidFill>
                                  <a:srgbClr val="3465a4"/>
                                </a:solidFill>
                              </a:ln>
                            </wps:spPr>
                            <wps:bodyPr/>
                          </wps:wsp>
                        </a:graphicData>
                      </a:graphic>
                    </wp:anchor>
                  </w:drawing>
                </mc:Choice>
                <mc:Fallback>
                  <w:pict>
                    <v:shape id="shape_0" ID="Shape1" coordsize="1121,1564" path="m264,0c557,36,1120,449,841,819c616,1117,338,1394,0,1563l0,1563e" stroked="t" style="position:absolute;margin-left:142.65pt;margin-top:27.35pt;width:25.95pt;height:44.25pt">
                      <v:stroke color="#3465a4" joinstyle="round" endcap="flat"/>
                      <v:fill o:detectmouseclick="t" on="false"/>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1901825</wp:posOffset>
                      </wp:positionH>
                      <wp:positionV relativeFrom="paragraph">
                        <wp:posOffset>418465</wp:posOffset>
                      </wp:positionV>
                      <wp:extent cx="624840" cy="537210"/>
                      <wp:effectExtent l="0" t="0" r="0" b="0"/>
                      <wp:wrapNone/>
                      <wp:docPr id="14" name="Shape2"/>
                      <a:graphic xmlns:a="http://schemas.openxmlformats.org/drawingml/2006/main">
                        <a:graphicData uri="http://schemas.microsoft.com/office/word/2010/wordprocessingShape">
                          <wps:wsp>
                            <wps:cNvSpPr/>
                            <wps:spPr>
                              <a:xfrm>
                                <a:off x="0" y="0"/>
                                <a:ext cx="624240" cy="536400"/>
                              </a:xfrm>
                              <a:custGeom>
                                <a:avLst/>
                                <a:gdLst/>
                                <a:ahLst/>
                                <a:rect l="0" t="0" r="r" b="b"/>
                                <a:pathLst>
                                  <a:path w="1758" h="1526">
                                    <a:moveTo>
                                      <a:pt x="193" y="82"/>
                                    </a:moveTo>
                                    <a:cubicBezTo>
                                      <a:pt x="503" y="63"/>
                                      <a:pt x="819" y="0"/>
                                      <a:pt x="1131" y="60"/>
                                    </a:cubicBezTo>
                                    <a:cubicBezTo>
                                      <a:pt x="1334" y="98"/>
                                      <a:pt x="1757" y="10"/>
                                      <a:pt x="1733" y="396"/>
                                    </a:cubicBezTo>
                                    <a:cubicBezTo>
                                      <a:pt x="1706" y="807"/>
                                      <a:pt x="1322" y="926"/>
                                      <a:pt x="1059" y="1118"/>
                                    </a:cubicBezTo>
                                    <a:cubicBezTo>
                                      <a:pt x="826" y="1288"/>
                                      <a:pt x="581" y="1425"/>
                                      <a:pt x="313" y="1525"/>
                                    </a:cubicBezTo>
                                    <a:lnTo>
                                      <a:pt x="73" y="1502"/>
                                    </a:lnTo>
                                    <a:lnTo>
                                      <a:pt x="0" y="1478"/>
                                    </a:lnTo>
                                  </a:path>
                                </a:pathLst>
                              </a:custGeom>
                              <a:ln w="0">
                                <a:solidFill>
                                  <a:srgbClr val="3465a4"/>
                                </a:solidFill>
                              </a:ln>
                            </wps:spPr>
                            <wps:bodyPr/>
                          </wps:wsp>
                        </a:graphicData>
                      </a:graphic>
                    </wp:anchor>
                  </w:drawing>
                </mc:Choice>
                <mc:Fallback>
                  <w:pict>
                    <v:shape id="shape_0" ID="Shape2" coordsize="1758,1526" path="m193,82c503,63,819,0,1131,60c1334,98,1757,10,1733,396c1706,807,1322,926,1059,1118c826,1288,581,1425,313,1525l73,1502l0,1478e" stroked="t" style="position:absolute;margin-left:146.75pt;margin-top:29.4pt;width:49.1pt;height:42.2pt">
                      <v:stroke color="#3465a4" joinstyle="round" endcap="flat"/>
                      <v:fill o:detectmouseclick="t" on="false"/>
                      <w10:wrap type="none"/>
                    </v:shape>
                  </w:pict>
                </mc:Fallback>
              </mc:AlternateContent>
              <mc:AlternateContent>
                <mc:Choice Requires="wps">
                  <w:drawing>
                    <wp:anchor behindDoc="0" distT="0" distB="0" distL="0" distR="0" simplePos="0" locked="0" layoutInCell="0" allowOverlap="1" relativeHeight="15">
                      <wp:simplePos x="0" y="0"/>
                      <wp:positionH relativeFrom="column">
                        <wp:posOffset>1656080</wp:posOffset>
                      </wp:positionH>
                      <wp:positionV relativeFrom="paragraph">
                        <wp:posOffset>502920</wp:posOffset>
                      </wp:positionV>
                      <wp:extent cx="363855" cy="26670"/>
                      <wp:effectExtent l="0" t="0" r="0" b="0"/>
                      <wp:wrapNone/>
                      <wp:docPr id="15" name="Shape8"/>
                      <a:graphic xmlns:a="http://schemas.openxmlformats.org/drawingml/2006/main">
                        <a:graphicData uri="http://schemas.microsoft.com/office/word/2010/wordprocessingShape">
                          <wps:wsp>
                            <wps:cNvSpPr/>
                            <wps:spPr>
                              <a:xfrm>
                                <a:off x="0" y="0"/>
                                <a:ext cx="363240" cy="25920"/>
                              </a:xfrm>
                              <a:custGeom>
                                <a:avLst/>
                                <a:gdLst/>
                                <a:ahLst/>
                                <a:rect l="0" t="0" r="r" b="b"/>
                                <a:pathLst>
                                  <a:path w="1010" h="109">
                                    <a:moveTo>
                                      <a:pt x="0" y="60"/>
                                    </a:moveTo>
                                    <a:cubicBezTo>
                                      <a:pt x="280" y="0"/>
                                      <a:pt x="561" y="62"/>
                                      <a:pt x="841" y="85"/>
                                    </a:cubicBezTo>
                                    <a:lnTo>
                                      <a:pt x="1009" y="108"/>
                                    </a:lnTo>
                                  </a:path>
                                </a:pathLst>
                              </a:custGeom>
                              <a:ln w="0">
                                <a:solidFill>
                                  <a:srgbClr val="3465a4"/>
                                </a:solidFill>
                              </a:ln>
                            </wps:spPr>
                            <wps:bodyPr/>
                          </wps:wsp>
                        </a:graphicData>
                      </a:graphic>
                    </wp:anchor>
                  </w:drawing>
                </mc:Choice>
                <mc:Fallback>
                  <w:pict>
                    <v:shape id="shape_0" ID="Shape8" coordsize="1010,109" path="m0,60c280,0,561,62,841,85l1009,108e" stroked="t" style="position:absolute;margin-left:130.4pt;margin-top:39.6pt;width:28.55pt;height:2pt">
                      <v:stroke color="#3465a4" joinstyle="round" endcap="flat"/>
                      <v:fill o:detectmouseclick="t" on="false"/>
                      <w10:wrap type="none"/>
                    </v:shape>
                  </w:pict>
                </mc:Fallback>
              </mc:AlternateContent>
              <mc:AlternateContent>
                <mc:Choice Requires="wps">
                  <w:drawing>
                    <wp:anchor behindDoc="0" distT="0" distB="0" distL="0" distR="0" simplePos="0" locked="0" layoutInCell="0" allowOverlap="1" relativeHeight="17">
                      <wp:simplePos x="0" y="0"/>
                      <wp:positionH relativeFrom="column">
                        <wp:posOffset>2487295</wp:posOffset>
                      </wp:positionH>
                      <wp:positionV relativeFrom="paragraph">
                        <wp:posOffset>572770</wp:posOffset>
                      </wp:positionV>
                      <wp:extent cx="606425" cy="34925"/>
                      <wp:effectExtent l="0" t="0" r="0" b="0"/>
                      <wp:wrapNone/>
                      <wp:docPr id="16" name="Shape10"/>
                      <a:graphic xmlns:a="http://schemas.openxmlformats.org/drawingml/2006/main">
                        <a:graphicData uri="http://schemas.microsoft.com/office/word/2010/wordprocessingShape">
                          <wps:wsp>
                            <wps:cNvSpPr/>
                            <wps:spPr>
                              <a:xfrm>
                                <a:off x="0" y="0"/>
                                <a:ext cx="605880" cy="34200"/>
                              </a:xfrm>
                              <a:custGeom>
                                <a:avLst/>
                                <a:gdLst/>
                                <a:ahLst/>
                                <a:rect l="0" t="0" r="r" b="b"/>
                                <a:pathLst>
                                  <a:path w="1683" h="135">
                                    <a:moveTo>
                                      <a:pt x="0" y="39"/>
                                    </a:moveTo>
                                    <a:cubicBezTo>
                                      <a:pt x="373" y="109"/>
                                      <a:pt x="760" y="0"/>
                                      <a:pt x="1130" y="111"/>
                                    </a:cubicBezTo>
                                    <a:lnTo>
                                      <a:pt x="1465" y="111"/>
                                    </a:lnTo>
                                    <a:lnTo>
                                      <a:pt x="1682" y="134"/>
                                    </a:lnTo>
                                  </a:path>
                                </a:pathLst>
                              </a:custGeom>
                              <a:ln w="0">
                                <a:solidFill>
                                  <a:srgbClr val="3465a4"/>
                                </a:solidFill>
                              </a:ln>
                            </wps:spPr>
                            <wps:bodyPr/>
                          </wps:wsp>
                        </a:graphicData>
                      </a:graphic>
                    </wp:anchor>
                  </w:drawing>
                </mc:Choice>
                <mc:Fallback>
                  <w:pict>
                    <v:shape id="shape_0" ID="Shape10" coordsize="1683,135" path="m0,39c373,109,760,0,1130,111l1465,111l1682,134e" stroked="t" style="position:absolute;margin-left:195.85pt;margin-top:45.1pt;width:47.65pt;height:2.65pt">
                      <v:stroke color="#3465a4" joinstyle="round" endcap="flat"/>
                      <v:fill o:detectmouseclick="t" on="false"/>
                      <w10:wrap type="none"/>
                    </v:shape>
                  </w:pict>
                </mc:Fallback>
              </mc:AlternateContent>
            </w:r>
            <w:r>
              <w:rPr>
                <w:rFonts w:eastAsia="Times New Roman" w:ascii="Baskerville Old Face" w:hAnsi="Baskerville Old Face"/>
                <w:kern w:val="0"/>
                <w:sz w:val="28"/>
                <w:szCs w:val="28"/>
                <w:lang w:val="en-US" w:eastAsia="zh-CN" w:bidi="hi-IN"/>
              </w:rPr>
              <w:t>A</w:t>
            </w:r>
          </w:p>
        </w:tc>
        <w:tc>
          <w:tcPr>
            <w:tcW w:w="502"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B</w:t>
            </w:r>
          </w:p>
        </w:tc>
        <w:tc>
          <w:tcPr>
            <w:tcW w:w="496" w:type="dxa"/>
            <w:tcBorders/>
          </w:tcPr>
          <w:p>
            <w:pPr>
              <w:pStyle w:val="Default"/>
              <w:widowControl/>
              <w:spacing w:before="0" w:after="0"/>
              <w:jc w:val="both"/>
              <w:rPr>
                <w:rFonts w:ascii="Baskerville Old Face" w:hAnsi="Baskerville Old Face"/>
                <w:sz w:val="28"/>
                <w:szCs w:val="28"/>
              </w:rPr>
            </w:pPr>
            <w:r>
              <w:rPr>
                <w:rFonts w:eastAsia="Times New Roman" w:ascii="Baskerville Old Face" w:hAnsi="Baskerville Old Face"/>
                <w:kern w:val="0"/>
                <w:sz w:val="28"/>
                <w:szCs w:val="28"/>
                <w:lang w:val="en-US" w:eastAsia="zh-CN" w:bidi="hi-IN"/>
              </w:rPr>
              <w:t>Y</w:t>
            </w:r>
          </w:p>
        </w:tc>
      </w:tr>
      <w:tr>
        <w:trPr>
          <w:trHeight w:val="379" w:hRule="atLeast"/>
        </w:trPr>
        <w:tc>
          <w:tcPr>
            <w:tcW w:w="548"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0</w:t>
            </w:r>
          </w:p>
        </w:tc>
        <w:tc>
          <w:tcPr>
            <w:tcW w:w="502"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0</w:t>
            </w:r>
          </w:p>
        </w:tc>
        <w:tc>
          <w:tcPr>
            <w:tcW w:w="496" w:type="dxa"/>
            <w:tcBorders/>
          </w:tcPr>
          <w:p>
            <w:pPr>
              <w:pStyle w:val="Default"/>
              <w:widowControl/>
              <w:spacing w:before="0" w:after="0"/>
              <w:jc w:val="both"/>
              <w:rPr>
                <w:rFonts w:ascii="Baskerville Old Face" w:hAnsi="Baskerville Old Face"/>
                <w:sz w:val="28"/>
                <w:szCs w:val="28"/>
              </w:rPr>
            </w:pPr>
            <w:r>
              <w:rPr>
                <w:rFonts w:eastAsia="Times New Roman" w:ascii="Baskerville Old Face" w:hAnsi="Baskerville Old Face"/>
                <w:kern w:val="0"/>
                <w:sz w:val="28"/>
                <w:szCs w:val="28"/>
                <w:lang w:val="en-US" w:eastAsia="zh-CN" w:bidi="hi-IN"/>
              </w:rPr>
              <w:t>0</w:t>
            </w:r>
          </w:p>
        </w:tc>
      </w:tr>
      <w:tr>
        <w:trPr>
          <w:trHeight w:val="391" w:hRule="atLeast"/>
        </w:trPr>
        <w:tc>
          <w:tcPr>
            <w:tcW w:w="548"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0</w:t>
            </w:r>
          </w:p>
        </w:tc>
        <w:tc>
          <w:tcPr>
            <w:tcW w:w="502"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c>
          <w:tcPr>
            <w:tcW w:w="496" w:type="dxa"/>
            <w:tcBorders/>
          </w:tcPr>
          <w:p>
            <w:pPr>
              <w:pStyle w:val="Default"/>
              <w:widowControl/>
              <w:spacing w:before="0" w:after="0"/>
              <w:jc w:val="both"/>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r>
      <w:tr>
        <w:trPr>
          <w:trHeight w:val="391" w:hRule="atLeast"/>
        </w:trPr>
        <w:tc>
          <w:tcPr>
            <w:tcW w:w="548"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c>
          <w:tcPr>
            <w:tcW w:w="502"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0</w:t>
            </w:r>
          </w:p>
        </w:tc>
        <w:tc>
          <w:tcPr>
            <w:tcW w:w="496" w:type="dxa"/>
            <w:tcBorders/>
          </w:tcPr>
          <w:p>
            <w:pPr>
              <w:pStyle w:val="Default"/>
              <w:widowControl/>
              <w:spacing w:before="0" w:after="0"/>
              <w:jc w:val="both"/>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r>
      <w:tr>
        <w:trPr>
          <w:trHeight w:val="379" w:hRule="atLeast"/>
        </w:trPr>
        <w:tc>
          <w:tcPr>
            <w:tcW w:w="548"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c>
          <w:tcPr>
            <w:tcW w:w="502" w:type="dxa"/>
            <w:tcBorders/>
          </w:tcPr>
          <w:p>
            <w:pPr>
              <w:pStyle w:val="Default"/>
              <w:widowControl/>
              <w:spacing w:before="0" w:after="0"/>
              <w:jc w:val="center"/>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c>
          <w:tcPr>
            <w:tcW w:w="496" w:type="dxa"/>
            <w:tcBorders/>
          </w:tcPr>
          <w:p>
            <w:pPr>
              <w:pStyle w:val="Default"/>
              <w:widowControl/>
              <w:spacing w:before="0" w:after="0"/>
              <w:jc w:val="both"/>
              <w:rPr>
                <w:rFonts w:ascii="Baskerville Old Face" w:hAnsi="Baskerville Old Face"/>
                <w:sz w:val="28"/>
                <w:szCs w:val="28"/>
              </w:rPr>
            </w:pPr>
            <w:r>
              <w:rPr>
                <w:rFonts w:eastAsia="Times New Roman" w:ascii="Baskerville Old Face" w:hAnsi="Baskerville Old Face"/>
                <w:kern w:val="0"/>
                <w:sz w:val="28"/>
                <w:szCs w:val="28"/>
                <w:lang w:val="en-US" w:eastAsia="zh-CN" w:bidi="hi-IN"/>
              </w:rPr>
              <w:t>1</w:t>
            </w:r>
          </w:p>
        </w:tc>
      </w:tr>
    </w:tbl>
    <w:p>
      <w:pPr>
        <w:pStyle w:val="Default"/>
        <w:jc w:val="both"/>
        <w:rPr>
          <w:rFonts w:ascii="Baskerville Old Face" w:hAnsi="Baskerville Old Face"/>
          <w:sz w:val="28"/>
          <w:szCs w:val="28"/>
        </w:rPr>
      </w:pPr>
      <w:r>
        <w:rPr>
          <w:rFonts w:ascii="Baskerville Old Face" w:hAnsi="Baskerville Old Face"/>
          <w:sz w:val="28"/>
          <w:szCs w:val="28"/>
        </w:rPr>
      </w:r>
    </w:p>
    <w:p>
      <w:pPr>
        <w:pStyle w:val="Default"/>
        <w:jc w:val="both"/>
        <w:rPr>
          <w:rFonts w:ascii="Baskerville Old Face" w:hAnsi="Baskerville Old Face"/>
          <w:sz w:val="28"/>
          <w:szCs w:val="28"/>
        </w:rPr>
      </w:pPr>
      <w:r>
        <w:rPr>
          <w:rFonts w:ascii="Baskerville Old Face" w:hAnsi="Baskerville Old Face"/>
          <w:sz w:val="28"/>
          <w:szCs w:val="28"/>
        </w:rPr>
      </w:r>
    </w:p>
    <w:p>
      <w:pPr>
        <w:pStyle w:val="Normal"/>
        <w:rPr/>
      </w:pPr>
      <w:r>
        <w:rPr/>
      </w:r>
    </w:p>
    <w:p>
      <w:pPr>
        <w:pStyle w:val="Normal"/>
        <w:rPr/>
      </w:pPr>
      <w:r>
        <w:rPr/>
      </w:r>
    </w:p>
    <w:p>
      <w:pPr>
        <w:pStyle w:val="Normal"/>
        <w:rPr/>
      </w:pPr>
      <w:r>
        <w:rPr/>
      </w:r>
      <w:r>
        <w:br w:type="page"/>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[C] </w:t>
      </w:r>
      <w:r>
        <w:rPr>
          <w:rFonts w:ascii="Baskerville Old Face" w:hAnsi="Baskerville Old Face"/>
          <w:b/>
          <w:bCs/>
          <w:sz w:val="54"/>
          <w:szCs w:val="54"/>
        </w:rPr>
        <w:t xml:space="preserve">Interconnect Test &amp; Diagnosis </w:t>
      </w:r>
    </w:p>
    <w:p>
      <w:pPr>
        <w:pStyle w:val="Normal"/>
        <w:rPr>
          <w:rFonts w:ascii="Baskerville Old Face" w:hAnsi="Baskerville Old Face"/>
          <w:sz w:val="28"/>
          <w:szCs w:val="28"/>
        </w:rPr>
      </w:pPr>
      <w:r>
        <w:rPr>
          <w:rFonts w:ascii="Baskerville Old Face" w:hAnsi="Baskerville Old Face"/>
          <w:sz w:val="28"/>
          <w:szCs w:val="28"/>
        </w:rPr>
        <w:t>Using the debug mode do the following:</w:t>
      </w:r>
    </w:p>
    <w:p>
      <w:pPr>
        <w:pStyle w:val="ListParagraph"/>
        <w:numPr>
          <w:ilvl w:val="0"/>
          <w:numId w:val="5"/>
        </w:numPr>
        <w:rPr>
          <w:rFonts w:ascii="Baskerville Old Face" w:hAnsi="Baskerville Old Face"/>
          <w:sz w:val="28"/>
          <w:szCs w:val="28"/>
        </w:rPr>
      </w:pPr>
      <w:r>
        <w:rPr>
          <w:rFonts w:ascii="Baskerville Old Face" w:hAnsi="Baskerville Old Face"/>
          <w:sz w:val="28"/>
          <w:szCs w:val="28"/>
        </w:rPr>
        <w:t>Select the “TwoChips” board configuration</w:t>
      </w:r>
    </w:p>
    <w:p>
      <w:pPr>
        <w:pStyle w:val="ListParagraph"/>
        <w:numPr>
          <w:ilvl w:val="0"/>
          <w:numId w:val="5"/>
        </w:numPr>
        <w:rPr>
          <w:rFonts w:ascii="Baskerville Old Face" w:hAnsi="Baskerville Old Face"/>
          <w:sz w:val="28"/>
          <w:szCs w:val="28"/>
        </w:rPr>
      </w:pPr>
      <w:r>
        <w:rPr>
          <w:rFonts w:ascii="Baskerville Old Face" w:hAnsi="Baskerville Old Face"/>
          <w:sz w:val="28"/>
          <w:szCs w:val="28"/>
        </w:rPr>
        <w:t xml:space="preserve">Go to “Diagnostics” </w:t>
      </w:r>
      <w:r>
        <w:rPr>
          <w:rFonts w:eastAsia="Wingdings" w:cs="Wingdings" w:ascii="Wingdings" w:hAnsi="Wingdings"/>
        </w:rPr>
        <w:t></w:t>
      </w:r>
      <w:r>
        <w:rPr>
          <w:rFonts w:ascii="Baskerville Old Face" w:hAnsi="Baskerville Old Face"/>
          <w:sz w:val="28"/>
          <w:szCs w:val="28"/>
        </w:rPr>
        <w:t xml:space="preserve"> Insert Fault </w:t>
      </w:r>
      <w:r>
        <w:rPr>
          <w:rFonts w:eastAsia="Wingdings" w:cs="Wingdings" w:ascii="Wingdings" w:hAnsi="Wingdings"/>
        </w:rPr>
        <w:t></w:t>
      </w:r>
      <w:r>
        <w:rPr>
          <w:rFonts w:ascii="Baskerville Old Face" w:hAnsi="Baskerville Old Face"/>
          <w:sz w:val="28"/>
          <w:szCs w:val="28"/>
        </w:rPr>
        <w:t xml:space="preserve"> Random Fault </w:t>
      </w:r>
    </w:p>
    <w:p>
      <w:pPr>
        <w:pStyle w:val="ListParagraph"/>
        <w:numPr>
          <w:ilvl w:val="0"/>
          <w:numId w:val="5"/>
        </w:numPr>
        <w:rPr>
          <w:rFonts w:ascii="Baskerville Old Face" w:hAnsi="Baskerville Old Face"/>
          <w:sz w:val="28"/>
          <w:szCs w:val="28"/>
        </w:rPr>
      </w:pPr>
      <w:r>
        <w:rPr>
          <w:rFonts w:ascii="Baskerville Old Face" w:hAnsi="Baskerville Old Face"/>
          <w:sz w:val="28"/>
          <w:szCs w:val="28"/>
        </w:rPr>
        <w:t xml:space="preserve">Generate test patterns bot for stuck-at faults </w:t>
      </w:r>
    </w:p>
    <w:p>
      <w:pPr>
        <w:pStyle w:val="ListParagraph"/>
        <w:numPr>
          <w:ilvl w:val="0"/>
          <w:numId w:val="5"/>
        </w:numPr>
        <w:rPr>
          <w:rFonts w:ascii="Baskerville Old Face" w:hAnsi="Baskerville Old Face"/>
          <w:sz w:val="28"/>
          <w:szCs w:val="28"/>
        </w:rPr>
      </w:pPr>
      <w:r>
        <w:rPr>
          <w:rFonts w:ascii="Baskerville Old Face" w:hAnsi="Baskerville Old Face"/>
          <w:sz w:val="28"/>
          <w:szCs w:val="28"/>
        </w:rPr>
        <w:t>Apply your patterns one by one and record the responses (remember, the data are captured in the next clock cycle)</w:t>
      </w:r>
    </w:p>
    <w:p>
      <w:pPr>
        <w:pStyle w:val="ListParagraph"/>
        <w:numPr>
          <w:ilvl w:val="0"/>
          <w:numId w:val="5"/>
        </w:numPr>
        <w:rPr>
          <w:rFonts w:ascii="Baskerville Old Face" w:hAnsi="Baskerville Old Face"/>
          <w:sz w:val="28"/>
          <w:szCs w:val="28"/>
        </w:rPr>
      </w:pPr>
      <w:r>
        <w:rPr>
          <w:rFonts w:ascii="Baskerville Old Face" w:hAnsi="Baskerville Old Face"/>
          <w:sz w:val="28"/>
          <w:szCs w:val="28"/>
        </w:rPr>
        <w:t>Complete the diagnosis</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7"/>
        <w:gridCol w:w="2337"/>
        <w:gridCol w:w="2338"/>
        <w:gridCol w:w="2337"/>
      </w:tblGrid>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 xml:space="preserve">Interconnect nets </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 xml:space="preserve">Test Patterns </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 xml:space="preserve">Output Responses </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Pass/Fail</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0</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bookmarkStart w:id="2" w:name="__DdeLink__771_2277933949"/>
            <w:r>
              <w:rPr>
                <w:rFonts w:eastAsia="Times New Roman" w:cs="Times New Roman" w:ascii="Times New Roman" w:hAnsi="Times New Roman"/>
                <w:kern w:val="0"/>
                <w:sz w:val="22"/>
                <w:szCs w:val="22"/>
                <w:lang w:val="en-US" w:eastAsia="zh-CN" w:bidi="hi-IN"/>
              </w:rPr>
              <w:t>0,1</w:t>
            </w:r>
            <w:bookmarkEnd w:id="2"/>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bookmarkStart w:id="3" w:name="__DdeLink__771_22779339491"/>
            <w:r>
              <w:rPr>
                <w:rFonts w:eastAsia="Times New Roman" w:cs="Times New Roman" w:ascii="Times New Roman" w:hAnsi="Times New Roman"/>
                <w:kern w:val="0"/>
                <w:sz w:val="22"/>
                <w:szCs w:val="22"/>
                <w:lang w:val="en-US" w:eastAsia="zh-CN" w:bidi="hi-IN"/>
              </w:rPr>
              <w:t>0,1</w:t>
            </w:r>
            <w:bookmarkEnd w:id="3"/>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2</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0,0</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3</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4</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5</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6</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Net 7</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0,1</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w:t>
            </w:r>
          </w:p>
        </w:tc>
      </w:tr>
      <w:tr>
        <w:trPr/>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Pass/Fail</w:t>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r>
          </w:p>
        </w:tc>
        <w:tc>
          <w:tcPr>
            <w:tcW w:w="2338"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r>
          </w:p>
        </w:tc>
        <w:tc>
          <w:tcPr>
            <w:tcW w:w="2337" w:type="dxa"/>
            <w:tcBorders/>
          </w:tcPr>
          <w:p>
            <w:pPr>
              <w:pStyle w:val="Normal"/>
              <w:widowControl/>
              <w:spacing w:lineRule="auto" w:line="240" w:before="0" w:after="0"/>
              <w:jc w:val="left"/>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r>
          </w:p>
        </w:tc>
      </w:tr>
    </w:tbl>
    <w:p>
      <w:pPr>
        <w:pStyle w:val="Normal"/>
        <w:rPr/>
      </w:pPr>
      <w:r>
        <w:rPr/>
      </w:r>
    </w:p>
    <w:p>
      <w:pPr>
        <w:pStyle w:val="Normal"/>
        <w:rPr/>
      </w:pPr>
      <w:r>
        <w:rPr/>
        <w:t xml:space="preserve">Fault diagnosis: </w:t>
      </w:r>
      <w:r>
        <w:rPr/>
        <w:t>Net 2 s/0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both"/>
        <w:rPr>
          <w:rFonts w:ascii="Baskerville Old Face" w:hAnsi="Baskerville Old Face"/>
          <w:b/>
          <w:b/>
          <w:bCs/>
        </w:rPr>
      </w:pPr>
      <w:r>
        <w:rPr>
          <w:rFonts w:ascii="Monotype Corsiva" w:hAnsi="Monotype Corsiva"/>
          <w:b/>
          <w:bCs/>
          <w:sz w:val="56"/>
          <w:szCs w:val="56"/>
        </w:rPr>
        <w:t>Appendix A: Boundary Scan Coach Software</w:t>
      </w:r>
    </w:p>
    <w:p>
      <w:pPr>
        <w:pStyle w:val="Normal"/>
        <w:jc w:val="both"/>
        <w:rPr>
          <w:rFonts w:ascii="Baskerville Old Face" w:hAnsi="Baskerville Old Face"/>
          <w:sz w:val="28"/>
          <w:szCs w:val="28"/>
        </w:rPr>
      </w:pPr>
      <w:r>
        <w:rPr>
          <w:rFonts w:ascii="Baskerville Old Face" w:hAnsi="Baskerville Old Face"/>
          <w:sz w:val="28"/>
          <w:szCs w:val="28"/>
        </w:rPr>
        <w:t xml:space="preserve">You can find the </w:t>
      </w:r>
      <w:hyperlink r:id="rId7">
        <w:r>
          <w:rPr>
            <w:rStyle w:val="InternetLink"/>
            <w:rFonts w:ascii="Baskerville Old Face" w:hAnsi="Baskerville Old Face"/>
            <w:sz w:val="28"/>
            <w:szCs w:val="28"/>
          </w:rPr>
          <w:t>Boundary Scan Coach</w:t>
        </w:r>
      </w:hyperlink>
      <w:r>
        <w:rPr>
          <w:rFonts w:ascii="Baskerville Old Face" w:hAnsi="Baskerville Old Face"/>
          <w:sz w:val="28"/>
          <w:szCs w:val="28"/>
        </w:rPr>
        <w:t xml:space="preserve"> in the course material (setupcoach.exe). The tool is only available for Windows OS. Once installed, you can run the tool to access 3 basic tutorials on JTAG. With this tool, you can only run the tutorials, while you should use “Trainer 1149!” or other tools to practice with virtual boards.</w:t>
      </w:r>
    </w:p>
    <w:p>
      <w:pPr>
        <w:pStyle w:val="Heading1"/>
        <w:jc w:val="both"/>
        <w:rPr>
          <w:rFonts w:ascii="Monotype Corsiva" w:hAnsi="Monotype Corsiva"/>
          <w:b/>
          <w:b/>
          <w:bCs/>
          <w:sz w:val="56"/>
          <w:szCs w:val="56"/>
        </w:rPr>
      </w:pPr>
      <w:bookmarkStart w:id="4" w:name="_Appendix_B%3A_Trainer"/>
      <w:bookmarkEnd w:id="4"/>
      <w:r>
        <w:rPr>
          <w:rFonts w:ascii="Monotype Corsiva" w:hAnsi="Monotype Corsiva"/>
          <w:b/>
          <w:bCs/>
          <w:sz w:val="56"/>
          <w:szCs w:val="56"/>
        </w:rPr>
        <w:t>Appendix B: Trainer 1149!</w:t>
      </w:r>
    </w:p>
    <w:p>
      <w:pPr>
        <w:pStyle w:val="Normal"/>
        <w:rPr>
          <w:rFonts w:ascii="Baskerville Old Face" w:hAnsi="Baskerville Old Face"/>
          <w:sz w:val="28"/>
          <w:szCs w:val="28"/>
        </w:rPr>
      </w:pPr>
      <w:r>
        <w:rPr>
          <w:rFonts w:ascii="Baskerville Old Face" w:hAnsi="Baskerville Old Face"/>
          <w:sz w:val="28"/>
          <w:szCs w:val="28"/>
        </w:rPr>
        <w:t xml:space="preserve">You can find install/setup instructions </w:t>
      </w:r>
      <w:hyperlink r:id="rId8">
        <w:r>
          <w:rPr>
            <w:rStyle w:val="InternetLink"/>
            <w:rFonts w:ascii="Baskerville Old Face" w:hAnsi="Baskerville Old Face"/>
            <w:sz w:val="28"/>
            <w:szCs w:val="28"/>
          </w:rPr>
          <w:t>here</w:t>
        </w:r>
      </w:hyperlink>
      <w:r>
        <w:rPr>
          <w:rFonts w:ascii="Baskerville Old Face" w:hAnsi="Baskerville Old Face"/>
          <w:sz w:val="28"/>
          <w:szCs w:val="28"/>
        </w:rPr>
        <w:t xml:space="preserve">. The software is multiplatform but </w:t>
      </w:r>
      <w:r>
        <w:rPr>
          <w:rFonts w:ascii="Baskerville Old Face" w:hAnsi="Baskerville Old Face"/>
          <w:b/>
          <w:bCs/>
          <w:sz w:val="28"/>
          <w:szCs w:val="28"/>
        </w:rPr>
        <w:t>Java JRE</w:t>
      </w:r>
      <w:r>
        <w:rPr>
          <w:rFonts w:ascii="Baskerville Old Face" w:hAnsi="Baskerville Old Face"/>
          <w:sz w:val="28"/>
          <w:szCs w:val="28"/>
        </w:rPr>
        <w:t xml:space="preserve"> is required. Once installed, run the tool and complete the exercises. The file is released with the software, but you can also find it in the course material.</w:t>
      </w:r>
    </w:p>
    <w:p>
      <w:pPr>
        <w:pStyle w:val="Normal"/>
        <w:rPr/>
      </w:pPr>
      <w:r>
        <w:rPr>
          <w:rFonts w:ascii="Baskerville Old Face" w:hAnsi="Baskerville Old Face"/>
          <w:sz w:val="28"/>
          <w:szCs w:val="28"/>
        </w:rPr>
        <w:t>As “Assigment no. (1-10)”, use the last digit of your student ID (</w:t>
      </w:r>
      <w:r>
        <w:rPr>
          <w:rFonts w:ascii="Baskerville Old Face" w:hAnsi="Baskerville Old Face"/>
          <w:b/>
          <w:bCs/>
          <w:sz w:val="28"/>
          <w:szCs w:val="28"/>
        </w:rPr>
        <w:t>if 0, use 10</w:t>
      </w:r>
      <w:r>
        <w:rPr>
          <w:rFonts w:ascii="Baskerville Old Face" w:hAnsi="Baskerville Old Face"/>
          <w:sz w:val="28"/>
          <w:szCs w:val="28"/>
        </w:rPr>
        <w:t>). For example with s21050</w:t>
      </w:r>
      <w:r>
        <w:rPr>
          <w:rFonts w:ascii="Baskerville Old Face" w:hAnsi="Baskerville Old Face"/>
          <w:sz w:val="28"/>
          <w:szCs w:val="28"/>
          <w:u w:val="single"/>
        </w:rPr>
        <w:t>6</w:t>
      </w:r>
      <w:r>
        <w:rPr>
          <w:rFonts w:ascii="Baskerville Old Face" w:hAnsi="Baskerville Old Face"/>
          <w:sz w:val="28"/>
          <w:szCs w:val="28"/>
        </w:rPr>
        <w:t xml:space="preserve"> use Assigment no. </w:t>
      </w:r>
      <w:r>
        <w:rPr>
          <w:rFonts w:ascii="Baskerville Old Face" w:hAnsi="Baskerville Old Face"/>
          <w:sz w:val="28"/>
          <w:szCs w:val="28"/>
          <w:u w:val="single"/>
        </w:rPr>
        <w:t>6</w:t>
      </w:r>
      <w:r>
        <w:rPr>
          <w:rFonts w:ascii="Baskerville Old Face" w:hAnsi="Baskerville Old Face"/>
          <w:sz w:val="28"/>
          <w:szCs w:val="28"/>
        </w:rPr>
        <w:t>.</w:t>
      </w:r>
    </w:p>
    <w:p>
      <w:pPr>
        <w:pStyle w:val="Normal"/>
        <w:widowControl/>
        <w:bidi w:val="0"/>
        <w:spacing w:lineRule="auto" w:line="259" w:before="0" w:after="160"/>
        <w:jc w:val="left"/>
        <w:rPr/>
      </w:pPr>
      <w:r>
        <w:rPr/>
      </w:r>
    </w:p>
    <w:sectPr>
      <w:headerReference w:type="default" r:id="rId9"/>
      <w:headerReference w:type="first" r:id="rId10"/>
      <w:footerReference w:type="default" r:id="rId11"/>
      <w:footerReference w:type="first" r:id="rId12"/>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Baskerville Old Face">
    <w:charset w:val="01"/>
    <w:family w:val="roman"/>
    <w:pitch w:val="variable"/>
  </w:font>
  <w:font w:name="Consolas">
    <w:charset w:val="01"/>
    <w:family w:val="roman"/>
    <w:pitch w:val="variable"/>
  </w:font>
  <w:font w:name="Wingdings">
    <w:charset w:val="02"/>
    <w:family w:val="roman"/>
    <w:pitch w:val="variable"/>
  </w:font>
  <w:font w:name="Monotype Corsiv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color w:val="000000" w:themeColor="text1"/>
      </w:rPr>
    </w:pPr>
    <w:r>
      <w:rPr>
        <w:rFonts w:ascii="Baskerville Old Face" w:hAnsi="Baskerville Old Face"/>
        <w:color w:val="000000" w:themeColor="text1"/>
      </w:rPr>
      <w:t>Boundary Scan Testing</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it-IT"/>
      </w:rPr>
    </w:pPr>
    <w:r>
      <w:rPr>
        <w:lang w:val="it-IT"/>
      </w:rPr>
      <w:t>Riccardo Cantoro (</w:t>
    </w:r>
    <w:hyperlink r:id="rId1">
      <w:r>
        <w:rPr>
          <w:rStyle w:val="InternetLink"/>
          <w:lang w:val="it-IT"/>
        </w:rPr>
        <w:t>riccardo.cantoro@polito.it</w:t>
      </w:r>
    </w:hyperlink>
    <w:r>
      <w:rPr>
        <w:lang w:val="it-IT"/>
      </w:rPr>
      <w:t>)         Nick Deligiannis (</w:t>
    </w:r>
    <w:hyperlink r:id="rId2">
      <w:r>
        <w:rPr>
          <w:rStyle w:val="InternetLink"/>
          <w:lang w:val="it-IT"/>
        </w:rPr>
        <w:t>nikolaos.deligiannis@polito.it</w:t>
      </w:r>
    </w:hyperlink>
    <w:r>
      <w:rPr>
        <w:lang w:val="it-IT"/>
      </w:rPr>
      <w:t>)</w:t>
    </w:r>
  </w:p>
  <w:p>
    <w:pPr>
      <w:pStyle w:val="Footer"/>
      <w:rPr>
        <w:lang w:val="it-IT"/>
      </w:rPr>
    </w:pPr>
    <w:r>
      <w:rPr>
        <w:lang w:val="it-IT"/>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r>
    <w:r>
      <w:rPr>
        <w:rFonts w:ascii="Baskerville Old Face" w:hAnsi="Baskerville Old Face"/>
      </w:rPr>
      <w:tab/>
      <w:t>1/2 December 2021</w:t>
      <w:tab/>
      <w:t>Laboratory Session #7</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askerville Old Face" w:hAnsi="Baskerville Old Face"/>
      </w:rPr>
    </w:pPr>
    <w:r>
      <w:rPr>
        <w:rFonts w:ascii="Baskerville Old Face" w:hAnsi="Baskerville Old Face"/>
      </w:rPr>
      <w:t>1/2 December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408pt;height:360.75pt" o:bullet="t">
        <v:imagedata r:id="rId1" o:title=""/>
      </v:shape>
    </w:pict>
  </w:numPicBullet>
  <w:numPicBullet w:numPicBulletId="1">
    <w:pict>
      <v:shape style="width:384pt;height:384pt" o:bullet="t">
        <v:imagedata r:id="rId2" o:title=""/>
      </v:shape>
    </w:pict>
  </w:numPicBullet>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PicBulletId w:val="0"/>
      <w:lvlJc w:val="left"/>
      <w:pPr>
        <w:tabs>
          <w:tab w:val="num" w:pos="0"/>
        </w:tabs>
        <w:ind w:left="1440" w:hanging="360"/>
      </w:pPr>
      <w:rPr>
        <w:rFonts w:ascii="Symbol" w:hAnsi="Symbol" w:cs="Symbol" w:hint="default"/>
        <w:color w:val="auto"/>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15c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4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7460"/>
    <w:rPr/>
  </w:style>
  <w:style w:type="character" w:styleId="FooterChar" w:customStyle="1">
    <w:name w:val="Footer Char"/>
    <w:basedOn w:val="DefaultParagraphFont"/>
    <w:link w:val="Footer"/>
    <w:uiPriority w:val="99"/>
    <w:qFormat/>
    <w:rsid w:val="00617460"/>
    <w:rPr/>
  </w:style>
  <w:style w:type="character" w:styleId="NoSpacingChar" w:customStyle="1">
    <w:name w:val="No Spacing Char"/>
    <w:basedOn w:val="DefaultParagraphFont"/>
    <w:link w:val="NoSpacing"/>
    <w:uiPriority w:val="1"/>
    <w:qFormat/>
    <w:rsid w:val="00617460"/>
    <w:rPr>
      <w:rFonts w:eastAsia="" w:eastAsiaTheme="minorEastAsia"/>
    </w:rPr>
  </w:style>
  <w:style w:type="character" w:styleId="InternetLink">
    <w:name w:val="Hyperlink"/>
    <w:basedOn w:val="DefaultParagraphFont"/>
    <w:uiPriority w:val="99"/>
    <w:unhideWhenUsed/>
    <w:rsid w:val="00617460"/>
    <w:rPr>
      <w:color w:val="0563C1" w:themeColor="hyperlink"/>
      <w:u w:val="single"/>
    </w:rPr>
  </w:style>
  <w:style w:type="character" w:styleId="Heading1Char" w:customStyle="1">
    <w:name w:val="Heading 1 Char"/>
    <w:basedOn w:val="DefaultParagraphFont"/>
    <w:link w:val="Heading1"/>
    <w:uiPriority w:val="9"/>
    <w:qFormat/>
    <w:rsid w:val="00c15ca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f3072"/>
    <w:rPr>
      <w:color w:val="605E5C"/>
      <w:shd w:fill="E1DFDD" w:val="clear"/>
    </w:rPr>
  </w:style>
  <w:style w:type="character" w:styleId="VisitedInternetLink">
    <w:name w:val="FollowedHyperlink"/>
    <w:basedOn w:val="DefaultParagraphFont"/>
    <w:uiPriority w:val="99"/>
    <w:semiHidden/>
    <w:unhideWhenUsed/>
    <w:rsid w:val="009f3072"/>
    <w:rPr>
      <w:color w:val="954F72" w:themeColor="followedHyperlink"/>
      <w:u w:val="single"/>
    </w:rPr>
  </w:style>
  <w:style w:type="character" w:styleId="HTMLPreformattedChar" w:customStyle="1">
    <w:name w:val="HTML Preformatted Char"/>
    <w:basedOn w:val="DefaultParagraphFont"/>
    <w:link w:val="HTMLPreformatted"/>
    <w:uiPriority w:val="99"/>
    <w:qFormat/>
    <w:rsid w:val="00564aba"/>
    <w:rPr>
      <w:rFonts w:ascii="Courier New" w:hAnsi="Courier New" w:eastAsia="Times New Roman" w:cs="Courier New"/>
      <w:sz w:val="20"/>
      <w:szCs w:val="20"/>
    </w:rPr>
  </w:style>
  <w:style w:type="character" w:styleId="Monospaced" w:customStyle="1">
    <w:name w:val="monospaced"/>
    <w:basedOn w:val="DefaultParagraphFont"/>
    <w:qFormat/>
    <w:rsid w:val="009057d9"/>
    <w:rPr/>
  </w:style>
  <w:style w:type="character" w:styleId="Heading2Char" w:customStyle="1">
    <w:name w:val="Heading 2 Char"/>
    <w:basedOn w:val="DefaultParagraphFont"/>
    <w:link w:val="Heading2"/>
    <w:uiPriority w:val="9"/>
    <w:qFormat/>
    <w:rsid w:val="00ab44a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423f4"/>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1746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460"/>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61746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qFormat/>
    <w:rsid w:val="00ee0031"/>
    <w:pPr>
      <w:spacing w:before="0" w:after="160"/>
      <w:ind w:left="720" w:hanging="0"/>
      <w:contextualSpacing/>
    </w:pPr>
    <w:rPr/>
  </w:style>
  <w:style w:type="paragraph" w:styleId="HTMLPreformatted">
    <w:name w:val="HTML Preformatted"/>
    <w:basedOn w:val="Normal"/>
    <w:link w:val="HTMLPreformattedChar"/>
    <w:uiPriority w:val="99"/>
    <w:unhideWhenUsed/>
    <w:qFormat/>
    <w:rsid w:val="00564ab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9057d9"/>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qFormat/>
    <w:rsid w:val="0048169e"/>
    <w:pPr>
      <w:suppressLineNumbers/>
      <w:suppressAutoHyphens w:val="true"/>
      <w:spacing w:lineRule="auto" w:line="240" w:before="120" w:after="120"/>
    </w:pPr>
    <w:rPr>
      <w:rFonts w:eastAsia="" w:cs="Times New Roman" w:eastAsiaTheme="minorEastAsia"/>
      <w:i/>
      <w:iCs/>
      <w:lang w:eastAsia="zh-CN" w:bidi="hi-IN"/>
    </w:rPr>
  </w:style>
  <w:style w:type="paragraph" w:styleId="Textbody1" w:customStyle="1">
    <w:name w:val="Text body"/>
    <w:basedOn w:val="Normal"/>
    <w:qFormat/>
    <w:rsid w:val="008d5f86"/>
    <w:pPr>
      <w:suppressAutoHyphens w:val="true"/>
      <w:spacing w:lineRule="auto" w:line="240" w:before="0" w:after="120"/>
    </w:pPr>
    <w:rPr>
      <w:rFonts w:eastAsia="" w:cs="Times New Roman" w:eastAsiaTheme="minorEastAsia"/>
      <w:lang w:eastAsia="zh-CN" w:bidi="hi-IN"/>
    </w:rPr>
  </w:style>
  <w:style w:type="paragraph" w:styleId="Default" w:customStyle="1">
    <w:name w:val="Default"/>
    <w:qFormat/>
    <w:rsid w:val="00dd0f04"/>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617460"/>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stonica.com/" TargetMode="External"/><Relationship Id="rId3" Type="http://schemas.openxmlformats.org/officeDocument/2006/relationships/hyperlink" Target="https://www.testonica.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smtnet.com/company/index.cfm?fuseaction=view_company&amp;company_id=53171&amp;component=catalog&amp;catalog_id=16964" TargetMode="External"/><Relationship Id="rId8" Type="http://schemas.openxmlformats.org/officeDocument/2006/relationships/hyperlink" Target="https://testonica.com/1149/about"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72556-9D9E-4B02-BB4F-D6442F04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F8F87F-0985-4441-AF69-B3C447C11FCF}">
  <ds:schemaRefs>
    <ds:schemaRef ds:uri="http://schemas.microsoft.com/sharepoint/v3/contenttype/forms"/>
  </ds:schemaRefs>
</ds:datastoreItem>
</file>

<file path=customXml/itemProps3.xml><?xml version="1.0" encoding="utf-8"?>
<ds:datastoreItem xmlns:ds="http://schemas.openxmlformats.org/officeDocument/2006/customXml" ds:itemID="{9350AA99-FB6F-4DFC-96AB-C512B1158A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BE3DD1-BBCE-4B6E-96C7-5492FBA17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Application>LibreOffice/7.1.7.2$Linux_X86_64 LibreOffice_project/10$Build-2</Application>
  <AppVersion>15.0000</AppVersion>
  <Pages>7</Pages>
  <Words>670</Words>
  <Characters>3317</Characters>
  <CharactersWithSpaces>3866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2021-11-29T21:43:00Z</dcterms:created>
  <dc:creator>Deligiannis  Nikolaos</dc:creator>
  <dc:description/>
  <dc:language>en-US</dc:language>
  <cp:lastModifiedBy/>
  <cp:lastPrinted>2021-11-29T21:43:00Z</cp:lastPrinted>
  <dcterms:modified xsi:type="dcterms:W3CDTF">2021-12-01T20:01:43Z</dcterms:modified>
  <cp:revision>9</cp:revision>
  <dc:subject>Laboratory Session 7</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