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Scrivi il codice sorgente di un programma che: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chiedere all’utente di fornire in ingresso due numeri interi, limite1 e limite2, compresi tra 30 e 50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i valori interi di limite1 e limite2 solo qualora rispettino la consegna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chiede all’utente di fornire in ingresso cinque numeri interi che verranno salvati nella variabile 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calcola la somma dei soli numeri, tra i cinque inseriti, che sono compresi tra limite1 e limite2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il valore della somma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