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3.2. </w:t>
      </w:r>
      <w:proofErr w:type="gramStart"/>
      <w:r>
        <w:rPr>
          <w:rFonts w:ascii="Cambria" w:hAnsi="Cambria" w:cs="Cambria"/>
          <w:sz w:val="28"/>
          <w:szCs w:val="28"/>
          <w:lang w:val="en-GB"/>
        </w:rPr>
        <w:t>Overlapping  New</w:t>
      </w:r>
      <w:proofErr w:type="gramEnd"/>
      <w:r>
        <w:rPr>
          <w:rFonts w:ascii="Cambria" w:hAnsi="Cambria" w:cs="Cambria"/>
          <w:sz w:val="28"/>
          <w:szCs w:val="28"/>
          <w:lang w:val="en-GB"/>
        </w:rPr>
        <w:t xml:space="preserve">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w:t>
      </w:r>
      <w:proofErr w:type="gramStart"/>
      <w:r>
        <w:rPr>
          <w:rFonts w:ascii="Cambria" w:hAnsi="Cambria" w:cs="Cambria"/>
          <w:sz w:val="26"/>
          <w:szCs w:val="26"/>
          <w:lang w:val="en-GB"/>
        </w:rPr>
        <w:t>Design”  and</w:t>
      </w:r>
      <w:proofErr w:type="gramEnd"/>
      <w:r>
        <w:rPr>
          <w:rFonts w:ascii="Cambria" w:hAnsi="Cambria" w:cs="Cambria"/>
          <w:sz w:val="26"/>
          <w:szCs w:val="26"/>
          <w:lang w:val="en-GB"/>
        </w:rPr>
        <w:t xml:space="preserve">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77777777"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 xml:space="preserve">Moreover, a Deployment View and a Runtime View of the system is provided </w:t>
      </w:r>
      <w:proofErr w:type="gramStart"/>
      <w:r w:rsidRPr="009C7E05">
        <w:rPr>
          <w:rFonts w:ascii="Cambria" w:hAnsi="Cambria"/>
          <w:sz w:val="26"/>
          <w:szCs w:val="26"/>
          <w:lang w:val="en-GB"/>
        </w:rPr>
        <w:t>in order to</w:t>
      </w:r>
      <w:proofErr w:type="gramEnd"/>
      <w:r w:rsidRPr="009C7E05">
        <w:rPr>
          <w:rFonts w:ascii="Cambria" w:hAnsi="Cambria"/>
          <w:sz w:val="26"/>
          <w:szCs w:val="26"/>
          <w:lang w:val="en-GB"/>
        </w:rPr>
        <w:t xml:space="preserve">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44D28741" w14:textId="77777777" w:rsidR="009C7E05" w:rsidRPr="000E69D5" w:rsidRDefault="009C7E05" w:rsidP="009C7E05">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S</w:t>
      </w:r>
      <w:r>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w:t>
      </w:r>
      <w:proofErr w:type="gramStart"/>
      <w:r w:rsidRPr="009C7E05">
        <w:rPr>
          <w:rFonts w:asciiTheme="majorHAnsi" w:hAnsiTheme="majorHAnsi"/>
          <w:sz w:val="26"/>
          <w:szCs w:val="26"/>
          <w:lang w:val="en-GB"/>
        </w:rPr>
        <w:t>particular component</w:t>
      </w:r>
      <w:proofErr w:type="gramEnd"/>
      <w:r w:rsidRPr="009C7E05">
        <w:rPr>
          <w:rFonts w:asciiTheme="majorHAnsi" w:hAnsiTheme="majorHAnsi"/>
          <w:sz w:val="26"/>
          <w:szCs w:val="26"/>
          <w:lang w:val="en-GB"/>
        </w:rPr>
        <w:t xml:space="preserve">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It provides an appropriate interface to allow the Data Layer </w:t>
      </w:r>
      <w:proofErr w:type="gramStart"/>
      <w:r w:rsidRPr="009C7E05">
        <w:rPr>
          <w:rFonts w:asciiTheme="majorHAnsi" w:hAnsiTheme="majorHAnsi"/>
          <w:sz w:val="26"/>
          <w:szCs w:val="26"/>
          <w:lang w:val="en-GB"/>
        </w:rPr>
        <w:t>component,  and</w:t>
      </w:r>
      <w:proofErr w:type="gramEnd"/>
      <w:r w:rsidRPr="009C7E05">
        <w:rPr>
          <w:rFonts w:asciiTheme="majorHAnsi" w:hAnsiTheme="majorHAnsi"/>
          <w:sz w:val="26"/>
          <w:szCs w:val="26"/>
          <w:lang w:val="en-GB"/>
        </w:rPr>
        <w:t xml:space="preserve">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w:t>
      </w:r>
      <w:proofErr w:type="gramStart"/>
      <w:r w:rsidRPr="009C7E05">
        <w:rPr>
          <w:rFonts w:asciiTheme="majorHAnsi" w:hAnsiTheme="majorHAnsi"/>
          <w:sz w:val="26"/>
          <w:szCs w:val="26"/>
          <w:lang w:val="en-GB"/>
        </w:rPr>
        <w:t>the</w:t>
      </w:r>
      <w:proofErr w:type="gramEnd"/>
      <w:r w:rsidRPr="009C7E05">
        <w:rPr>
          <w:rFonts w:asciiTheme="majorHAnsi" w:hAnsiTheme="majorHAnsi"/>
          <w:sz w:val="26"/>
          <w:szCs w:val="26"/>
          <w:lang w:val="en-GB"/>
        </w:rPr>
        <w:t xml:space="preserv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is used to homogenize the different kinds of APIs provided by third part services, in other words it adapts the external APIs to the system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w:t>
      </w:r>
      <w:r w:rsidRPr="009C7E05">
        <w:rPr>
          <w:rFonts w:asciiTheme="majorHAnsi" w:hAnsiTheme="majorHAnsi"/>
          <w:sz w:val="26"/>
          <w:szCs w:val="26"/>
          <w:lang w:val="en-GB"/>
        </w:rPr>
        <w:lastRenderedPageBreak/>
        <w:t>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It provides two different interfaces, the </w:t>
      </w:r>
      <w:bookmarkStart w:id="1" w:name="_GoBack"/>
      <w:r w:rsidRPr="009C7E05">
        <w:rPr>
          <w:rFonts w:asciiTheme="majorHAnsi" w:hAnsiTheme="majorHAnsi"/>
          <w:sz w:val="26"/>
          <w:szCs w:val="26"/>
          <w:lang w:val="en-GB"/>
        </w:rPr>
        <w:t>Web Side</w:t>
      </w:r>
      <w:bookmarkEnd w:id="1"/>
      <w:r w:rsidRPr="009C7E05">
        <w:rPr>
          <w:rFonts w:asciiTheme="majorHAnsi" w:hAnsiTheme="majorHAnsi"/>
          <w:sz w:val="26"/>
          <w:szCs w:val="26"/>
          <w:lang w:val="en-GB"/>
        </w:rPr>
        <w:t xml:space="preserv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models the web browser used by the user to access the website. It’s an external object with respect to our system, but its corresponding component is necessary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model its interactions with the website.</w:t>
      </w:r>
    </w:p>
    <w:p w14:paraId="690EBF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5C6D0A4" w14:textId="77777777" w:rsidR="009C7E05" w:rsidRDefault="009C7E05"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Pr="000F11AC">
        <w:rPr>
          <w:rFonts w:asciiTheme="majorHAnsi" w:hAnsiTheme="majorHAnsi"/>
          <w:b/>
          <w:sz w:val="36"/>
          <w:szCs w:val="36"/>
          <w:lang w:val="en-GB"/>
        </w:rPr>
        <w:t>Component</w:t>
      </w:r>
      <w:r>
        <w:rPr>
          <w:rFonts w:asciiTheme="majorHAnsi" w:hAnsiTheme="majorHAnsi"/>
          <w:b/>
          <w:i/>
          <w:sz w:val="32"/>
          <w:szCs w:val="32"/>
          <w:lang w:val="en-GB"/>
        </w:rPr>
        <w:t xml:space="preserve"> </w:t>
      </w:r>
      <w:r>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3">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3FFBB9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w:t>
      </w:r>
      <w:proofErr w:type="gramStart"/>
      <w:r w:rsidRPr="009C7E05">
        <w:rPr>
          <w:rFonts w:asciiTheme="majorHAnsi" w:hAnsiTheme="majorHAnsi"/>
          <w:sz w:val="26"/>
          <w:szCs w:val="26"/>
          <w:lang w:val="en-GB"/>
        </w:rPr>
        <w:t>application(</w:t>
      </w:r>
      <w:proofErr w:type="gramEnd"/>
      <w:r w:rsidRPr="009C7E05">
        <w:rPr>
          <w:rFonts w:asciiTheme="majorHAnsi" w:hAnsiTheme="majorHAnsi"/>
          <w:sz w:val="26"/>
          <w:szCs w:val="26"/>
          <w:lang w:val="en-GB"/>
        </w:rPr>
        <w:t>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Since this component </w:t>
      </w:r>
      <w:proofErr w:type="gramStart"/>
      <w:r w:rsidRPr="009C7E05">
        <w:rPr>
          <w:rFonts w:asciiTheme="majorHAnsi" w:hAnsiTheme="majorHAnsi"/>
          <w:sz w:val="26"/>
          <w:szCs w:val="26"/>
          <w:lang w:val="en-GB"/>
        </w:rPr>
        <w:t>has to</w:t>
      </w:r>
      <w:proofErr w:type="gramEnd"/>
      <w:r w:rsidRPr="009C7E05">
        <w:rPr>
          <w:rFonts w:asciiTheme="majorHAnsi" w:hAnsiTheme="majorHAnsi"/>
          <w:sz w:val="26"/>
          <w:szCs w:val="26"/>
          <w:lang w:val="en-GB"/>
        </w:rPr>
        <w:t xml:space="preserve">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 xml:space="preserve">All the three internal components </w:t>
      </w:r>
      <w:proofErr w:type="gramStart"/>
      <w:r w:rsidRPr="009C7E05">
        <w:rPr>
          <w:rFonts w:asciiTheme="majorHAnsi" w:hAnsiTheme="majorHAnsi"/>
          <w:color w:val="000000" w:themeColor="text1"/>
          <w:sz w:val="26"/>
          <w:szCs w:val="26"/>
          <w:lang w:val="en-GB"/>
        </w:rPr>
        <w:t>makes</w:t>
      </w:r>
      <w:proofErr w:type="gramEnd"/>
      <w:r w:rsidRPr="009C7E05">
        <w:rPr>
          <w:rFonts w:asciiTheme="majorHAnsi" w:hAnsiTheme="majorHAnsi"/>
          <w:color w:val="000000" w:themeColor="text1"/>
          <w:sz w:val="26"/>
          <w:szCs w:val="26"/>
          <w:lang w:val="en-GB"/>
        </w:rPr>
        <w:t xml:space="preserve">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 xml:space="preserve">problem is: given a user, a starting point and an arrival point, the algorithm </w:t>
      </w:r>
      <w:proofErr w:type="gramStart"/>
      <w:r>
        <w:rPr>
          <w:rFonts w:ascii="Cambria-Bold" w:hAnsi="Cambria-Bold" w:cs="Cambria-Bold"/>
          <w:bCs/>
          <w:sz w:val="26"/>
          <w:szCs w:val="26"/>
          <w:lang w:val="en-GB"/>
        </w:rPr>
        <w:t>has to</w:t>
      </w:r>
      <w:proofErr w:type="gramEnd"/>
      <w:r>
        <w:rPr>
          <w:rFonts w:ascii="Cambria-Bold" w:hAnsi="Cambria-Bold" w:cs="Cambria-Bold"/>
          <w:bCs/>
          <w:sz w:val="26"/>
          <w:szCs w:val="26"/>
          <w:lang w:val="en-GB"/>
        </w:rPr>
        <w:t xml:space="preserve">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 xml:space="preserve">The system running the algorithm has, thanks to the assumptions made in the RASD document, access to all the </w:t>
      </w:r>
      <w:proofErr w:type="gramStart"/>
      <w:r>
        <w:rPr>
          <w:rFonts w:ascii="Cambria-Bold" w:hAnsi="Cambria-Bold" w:cs="Cambria-Bold"/>
          <w:bCs/>
          <w:sz w:val="26"/>
          <w:szCs w:val="26"/>
          <w:lang w:val="en-GB"/>
        </w:rPr>
        <w:t>APIs  of</w:t>
      </w:r>
      <w:proofErr w:type="gramEnd"/>
      <w:r>
        <w:rPr>
          <w:rFonts w:ascii="Cambria-Bold" w:hAnsi="Cambria-Bold" w:cs="Cambria-Bold"/>
          <w:bCs/>
          <w:sz w:val="26"/>
          <w:szCs w:val="26"/>
          <w:lang w:val="en-GB"/>
        </w:rPr>
        <w:t xml:space="preserve">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Otherwise, the user is asked which of the vehicles that he owns are available (that should be the one he used to go out before or none if he went out using another transport) </w:t>
      </w:r>
      <w:proofErr w:type="gramStart"/>
      <w:r>
        <w:rPr>
          <w:rFonts w:ascii="Cambria-Bold" w:hAnsi="Cambria-Bold" w:cs="Cambria-Bold"/>
          <w:bCs/>
          <w:sz w:val="26"/>
          <w:szCs w:val="26"/>
          <w:lang w:val="en-GB"/>
        </w:rPr>
        <w:t>at the moment</w:t>
      </w:r>
      <w:proofErr w:type="gramEnd"/>
      <w:r>
        <w:rPr>
          <w:rFonts w:ascii="Cambria-Bold" w:hAnsi="Cambria-Bold" w:cs="Cambria-Bold"/>
          <w:bCs/>
          <w:sz w:val="26"/>
          <w:szCs w:val="26"/>
          <w:lang w:val="en-GB"/>
        </w:rPr>
        <w:t xml:space="preserve">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 xml:space="preserve">If the user is not home and forecasts say it’s going to rain then bike sharing is removed from the list of Vehicle Sharing systems </w:t>
      </w:r>
      <w:proofErr w:type="gramStart"/>
      <w:r>
        <w:rPr>
          <w:rFonts w:ascii="Cambria-Bold" w:hAnsi="Cambria-Bold" w:cs="Cambria-Bold"/>
          <w:bCs/>
          <w:sz w:val="26"/>
          <w:szCs w:val="26"/>
          <w:lang w:val="en-GB"/>
        </w:rPr>
        <w:t>available(</w:t>
      </w:r>
      <w:proofErr w:type="gramEnd"/>
      <w:r>
        <w:rPr>
          <w:rFonts w:ascii="Cambria-Bold" w:hAnsi="Cambria-Bold" w:cs="Cambria-Bold"/>
          <w:bCs/>
          <w:sz w:val="26"/>
          <w:szCs w:val="26"/>
          <w:lang w:val="en-GB"/>
        </w:rPr>
        <w:t>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For each category of Vehicle Sharing system available, the nearest one is located. Then, for each of them, the best travel option corresponds to the best travel option to reach the vehicle plus the best travel option from the vehicle’s position to the destination (using the vehicle).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 xml:space="preserve">The problem is: given a user and an activity, the algorithm </w:t>
      </w:r>
      <w:proofErr w:type="gramStart"/>
      <w:r w:rsidRPr="00514FD8">
        <w:rPr>
          <w:rFonts w:ascii="Cambria" w:hAnsi="Cambria" w:cs="Cambria"/>
          <w:sz w:val="26"/>
          <w:szCs w:val="26"/>
          <w:lang w:val="en-GB"/>
        </w:rPr>
        <w:t>has to</w:t>
      </w:r>
      <w:proofErr w:type="gramEnd"/>
      <w:r w:rsidRPr="00514FD8">
        <w:rPr>
          <w:rFonts w:ascii="Cambria" w:hAnsi="Cambria" w:cs="Cambria"/>
          <w:sz w:val="26"/>
          <w:szCs w:val="26"/>
          <w:lang w:val="en-GB"/>
        </w:rPr>
        <w:t xml:space="preserve">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 first check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w:t>
      </w:r>
      <w:proofErr w:type="gramStart"/>
      <w:r>
        <w:rPr>
          <w:rFonts w:ascii="Cambria" w:hAnsi="Cambria" w:cs="Cambria"/>
          <w:sz w:val="26"/>
          <w:szCs w:val="26"/>
          <w:lang w:val="en-GB"/>
        </w:rPr>
        <w:t>Act  has</w:t>
      </w:r>
      <w:proofErr w:type="gramEnd"/>
      <w:r>
        <w:rPr>
          <w:rFonts w:ascii="Cambria" w:hAnsi="Cambria" w:cs="Cambria"/>
          <w:sz w:val="26"/>
          <w:szCs w:val="26"/>
          <w:lang w:val="en-GB"/>
        </w:rPr>
        <w:t xml:space="preserve">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w:t>
      </w:r>
      <w:proofErr w:type="gramStart"/>
      <w:r>
        <w:rPr>
          <w:rFonts w:ascii="Cambria" w:hAnsi="Cambria" w:cs="Cambria"/>
          <w:sz w:val="26"/>
          <w:szCs w:val="26"/>
          <w:lang w:val="en-GB"/>
        </w:rPr>
        <w:t>actually works</w:t>
      </w:r>
      <w:proofErr w:type="gramEnd"/>
      <w:r>
        <w:rPr>
          <w:rFonts w:ascii="Cambria" w:hAnsi="Cambria" w:cs="Cambria"/>
          <w:sz w:val="26"/>
          <w:szCs w:val="26"/>
          <w:lang w:val="en-GB"/>
        </w:rPr>
        <w:t xml:space="preserve">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w:t>
      </w:r>
      <w:proofErr w:type="gramStart"/>
      <w:r>
        <w:rPr>
          <w:rFonts w:ascii="Cambria" w:hAnsi="Cambria" w:cs="Cambria"/>
          <w:sz w:val="26"/>
          <w:szCs w:val="26"/>
          <w:lang w:val="en-GB"/>
        </w:rPr>
        <w:t>represented .</w:t>
      </w:r>
      <w:proofErr w:type="gramEnd"/>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 xml:space="preserve">Though some UI samples have already been provided in the RASD document </w:t>
      </w:r>
      <w:proofErr w:type="gramStart"/>
      <w:r>
        <w:rPr>
          <w:sz w:val="26"/>
          <w:szCs w:val="26"/>
          <w:lang w:val="en-GB"/>
        </w:rPr>
        <w:t>( see</w:t>
      </w:r>
      <w:proofErr w:type="gramEnd"/>
      <w:r>
        <w:rPr>
          <w:sz w:val="26"/>
          <w:szCs w:val="26"/>
          <w:lang w:val="en-GB"/>
        </w:rPr>
        <w:t xml:space="preserv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 xml:space="preserve">Considering the functional requirements, that have already been described in detail in the RASD document, here’s a brief explanation of how our User Interface samples are coherent with the requirements and help us to satisfy them in order to reach the defined goals </w:t>
      </w:r>
      <w:proofErr w:type="gramStart"/>
      <w:r>
        <w:rPr>
          <w:rFonts w:ascii="Cambria" w:hAnsi="Cambria" w:cs="Cambria"/>
          <w:sz w:val="26"/>
          <w:szCs w:val="26"/>
          <w:lang w:val="en-GB"/>
        </w:rPr>
        <w:t>( -</w:t>
      </w:r>
      <w:proofErr w:type="gramEnd"/>
      <w:r>
        <w:rPr>
          <w:rFonts w:ascii="Cambria" w:hAnsi="Cambria" w:cs="Cambria"/>
          <w:sz w:val="26"/>
          <w:szCs w:val="26"/>
          <w:lang w:val="en-GB"/>
        </w:rPr>
        <w:t>&gt;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7B519" w14:textId="77777777" w:rsidR="00BB6CBA" w:rsidRDefault="00BB6CBA" w:rsidP="00D44A3D">
      <w:pPr>
        <w:spacing w:after="0" w:line="240" w:lineRule="auto"/>
      </w:pPr>
      <w:r>
        <w:separator/>
      </w:r>
    </w:p>
  </w:endnote>
  <w:endnote w:type="continuationSeparator" w:id="0">
    <w:p w14:paraId="15C19B3A" w14:textId="77777777" w:rsidR="00BB6CBA" w:rsidRDefault="00BB6CBA"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altName w:val="Times New Roman"/>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D44A3D" w:rsidRDefault="00D44A3D">
        <w:pPr>
          <w:pStyle w:val="Footer"/>
          <w:jc w:val="right"/>
        </w:pPr>
        <w:r>
          <w:fldChar w:fldCharType="begin"/>
        </w:r>
        <w:r>
          <w:instrText>PAGE   \* MERGEFORMAT</w:instrText>
        </w:r>
        <w:r>
          <w:fldChar w:fldCharType="separate"/>
        </w:r>
        <w:r w:rsidR="00DF6135">
          <w:rPr>
            <w:noProof/>
          </w:rPr>
          <w:t>3</w:t>
        </w:r>
        <w:r>
          <w:fldChar w:fldCharType="end"/>
        </w:r>
      </w:p>
    </w:sdtContent>
  </w:sdt>
  <w:p w14:paraId="26034CE8" w14:textId="77777777" w:rsidR="00D44A3D" w:rsidRDefault="00D44A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6972F" w14:textId="77777777" w:rsidR="00BB6CBA" w:rsidRDefault="00BB6CBA" w:rsidP="00D44A3D">
      <w:pPr>
        <w:spacing w:after="0" w:line="240" w:lineRule="auto"/>
      </w:pPr>
      <w:r>
        <w:separator/>
      </w:r>
    </w:p>
  </w:footnote>
  <w:footnote w:type="continuationSeparator" w:id="0">
    <w:p w14:paraId="4C6F7152" w14:textId="77777777" w:rsidR="00BB6CBA" w:rsidRDefault="00BB6CBA"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A038C"/>
    <w:rsid w:val="001201DB"/>
    <w:rsid w:val="00333022"/>
    <w:rsid w:val="00450765"/>
    <w:rsid w:val="00452AB6"/>
    <w:rsid w:val="0050506B"/>
    <w:rsid w:val="00542E07"/>
    <w:rsid w:val="005A070F"/>
    <w:rsid w:val="006C7B0C"/>
    <w:rsid w:val="00707EC1"/>
    <w:rsid w:val="007B487E"/>
    <w:rsid w:val="007F3F67"/>
    <w:rsid w:val="00845CAD"/>
    <w:rsid w:val="008568B5"/>
    <w:rsid w:val="008B4B62"/>
    <w:rsid w:val="00966574"/>
    <w:rsid w:val="009A1195"/>
    <w:rsid w:val="009C7E05"/>
    <w:rsid w:val="00A0051D"/>
    <w:rsid w:val="00A82526"/>
    <w:rsid w:val="00AA0C61"/>
    <w:rsid w:val="00B44F57"/>
    <w:rsid w:val="00BB6CBA"/>
    <w:rsid w:val="00BC36EF"/>
    <w:rsid w:val="00BD1E90"/>
    <w:rsid w:val="00BE185D"/>
    <w:rsid w:val="00C44E92"/>
    <w:rsid w:val="00C72A2F"/>
    <w:rsid w:val="00CF0E88"/>
    <w:rsid w:val="00D44A3D"/>
    <w:rsid w:val="00D96E66"/>
    <w:rsid w:val="00DE3A65"/>
    <w:rsid w:val="00DF6135"/>
    <w:rsid w:val="00E24569"/>
    <w:rsid w:val="00EF27AE"/>
    <w:rsid w:val="00F03690"/>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Application_programming_interface"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1C5C0-15EA-6C47-938B-8291D25A3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30</Pages>
  <Words>3127</Words>
  <Characters>17828</Characters>
  <Application>Microsoft Macintosh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22</cp:revision>
  <dcterms:created xsi:type="dcterms:W3CDTF">2017-10-28T11:59:00Z</dcterms:created>
  <dcterms:modified xsi:type="dcterms:W3CDTF">2017-11-09T20:43:00Z</dcterms:modified>
</cp:coreProperties>
</file>