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bookmarkStart w:id="0" w:name="_Hlk496438548"/>
      <w:bookmarkEnd w:id="0"/>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 xml:space="preserve">v. </w:t>
      </w:r>
      <w:r w:rsidR="00195FD5">
        <w:rPr>
          <w:lang w:val="en-GB"/>
        </w:rPr>
        <w:t>0.8</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……………………………………………..33</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…………………………………………………………………………………………..43</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………………………………………………48</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BD0D81">
        <w:rPr>
          <w:rFonts w:ascii="Cambria" w:hAnsi="Cambria" w:cs="Cambria"/>
          <w:sz w:val="26"/>
          <w:szCs w:val="26"/>
          <w:lang w:val="en-GB"/>
        </w:rPr>
        <w:t xml:space="preserve"> </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w:t>
      </w:r>
      <w:r w:rsidR="00BD0D81">
        <w:rPr>
          <w:rFonts w:ascii="Cambria" w:hAnsi="Cambria" w:cs="Cambria"/>
          <w:sz w:val="26"/>
          <w:szCs w:val="26"/>
          <w:lang w:val="en-GB"/>
        </w:rPr>
        <w:t>must</w:t>
      </w:r>
      <w:r w:rsidR="00104990" w:rsidRPr="00FA210F">
        <w:rPr>
          <w:rFonts w:ascii="Cambria" w:hAnsi="Cambria" w:cs="Cambria"/>
          <w:sz w:val="26"/>
          <w:szCs w:val="26"/>
          <w:lang w:val="en-GB"/>
        </w:rPr>
        <w:t xml:space="preserve">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w:t>
      </w:r>
      <w:r w:rsidR="00BD0D81">
        <w:rPr>
          <w:rFonts w:ascii="Cambria" w:hAnsi="Cambria" w:cs="Cambria"/>
          <w:i/>
          <w:sz w:val="26"/>
          <w:szCs w:val="26"/>
          <w:lang w:val="en-GB"/>
        </w:rPr>
        <w:t>to another by car, bike, public</w:t>
      </w:r>
      <w:r w:rsidRPr="00FA210F">
        <w:rPr>
          <w:rFonts w:ascii="Cambria" w:hAnsi="Cambria" w:cs="Cambria"/>
          <w:i/>
          <w:sz w:val="26"/>
          <w:szCs w:val="26"/>
          <w:lang w:val="en-GB"/>
        </w:rPr>
        <w:t xml:space="preserve">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w:t>
      </w:r>
      <w:r w:rsidR="00BD0D81">
        <w:rPr>
          <w:rFonts w:ascii="Cambria" w:hAnsi="Cambria" w:cs="Cambria"/>
          <w:i/>
          <w:sz w:val="26"/>
          <w:szCs w:val="26"/>
          <w:lang w:val="en-GB"/>
        </w:rPr>
        <w:t xml:space="preserve">e cars and propose to the user </w:t>
      </w:r>
      <w:r w:rsidRPr="00FA210F">
        <w:rPr>
          <w:rFonts w:ascii="Cambria" w:hAnsi="Cambria" w:cs="Cambria"/>
          <w:i/>
          <w:sz w:val="26"/>
          <w:szCs w:val="26"/>
          <w:lang w:val="en-GB"/>
        </w:rPr>
        <w:t>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w:t>
      </w:r>
      <w:r w:rsidR="00BD0D81">
        <w:rPr>
          <w:rFonts w:ascii="Cambria" w:hAnsi="Cambria" w:cs="Cambria"/>
          <w:sz w:val="26"/>
          <w:szCs w:val="26"/>
          <w:lang w:val="en-GB"/>
        </w:rPr>
        <w:t xml:space="preserve"> a user has to do to schedule a</w:t>
      </w:r>
      <w:r w:rsidRPr="00FA210F">
        <w:rPr>
          <w:rFonts w:ascii="Cambria" w:hAnsi="Cambria" w:cs="Cambria"/>
          <w:sz w:val="26"/>
          <w:szCs w:val="26"/>
          <w:lang w:val="en-GB"/>
        </w:rPr>
        <w:t xml:space="preserve">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200EF3">
        <w:rPr>
          <w:rFonts w:ascii="Cambria" w:hAnsi="Cambria" w:cs="Cambria"/>
          <w:sz w:val="26"/>
          <w:szCs w:val="26"/>
          <w:lang w:val="en-GB"/>
        </w:rPr>
        <w:t>or that they’re warned when they can’t be on time</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00BD0D81">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3E6153">
        <w:rPr>
          <w:rFonts w:ascii="Cambria" w:hAnsi="Cambria" w:cs="Cambria"/>
          <w:color w:val="FF0000"/>
          <w:sz w:val="26"/>
          <w:szCs w:val="26"/>
          <w:lang w:val="en-GB"/>
        </w:rPr>
        <w:t>desktop version</w:t>
      </w:r>
      <w:r w:rsidR="00EF53B2" w:rsidRPr="00200EF3">
        <w:rPr>
          <w:rFonts w:ascii="Cambria" w:hAnsi="Cambria" w:cs="Cambria"/>
          <w:sz w:val="26"/>
          <w:szCs w:val="26"/>
          <w:lang w:val="en-GB"/>
        </w:rPr>
        <w:t>, the website</w:t>
      </w:r>
      <w:r w:rsidRPr="00200EF3">
        <w:rPr>
          <w:rFonts w:ascii="Cambria" w:hAnsi="Cambria" w:cs="Cambria"/>
          <w:sz w:val="26"/>
          <w:szCs w:val="26"/>
          <w:lang w:val="en-GB"/>
        </w:rPr>
        <w:t xml:space="preserve"> </w:t>
      </w:r>
      <w:r w:rsidRPr="00FA210F">
        <w:rPr>
          <w:rFonts w:ascii="Cambria" w:hAnsi="Cambria" w:cs="Cambria"/>
          <w:sz w:val="26"/>
          <w:szCs w:val="26"/>
          <w:lang w:val="en-GB"/>
        </w:rPr>
        <w:t>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3E6153" w:rsidRPr="003E6153" w:rsidRDefault="009F0BB1" w:rsidP="003E6153">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3E6153"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3E6153" w:rsidRPr="00FA210F" w:rsidRDefault="003E6153"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PWn</w:t>
      </w:r>
      <w:proofErr w:type="spellEnd"/>
      <w:r>
        <w:rPr>
          <w:rFonts w:ascii="Cambria" w:hAnsi="Cambria" w:cs="Cambria"/>
          <w:b/>
          <w:sz w:val="26"/>
          <w:szCs w:val="26"/>
          <w:lang w:val="en-GB"/>
        </w:rPr>
        <w:t>]:</w:t>
      </w:r>
      <w:r>
        <w:rPr>
          <w:rFonts w:ascii="Cambria" w:hAnsi="Cambria" w:cs="Cambria"/>
          <w:sz w:val="26"/>
          <w:szCs w:val="26"/>
          <w:lang w:val="en-GB"/>
        </w:rPr>
        <w:t xml:space="preserve"> the n-</w:t>
      </w:r>
      <w:proofErr w:type="spellStart"/>
      <w:r>
        <w:rPr>
          <w:rFonts w:ascii="Cambria" w:hAnsi="Cambria" w:cs="Cambria"/>
          <w:sz w:val="26"/>
          <w:szCs w:val="26"/>
          <w:lang w:val="en-GB"/>
        </w:rPr>
        <w:t>th</w:t>
      </w:r>
      <w:proofErr w:type="spellEnd"/>
      <w:r>
        <w:rPr>
          <w:rFonts w:ascii="Cambria" w:hAnsi="Cambria" w:cs="Cambria"/>
          <w:sz w:val="26"/>
          <w:szCs w:val="26"/>
          <w:lang w:val="en-GB"/>
        </w:rPr>
        <w:t xml:space="preserve"> possible world</w:t>
      </w: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3E6153" w:rsidRPr="003E6153" w:rsidRDefault="003E6153" w:rsidP="00414F5D">
      <w:pPr>
        <w:pStyle w:val="Paragrafoelenco"/>
        <w:numPr>
          <w:ilvl w:val="0"/>
          <w:numId w:val="5"/>
        </w:numPr>
        <w:autoSpaceDE w:val="0"/>
        <w:autoSpaceDN w:val="0"/>
        <w:adjustRightInd w:val="0"/>
        <w:spacing w:after="0" w:line="240" w:lineRule="auto"/>
        <w:rPr>
          <w:rFonts w:ascii="Cambria" w:hAnsi="Cambria" w:cs="Cambria"/>
          <w:color w:val="FF0000"/>
          <w:sz w:val="26"/>
          <w:szCs w:val="26"/>
          <w:lang w:val="en-GB"/>
        </w:rPr>
      </w:pPr>
      <w:r w:rsidRPr="003E6153">
        <w:rPr>
          <w:rFonts w:ascii="Cambria" w:hAnsi="Cambria" w:cs="Cambria"/>
          <w:color w:val="FF0000"/>
          <w:sz w:val="26"/>
          <w:szCs w:val="26"/>
          <w:lang w:val="en-GB"/>
        </w:rPr>
        <w:t>APIs???</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In this </w:t>
      </w:r>
      <w:proofErr w:type="spellStart"/>
      <w:r>
        <w:rPr>
          <w:rFonts w:ascii="Cambria" w:hAnsi="Cambria" w:cs="Cambria"/>
          <w:sz w:val="26"/>
          <w:szCs w:val="26"/>
          <w:lang w:val="en-GB"/>
        </w:rPr>
        <w:t>sectioni</w:t>
      </w:r>
      <w:r w:rsidR="006F6BEC" w:rsidRPr="00FA210F">
        <w:rPr>
          <w:rFonts w:ascii="Cambria" w:hAnsi="Cambria" w:cs="Cambria"/>
          <w:sz w:val="26"/>
          <w:szCs w:val="26"/>
          <w:lang w:val="en-GB"/>
        </w:rPr>
        <w:t>t’s</w:t>
      </w:r>
      <w:proofErr w:type="spellEnd"/>
      <w:r w:rsidR="006F6BEC" w:rsidRPr="00FA210F">
        <w:rPr>
          <w:rFonts w:ascii="Cambria" w:hAnsi="Cambria" w:cs="Cambria"/>
          <w:sz w:val="26"/>
          <w:szCs w:val="26"/>
          <w:lang w:val="en-GB"/>
        </w:rPr>
        <w:t xml:space="preserve">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200EF3">
        <w:rPr>
          <w:rFonts w:ascii="Cambria" w:hAnsi="Cambria" w:cs="Cambria"/>
          <w:sz w:val="26"/>
          <w:szCs w:val="26"/>
          <w:lang w:val="en-GB"/>
        </w:rPr>
        <w:t>system</w:t>
      </w:r>
      <w:r w:rsidR="00200EF3">
        <w:rPr>
          <w:rFonts w:ascii="Cambria" w:hAnsi="Cambria" w:cs="Cambria"/>
          <w:sz w:val="26"/>
          <w:szCs w:val="26"/>
          <w:lang w:val="en-GB"/>
        </w:rPr>
        <w:t xml:space="preserve"> and analysis o</w:t>
      </w:r>
      <w:r w:rsidR="00EF53B2" w:rsidRPr="00200EF3">
        <w:rPr>
          <w:rFonts w:ascii="Cambria" w:hAnsi="Cambria" w:cs="Cambria"/>
          <w:sz w:val="26"/>
          <w:szCs w:val="26"/>
          <w:lang w:val="en-GB"/>
        </w:rPr>
        <w:t>f some possible worlds</w:t>
      </w:r>
      <w:r w:rsidR="00EF5701" w:rsidRPr="00EF53B2">
        <w:rPr>
          <w:rFonts w:ascii="Cambria" w:hAnsi="Cambria" w:cs="Cambria"/>
          <w:color w:val="FF0000"/>
          <w:sz w:val="26"/>
          <w:szCs w:val="26"/>
          <w:lang w:val="en-GB"/>
        </w:rPr>
        <w:t xml:space="preserve">.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Pr="003E6153" w:rsidRDefault="00FA210F">
      <w:pPr>
        <w:rPr>
          <w:rFonts w:ascii="Cambria" w:hAnsi="Cambria" w:cs="Cambria"/>
          <w:color w:val="FF0000"/>
          <w:sz w:val="26"/>
          <w:szCs w:val="26"/>
          <w:lang w:val="en-GB"/>
        </w:rPr>
      </w:pPr>
    </w:p>
    <w:p w:rsidR="00FA210F" w:rsidRPr="00B84207"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B84207">
        <w:rPr>
          <w:rFonts w:ascii="Cambria" w:hAnsi="Cambria" w:cs="Cambria"/>
          <w:b/>
          <w:sz w:val="36"/>
          <w:szCs w:val="36"/>
        </w:rPr>
        <w:t>Revision</w:t>
      </w:r>
      <w:proofErr w:type="spellEnd"/>
      <w:r w:rsidRPr="00B84207">
        <w:rPr>
          <w:rFonts w:ascii="Cambria" w:hAnsi="Cambria" w:cs="Cambria"/>
          <w:b/>
          <w:sz w:val="36"/>
          <w:szCs w:val="36"/>
        </w:rPr>
        <w:t xml:space="preserve"> </w:t>
      </w:r>
      <w:proofErr w:type="spellStart"/>
      <w:r w:rsidRPr="00B84207">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 xml:space="preserve">v. </w:t>
      </w:r>
      <w:r w:rsidR="00B84207">
        <w:rPr>
          <w:rFonts w:ascii="Cambria" w:hAnsi="Cambria" w:cs="Cambria"/>
          <w:b/>
          <w:sz w:val="26"/>
          <w:szCs w:val="26"/>
          <w:lang w:val="en-GB"/>
        </w:rPr>
        <w:t>0.4</w:t>
      </w:r>
      <w:r w:rsidRPr="00EA4EE9">
        <w:rPr>
          <w:rFonts w:ascii="Cambria" w:hAnsi="Cambria" w:cs="Cambria"/>
          <w:b/>
          <w:sz w:val="26"/>
          <w:szCs w:val="26"/>
          <w:lang w:val="en-GB"/>
        </w:rPr>
        <w:t xml:space="preserve">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B84207">
        <w:rPr>
          <w:rFonts w:ascii="Cambria" w:hAnsi="Cambria" w:cs="Cambria"/>
          <w:b/>
          <w:sz w:val="26"/>
          <w:szCs w:val="26"/>
          <w:lang w:val="en-GB"/>
        </w:rPr>
        <w:t>. 0.5</w:t>
      </w:r>
      <w:r w:rsidR="00C152DB">
        <w:rPr>
          <w:rFonts w:ascii="Cambria" w:hAnsi="Cambria" w:cs="Cambria"/>
          <w:b/>
          <w:sz w:val="26"/>
          <w:szCs w:val="26"/>
          <w:lang w:val="en-GB"/>
        </w:rPr>
        <w:t xml:space="preserve">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B84207">
        <w:rPr>
          <w:rFonts w:ascii="Cambria" w:hAnsi="Cambria" w:cs="Cambria"/>
          <w:b/>
          <w:sz w:val="26"/>
          <w:szCs w:val="26"/>
          <w:lang w:val="en-GB"/>
        </w:rPr>
        <w:t>0.6</w:t>
      </w:r>
      <w:r w:rsidR="00AE71EE">
        <w:rPr>
          <w:rFonts w:ascii="Cambria" w:hAnsi="Cambria" w:cs="Cambria"/>
          <w:b/>
          <w:sz w:val="26"/>
          <w:szCs w:val="26"/>
          <w:lang w:val="en-GB"/>
        </w:rPr>
        <w:t xml:space="preserve"> [16 Oct 2017]: </w:t>
      </w:r>
      <w:r w:rsidR="00AE71EE" w:rsidRPr="00AE71EE">
        <w:rPr>
          <w:rFonts w:ascii="Cambria" w:hAnsi="Cambria" w:cs="Cambria"/>
          <w:sz w:val="26"/>
          <w:szCs w:val="26"/>
          <w:lang w:val="en-GB"/>
        </w:rPr>
        <w:t>Added UI, BPMN, Various UML charts</w:t>
      </w:r>
    </w:p>
    <w:p w:rsidR="00927FB0" w:rsidRPr="00B84207" w:rsidRDefault="0062159A" w:rsidP="003E6153">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00B84207">
        <w:rPr>
          <w:rFonts w:ascii="Cambria" w:hAnsi="Cambria" w:cs="Cambria"/>
          <w:b/>
          <w:sz w:val="26"/>
          <w:szCs w:val="26"/>
          <w:lang w:val="en-GB"/>
        </w:rPr>
        <w:t>0.7</w:t>
      </w:r>
      <w:r w:rsidRPr="0062159A">
        <w:rPr>
          <w:rFonts w:ascii="Cambria" w:hAnsi="Cambria" w:cs="Cambria"/>
          <w:b/>
          <w:sz w:val="26"/>
          <w:szCs w:val="26"/>
          <w:lang w:val="en-GB"/>
        </w:rPr>
        <w:t xml:space="preserve"> [17 Oct 2017]: </w:t>
      </w:r>
      <w:r w:rsidRPr="0062159A">
        <w:rPr>
          <w:rFonts w:ascii="Cambria" w:hAnsi="Cambria" w:cs="Cambria"/>
          <w:sz w:val="26"/>
          <w:szCs w:val="26"/>
          <w:lang w:val="en-GB"/>
        </w:rPr>
        <w:t>Finished Specific Requirements</w:t>
      </w:r>
    </w:p>
    <w:p w:rsidR="00B84207" w:rsidRPr="003E6153" w:rsidRDefault="00B8420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0.8 [23 Oct 2017]: </w:t>
      </w:r>
      <w:r w:rsidRPr="00B84207">
        <w:rPr>
          <w:rFonts w:ascii="Cambria" w:hAnsi="Cambria" w:cs="Cambria"/>
          <w:sz w:val="26"/>
          <w:szCs w:val="26"/>
          <w:lang w:val="en-GB"/>
        </w:rPr>
        <w:t>Added Alloy</w:t>
      </w:r>
    </w:p>
    <w:p w:rsidR="003E6153" w:rsidRPr="003E6153" w:rsidRDefault="003E6153" w:rsidP="003E6153">
      <w:pPr>
        <w:pStyle w:val="Paragrafoelenco"/>
        <w:autoSpaceDE w:val="0"/>
        <w:autoSpaceDN w:val="0"/>
        <w:adjustRightInd w:val="0"/>
        <w:spacing w:after="0"/>
        <w:ind w:left="1428"/>
        <w:rPr>
          <w:rFonts w:ascii="Cambria" w:hAnsi="Cambria" w:cs="Cambria"/>
          <w:b/>
          <w:sz w:val="26"/>
          <w:szCs w:val="26"/>
          <w:lang w:val="en-GB"/>
        </w:rPr>
      </w:pPr>
    </w:p>
    <w:p w:rsidR="00F917C0" w:rsidRPr="003E6153" w:rsidRDefault="00927FB0" w:rsidP="00EA5FE2">
      <w:pPr>
        <w:autoSpaceDE w:val="0"/>
        <w:autoSpaceDN w:val="0"/>
        <w:adjustRightInd w:val="0"/>
        <w:spacing w:after="0" w:line="240" w:lineRule="auto"/>
        <w:rPr>
          <w:rFonts w:ascii="Cambria-Bold" w:hAnsi="Cambria-Bold" w:cs="Cambria-Bold"/>
          <w:b/>
          <w:bCs/>
          <w:sz w:val="44"/>
          <w:szCs w:val="44"/>
          <w:lang w:val="en-GB"/>
        </w:rPr>
      </w:pPr>
      <w:r w:rsidRPr="003E6153">
        <w:rPr>
          <w:rFonts w:ascii="Cambria-Bold" w:hAnsi="Cambria-Bold" w:cs="Cambria-Bold"/>
          <w:b/>
          <w:bCs/>
          <w:sz w:val="44"/>
          <w:szCs w:val="44"/>
          <w:lang w:val="en-GB"/>
        </w:rPr>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3E6153">
        <w:rPr>
          <w:rFonts w:ascii="Cambria" w:hAnsi="Cambria" w:cs="Cambria"/>
          <w:color w:val="FF0000"/>
          <w:sz w:val="26"/>
          <w:szCs w:val="26"/>
          <w:lang w:val="en-GB"/>
        </w:rPr>
        <w:t xml:space="preserve">on desktop computers </w:t>
      </w:r>
      <w:r>
        <w:rPr>
          <w:rFonts w:ascii="Cambria" w:hAnsi="Cambria" w:cs="Cambria"/>
          <w:sz w:val="26"/>
          <w:szCs w:val="26"/>
          <w:lang w:val="en-GB"/>
        </w:rPr>
        <w:t>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w:t>
      </w:r>
      <w:r w:rsidR="003E6153">
        <w:rPr>
          <w:rFonts w:ascii="Cambria" w:hAnsi="Cambria" w:cs="Cambria"/>
          <w:sz w:val="26"/>
          <w:szCs w:val="26"/>
          <w:lang w:val="en-GB"/>
        </w:rPr>
        <w:t xml:space="preserve">me </w:t>
      </w:r>
      <w:r>
        <w:rPr>
          <w:rFonts w:ascii="Cambria" w:hAnsi="Cambria" w:cs="Cambria"/>
          <w:sz w:val="26"/>
          <w:szCs w:val="26"/>
          <w:lang w:val="en-GB"/>
        </w:rPr>
        <w:t>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w:t>
      </w:r>
      <w:r w:rsidR="003E6153">
        <w:rPr>
          <w:rFonts w:ascii="Cambria" w:hAnsi="Cambria" w:cs="Cambria"/>
          <w:sz w:val="26"/>
          <w:szCs w:val="26"/>
          <w:lang w:val="en-GB"/>
        </w:rPr>
        <w:t xml:space="preserve">inds of users we are expecting </w:t>
      </w:r>
      <w:r w:rsidR="0051773C" w:rsidRPr="004774A8">
        <w:rPr>
          <w:rFonts w:ascii="Cambria" w:hAnsi="Cambria" w:cs="Cambria"/>
          <w:sz w:val="26"/>
          <w:szCs w:val="26"/>
          <w:lang w:val="en-GB"/>
        </w:rPr>
        <w:t>use the application, once it is ready.</w:t>
      </w:r>
    </w:p>
    <w:p w:rsidR="004774A8" w:rsidRDefault="003E6153"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don’t </w:t>
      </w:r>
      <w:r w:rsidR="0051773C">
        <w:rPr>
          <w:rFonts w:ascii="Cambria" w:hAnsi="Cambria" w:cs="Cambria"/>
          <w:sz w:val="26"/>
          <w:szCs w:val="26"/>
          <w:lang w:val="en-GB"/>
        </w:rPr>
        <w:t>need any specific knowledge to</w:t>
      </w:r>
      <w:r w:rsidR="004774A8">
        <w:rPr>
          <w:rFonts w:ascii="Cambria" w:hAnsi="Cambria" w:cs="Cambria"/>
          <w:sz w:val="26"/>
          <w:szCs w:val="26"/>
          <w:lang w:val="en-GB"/>
        </w:rPr>
        <w:t xml:space="preserve"> make a good</w:t>
      </w:r>
      <w:r w:rsidR="0051773C">
        <w:rPr>
          <w:rFonts w:ascii="Cambria" w:hAnsi="Cambria" w:cs="Cambria"/>
          <w:sz w:val="26"/>
          <w:szCs w:val="26"/>
          <w:lang w:val="en-GB"/>
        </w:rPr>
        <w:t xml:space="preserve"> use </w:t>
      </w:r>
      <w:r w:rsidR="00B334CF">
        <w:rPr>
          <w:rFonts w:ascii="Cambria" w:hAnsi="Cambria" w:cs="Cambria"/>
          <w:sz w:val="26"/>
          <w:szCs w:val="26"/>
          <w:lang w:val="en-GB"/>
        </w:rPr>
        <w:t xml:space="preserve">of </w:t>
      </w:r>
      <w:r w:rsidR="0051773C">
        <w:rPr>
          <w:rFonts w:ascii="Cambria" w:hAnsi="Cambria" w:cs="Cambria"/>
          <w:sz w:val="26"/>
          <w:szCs w:val="26"/>
          <w:lang w:val="en-GB"/>
        </w:rPr>
        <w:t>Trav</w:t>
      </w:r>
      <w:r w:rsidR="00B334CF">
        <w:rPr>
          <w:rFonts w:ascii="Cambria" w:hAnsi="Cambria" w:cs="Cambria"/>
          <w:sz w:val="26"/>
          <w:szCs w:val="26"/>
          <w:lang w:val="en-GB"/>
        </w:rPr>
        <w:t>l</w:t>
      </w:r>
      <w:r w:rsidR="0051773C">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sidR="003E6153">
        <w:rPr>
          <w:rFonts w:ascii="Cambria" w:hAnsi="Cambria" w:cs="Cambria"/>
          <w:sz w:val="26"/>
          <w:szCs w:val="26"/>
          <w:lang w:val="en-GB"/>
        </w:rPr>
        <w:t xml:space="preserve">: The Third part </w:t>
      </w:r>
      <w:r>
        <w:rPr>
          <w:rFonts w:ascii="Cambria" w:hAnsi="Cambria" w:cs="Cambria"/>
          <w:sz w:val="26"/>
          <w:szCs w:val="26"/>
          <w:lang w:val="en-GB"/>
        </w:rPr>
        <w:t>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Pr="00B84207" w:rsidRDefault="00200EF3"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B84207">
        <w:rPr>
          <w:rFonts w:ascii="Cambria" w:hAnsi="Cambria" w:cs="Cambria"/>
          <w:b/>
          <w:sz w:val="26"/>
          <w:szCs w:val="26"/>
          <w:lang w:val="en-GB"/>
        </w:rPr>
        <w:t xml:space="preserve">[A12] Deployment in a restricted area: </w:t>
      </w:r>
      <w:r w:rsidRPr="00B84207">
        <w:rPr>
          <w:rFonts w:ascii="Cambria" w:hAnsi="Cambria" w:cs="Cambria"/>
          <w:sz w:val="26"/>
          <w:szCs w:val="26"/>
          <w:lang w:val="en-GB"/>
        </w:rPr>
        <w:t xml:space="preserve">As this is the first version, the application has been developed in order to be launched in a restricted area (Milan). A future expansion </w:t>
      </w:r>
      <w:r w:rsidR="00637C2A" w:rsidRPr="00B84207">
        <w:rPr>
          <w:rFonts w:ascii="Cambria" w:hAnsi="Cambria" w:cs="Cambria"/>
          <w:sz w:val="26"/>
          <w:szCs w:val="26"/>
          <w:lang w:val="en-GB"/>
        </w:rPr>
        <w:t>will</w:t>
      </w:r>
      <w:r w:rsidRPr="00B84207">
        <w:rPr>
          <w:rFonts w:ascii="Cambria" w:hAnsi="Cambria" w:cs="Cambria"/>
          <w:sz w:val="26"/>
          <w:szCs w:val="26"/>
          <w:lang w:val="en-GB"/>
        </w:rPr>
        <w:t xml:space="preserve"> be taken into consideration if the application </w:t>
      </w:r>
      <w:r w:rsidR="00637C2A" w:rsidRPr="00B84207">
        <w:rPr>
          <w:rFonts w:ascii="Cambria" w:hAnsi="Cambria" w:cs="Cambria"/>
          <w:sz w:val="26"/>
          <w:szCs w:val="26"/>
          <w:lang w:val="en-GB"/>
        </w:rPr>
        <w:t>is</w:t>
      </w:r>
      <w:r w:rsidRPr="00B84207">
        <w:rPr>
          <w:rFonts w:ascii="Cambria" w:hAnsi="Cambria" w:cs="Cambria"/>
          <w:sz w:val="26"/>
          <w:szCs w:val="26"/>
          <w:lang w:val="en-GB"/>
        </w:rPr>
        <w:t xml:space="preserve"> successful. </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stored </w:t>
      </w:r>
      <w:r w:rsidR="003E6153">
        <w:rPr>
          <w:rFonts w:ascii="Cambria" w:hAnsi="Cambria" w:cs="Cambria"/>
          <w:sz w:val="26"/>
          <w:szCs w:val="26"/>
          <w:lang w:val="en-GB"/>
        </w:rPr>
        <w:t xml:space="preserve">in </w:t>
      </w:r>
      <w:r w:rsidRPr="009F0BB1">
        <w:rPr>
          <w:rFonts w:ascii="Cambria" w:hAnsi="Cambria" w:cs="Cambria"/>
          <w:sz w:val="26"/>
          <w:szCs w:val="26"/>
          <w:lang w:val="en-GB"/>
        </w:rPr>
        <w:t xml:space="preserve">a secure way, according to the </w:t>
      </w:r>
      <w:r w:rsidR="003E6153">
        <w:rPr>
          <w:rFonts w:ascii="Cambria" w:hAnsi="Cambria" w:cs="Cambria"/>
          <w:sz w:val="26"/>
          <w:szCs w:val="26"/>
          <w:lang w:val="en-GB"/>
        </w:rPr>
        <w:t xml:space="preserve">local </w:t>
      </w:r>
      <w:r w:rsidRPr="009F0BB1">
        <w:rPr>
          <w:rFonts w:ascii="Cambria" w:hAnsi="Cambria" w:cs="Cambria"/>
          <w:sz w:val="26"/>
          <w:szCs w:val="26"/>
          <w:lang w:val="en-GB"/>
        </w:rPr>
        <w:t>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w:t>
      </w:r>
      <w:r w:rsidR="003E6153">
        <w:rPr>
          <w:rFonts w:ascii="Cambria" w:hAnsi="Cambria" w:cs="Cambria"/>
          <w:sz w:val="26"/>
          <w:szCs w:val="26"/>
          <w:lang w:val="en-GB"/>
        </w:rPr>
        <w:t xml:space="preserve">art from its status before the </w:t>
      </w:r>
      <w:r w:rsidRPr="009F0BB1">
        <w:rPr>
          <w:rFonts w:ascii="Cambria" w:hAnsi="Cambria" w:cs="Cambria"/>
          <w:sz w:val="26"/>
          <w:szCs w:val="26"/>
          <w:lang w:val="en-GB"/>
        </w:rPr>
        <w:t>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w:t>
      </w:r>
      <w:r w:rsidR="00145ADE" w:rsidRPr="00494375">
        <w:rPr>
          <w:rFonts w:ascii="Cambria" w:hAnsi="Cambria" w:cs="Cambria"/>
          <w:b/>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xml:space="preserve">: The user can also set flexible activities (e.g. flexible lunch) </w:t>
      </w:r>
      <w:bookmarkStart w:id="1" w:name="_GoBack"/>
      <w:r w:rsidR="00145ADE" w:rsidRPr="004B18BE">
        <w:rPr>
          <w:rFonts w:ascii="Cambria" w:hAnsi="Cambria" w:cs="Cambria"/>
          <w:sz w:val="26"/>
          <w:szCs w:val="26"/>
          <w:lang w:val="en-GB"/>
        </w:rPr>
        <w:t xml:space="preserve">, and, in particular, the </w:t>
      </w:r>
      <w:r w:rsidR="004B18BE" w:rsidRPr="004B18BE">
        <w:rPr>
          <w:rFonts w:ascii="Cambria" w:hAnsi="Cambria" w:cs="Cambria"/>
          <w:sz w:val="26"/>
          <w:szCs w:val="26"/>
          <w:lang w:val="en-GB"/>
        </w:rPr>
        <w:t>modality</w:t>
      </w:r>
      <w:r w:rsidR="00145ADE" w:rsidRPr="004B18BE">
        <w:rPr>
          <w:rFonts w:ascii="Cambria" w:hAnsi="Cambria" w:cs="Cambria"/>
          <w:sz w:val="26"/>
          <w:szCs w:val="26"/>
          <w:lang w:val="en-GB"/>
        </w:rPr>
        <w:t xml:space="preserve"> “minimize carbon footprint” will be present.</w:t>
      </w:r>
      <w:bookmarkEnd w:id="1"/>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w:t>
      </w:r>
      <w:r w:rsidRPr="00B84207">
        <w:rPr>
          <w:rFonts w:ascii="Cambria" w:hAnsi="Cambria" w:cs="Cambria"/>
          <w:sz w:val="26"/>
          <w:szCs w:val="26"/>
          <w:lang w:val="en-GB"/>
        </w:rPr>
        <w:t xml:space="preserve">on </w:t>
      </w:r>
      <w:r w:rsidR="00494375" w:rsidRPr="00B84207">
        <w:rPr>
          <w:rFonts w:ascii="Cambria" w:hAnsi="Cambria" w:cs="Cambria"/>
          <w:sz w:val="26"/>
          <w:szCs w:val="26"/>
          <w:lang w:val="en-GB"/>
        </w:rPr>
        <w:t xml:space="preserve">Android, </w:t>
      </w:r>
      <w:proofErr w:type="spellStart"/>
      <w:r w:rsidR="00494375" w:rsidRPr="00B84207">
        <w:rPr>
          <w:rFonts w:ascii="Cambria" w:hAnsi="Cambria" w:cs="Cambria"/>
          <w:sz w:val="26"/>
          <w:szCs w:val="26"/>
          <w:lang w:val="en-GB"/>
        </w:rPr>
        <w:t>iOS</w:t>
      </w:r>
      <w:proofErr w:type="spellEnd"/>
      <w:r w:rsidR="00494375" w:rsidRPr="00B84207">
        <w:rPr>
          <w:rFonts w:ascii="Cambria" w:hAnsi="Cambria" w:cs="Cambria"/>
          <w:sz w:val="26"/>
          <w:szCs w:val="26"/>
          <w:lang w:val="en-GB"/>
        </w:rPr>
        <w:t xml:space="preserve"> (the most widely used) and, optionally, on</w:t>
      </w:r>
      <w:r w:rsidRPr="00B84207">
        <w:rPr>
          <w:rFonts w:ascii="Cambria" w:hAnsi="Cambria" w:cs="Cambria"/>
          <w:sz w:val="26"/>
          <w:szCs w:val="26"/>
          <w:lang w:val="en-GB"/>
        </w:rPr>
        <w:t xml:space="preserve">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w:t>
      </w:r>
      <w:proofErr w:type="spellStart"/>
      <w:r w:rsidR="00AA4F46">
        <w:rPr>
          <w:rFonts w:ascii="Cambria" w:hAnsi="Cambria" w:cs="Cambria"/>
          <w:sz w:val="26"/>
          <w:szCs w:val="26"/>
          <w:lang w:val="en-GB"/>
        </w:rPr>
        <w:t>MacOS</w:t>
      </w:r>
      <w:proofErr w:type="spellEnd"/>
      <w:r w:rsidR="00AA4F46">
        <w:rPr>
          <w:rFonts w:ascii="Cambria" w:hAnsi="Cambria" w:cs="Cambria"/>
          <w:sz w:val="26"/>
          <w:szCs w:val="26"/>
          <w:lang w:val="en-GB"/>
        </w:rPr>
        <w:t xml:space="preserve">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016E8" w:rsidRDefault="009016E8" w:rsidP="009016E8">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w:t>
      </w:r>
      <w:r w:rsidR="00494375">
        <w:rPr>
          <w:rFonts w:ascii="Cambria" w:hAnsi="Cambria" w:cs="Cambria"/>
          <w:sz w:val="26"/>
          <w:szCs w:val="26"/>
          <w:lang w:val="en-GB"/>
        </w:rPr>
        <w:t xml:space="preserve">fine at least on the best-known </w:t>
      </w:r>
      <w:r w:rsidRPr="009016E8">
        <w:rPr>
          <w:rFonts w:ascii="Cambria" w:hAnsi="Cambria" w:cs="Cambria"/>
          <w:sz w:val="26"/>
          <w:szCs w:val="26"/>
          <w:lang w:val="en-GB"/>
        </w:rPr>
        <w:t>browsers (</w:t>
      </w:r>
      <w:r w:rsidRPr="009016E8">
        <w:rPr>
          <w:rFonts w:asciiTheme="majorHAnsi" w:hAnsiTheme="majorHAnsi" w:cs="Cambria-Bold"/>
          <w:bCs/>
          <w:color w:val="000000" w:themeColor="text1"/>
          <w:sz w:val="26"/>
          <w:szCs w:val="26"/>
          <w:lang w:val="en-GB"/>
        </w:rPr>
        <w:t xml:space="preserve">Safari, Google Chrome, Mozilla </w:t>
      </w:r>
      <w:proofErr w:type="spellStart"/>
      <w:r w:rsidRPr="009016E8">
        <w:rPr>
          <w:rFonts w:asciiTheme="majorHAnsi" w:hAnsiTheme="majorHAnsi" w:cs="Cambria-Bold"/>
          <w:bCs/>
          <w:color w:val="000000" w:themeColor="text1"/>
          <w:sz w:val="26"/>
          <w:szCs w:val="26"/>
          <w:lang w:val="en-GB"/>
        </w:rPr>
        <w:t>FireFox</w:t>
      </w:r>
      <w:proofErr w:type="spellEnd"/>
      <w:r w:rsidRPr="009016E8">
        <w:rPr>
          <w:rFonts w:asciiTheme="majorHAnsi" w:hAnsiTheme="majorHAnsi" w:cs="Cambria-Bold"/>
          <w:bCs/>
          <w:color w:val="000000" w:themeColor="text1"/>
          <w:sz w:val="26"/>
          <w:szCs w:val="26"/>
          <w:lang w:val="en-GB"/>
        </w:rPr>
        <w:t>, Internet Edge)</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have to prove that when they’re respected and verified, the goals are reached as a </w:t>
      </w:r>
      <w:r w:rsidR="00494375">
        <w:rPr>
          <w:rFonts w:ascii="Cambria" w:hAnsi="Cambria" w:cs="Cambria"/>
          <w:sz w:val="26"/>
          <w:szCs w:val="26"/>
          <w:lang w:val="en-GB"/>
        </w:rPr>
        <w:t xml:space="preserve">logical </w:t>
      </w:r>
      <w:r>
        <w:rPr>
          <w:rFonts w:ascii="Cambria" w:hAnsi="Cambria" w:cs="Cambria"/>
          <w:sz w:val="26"/>
          <w:szCs w:val="26"/>
          <w:lang w:val="en-GB"/>
        </w:rPr>
        <w:t>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EA0804" w:rsidRPr="00EA0804" w:rsidRDefault="00EA0804" w:rsidP="00EA0804">
      <w:pPr>
        <w:pStyle w:val="Paragrafoelenco"/>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w:t>
      </w:r>
      <w:r w:rsidR="00494375">
        <w:rPr>
          <w:rFonts w:ascii="Cambria" w:hAnsi="Cambria" w:cs="Cambria"/>
          <w:sz w:val="26"/>
          <w:szCs w:val="26"/>
          <w:lang w:val="en-GB"/>
        </w:rPr>
        <w:t>s</w:t>
      </w:r>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[R9] – Though this can be not the easiest thing to implement, we want to consider all the possibilities to advice the</w:t>
      </w:r>
      <w:r w:rsidR="00494375">
        <w:rPr>
          <w:rFonts w:ascii="Cambria" w:hAnsi="Cambria" w:cs="Cambria"/>
          <w:sz w:val="26"/>
          <w:szCs w:val="26"/>
          <w:lang w:val="en-GB"/>
        </w:rPr>
        <w:t xml:space="preserve"> user with the best mobility op</w:t>
      </w:r>
      <w:r>
        <w:rPr>
          <w:rFonts w:ascii="Cambria" w:hAnsi="Cambria" w:cs="Cambria"/>
          <w:sz w:val="26"/>
          <w:szCs w:val="26"/>
          <w:lang w:val="en-GB"/>
        </w:rPr>
        <w:t>tion.</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order to st</w:t>
      </w:r>
      <w:r w:rsidR="00494375">
        <w:rPr>
          <w:rFonts w:asciiTheme="majorHAnsi" w:hAnsiTheme="majorHAnsi" w:cs="Cambria-Bold"/>
          <w:bCs/>
          <w:sz w:val="26"/>
          <w:szCs w:val="26"/>
          <w:lang w:val="en-GB"/>
        </w:rPr>
        <w:t>ore users’ login credentials,</w:t>
      </w:r>
      <w:r w:rsidRPr="002A2648">
        <w:rPr>
          <w:rFonts w:asciiTheme="majorHAnsi" w:hAnsiTheme="majorHAnsi" w:cs="Cambria-Bold"/>
          <w:bCs/>
          <w:sz w:val="26"/>
          <w:szCs w:val="26"/>
          <w:lang w:val="en-GB"/>
        </w:rPr>
        <w:t xml:space="preserve"> </w:t>
      </w:r>
      <w:r w:rsidR="002A2648">
        <w:rPr>
          <w:rFonts w:asciiTheme="majorHAnsi" w:hAnsiTheme="majorHAnsi" w:cs="Cambria-Bold"/>
          <w:bCs/>
          <w:sz w:val="26"/>
          <w:szCs w:val="26"/>
          <w:lang w:val="en-GB"/>
        </w:rPr>
        <w:t>calendar’s data</w:t>
      </w:r>
      <w:r w:rsidR="00494375">
        <w:rPr>
          <w:rFonts w:asciiTheme="majorHAnsi" w:hAnsiTheme="majorHAnsi" w:cs="Cambria-Bold"/>
          <w:bCs/>
          <w:sz w:val="26"/>
          <w:szCs w:val="26"/>
          <w:lang w:val="en-GB"/>
        </w:rPr>
        <w:t xml:space="preserve"> and preferences</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r w:rsidR="00494375">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proofErr w:type="spellStart"/>
      <w:r w:rsidR="00B84207">
        <w:rPr>
          <w:rFonts w:asciiTheme="majorHAnsi" w:hAnsiTheme="majorHAnsi" w:cs="Cambria-Bold"/>
          <w:bCs/>
          <w:sz w:val="26"/>
          <w:szCs w:val="26"/>
          <w:lang w:val="en-GB"/>
        </w:rPr>
        <w:fldChar w:fldCharType="begin"/>
      </w:r>
      <w:r w:rsidR="00B84207">
        <w:rPr>
          <w:rFonts w:asciiTheme="majorHAnsi" w:hAnsiTheme="majorHAnsi" w:cs="Cambria-Bold"/>
          <w:bCs/>
          <w:sz w:val="26"/>
          <w:szCs w:val="26"/>
          <w:lang w:val="en-GB"/>
        </w:rPr>
        <w:instrText xml:space="preserve"> HYPERLINK "https://nginx.org" </w:instrText>
      </w:r>
      <w:r w:rsidR="00B84207">
        <w:rPr>
          <w:rFonts w:asciiTheme="majorHAnsi" w:hAnsiTheme="majorHAnsi" w:cs="Cambria-Bold"/>
          <w:bCs/>
          <w:sz w:val="26"/>
          <w:szCs w:val="26"/>
          <w:lang w:val="en-GB"/>
        </w:rPr>
        <w:fldChar w:fldCharType="separate"/>
      </w:r>
      <w:r w:rsidR="00B84207" w:rsidRPr="00B84207">
        <w:rPr>
          <w:rStyle w:val="Collegamentoipertestuale"/>
          <w:rFonts w:asciiTheme="majorHAnsi" w:hAnsiTheme="majorHAnsi" w:cs="Cambria-Bold"/>
          <w:bCs/>
          <w:sz w:val="26"/>
          <w:szCs w:val="26"/>
          <w:lang w:val="en-GB"/>
        </w:rPr>
        <w:t>NginX</w:t>
      </w:r>
      <w:proofErr w:type="spellEnd"/>
      <w:r w:rsidR="00B84207" w:rsidRPr="00B84207">
        <w:rPr>
          <w:rStyle w:val="Collegamentoipertestuale"/>
          <w:rFonts w:asciiTheme="majorHAnsi" w:hAnsiTheme="majorHAnsi" w:cs="Cambria-Bold"/>
          <w:bCs/>
          <w:sz w:val="26"/>
          <w:szCs w:val="26"/>
          <w:lang w:val="en-GB"/>
        </w:rPr>
        <w:t xml:space="preserve"> 1.12.2</w:t>
      </w:r>
      <w:r w:rsidR="00B84207">
        <w:rPr>
          <w:rFonts w:asciiTheme="majorHAnsi" w:hAnsiTheme="majorHAnsi" w:cs="Cambria-Bold"/>
          <w:bCs/>
          <w:sz w:val="26"/>
          <w:szCs w:val="26"/>
          <w:lang w:val="en-GB"/>
        </w:rPr>
        <w:fldChar w:fldCharType="end"/>
      </w:r>
      <w:r w:rsidR="00B84207">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r w:rsidRPr="00B84207">
        <w:rPr>
          <w:rFonts w:asciiTheme="majorHAnsi" w:hAnsiTheme="majorHAnsi" w:cs="Cambria-Bold"/>
          <w:bCs/>
          <w:sz w:val="26"/>
          <w:szCs w:val="26"/>
          <w:lang w:val="en-GB"/>
        </w:rPr>
        <w:t>.</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proofErr w:type="spellStart"/>
      <w:r w:rsidRPr="002A2648">
        <w:rPr>
          <w:rFonts w:asciiTheme="majorHAnsi" w:hAnsiTheme="majorHAnsi" w:cs="Cambria-Bold"/>
          <w:bCs/>
          <w:sz w:val="26"/>
          <w:szCs w:val="26"/>
          <w:lang w:val="en-GB"/>
        </w:rPr>
        <w:t>Uber</w:t>
      </w:r>
      <w:proofErr w:type="spellEnd"/>
      <w:r w:rsidRPr="002A2648">
        <w:rPr>
          <w:rFonts w:asciiTheme="majorHAnsi" w:hAnsiTheme="majorHAnsi" w:cs="Cambria-Bold"/>
          <w:bCs/>
          <w:sz w:val="26"/>
          <w:szCs w:val="26"/>
          <w:lang w:val="en-GB"/>
        </w:rPr>
        <w:t xml:space="preserve"> APIs in order to integrate this</w:t>
      </w:r>
      <w:r w:rsidR="008448EF">
        <w:rPr>
          <w:rFonts w:asciiTheme="majorHAnsi" w:hAnsiTheme="majorHAnsi" w:cs="Cambria-Bold"/>
          <w:bCs/>
          <w:sz w:val="26"/>
          <w:szCs w:val="26"/>
          <w:lang w:val="en-GB"/>
        </w:rPr>
        <w:t xml:space="preserve"> kind of service in Travlendar+.</w:t>
      </w:r>
    </w:p>
    <w:p w:rsidR="00D655B1" w:rsidRPr="002A2648" w:rsidRDefault="00C71127" w:rsidP="00494375">
      <w:pPr>
        <w:autoSpaceDE w:val="0"/>
        <w:autoSpaceDN w:val="0"/>
        <w:adjustRightInd w:val="0"/>
        <w:spacing w:after="0" w:line="240" w:lineRule="auto"/>
        <w:ind w:left="2124" w:firstLine="6"/>
        <w:rPr>
          <w:rFonts w:asciiTheme="majorHAnsi" w:hAnsiTheme="majorHAnsi" w:cs="Cambria"/>
          <w:b/>
          <w:sz w:val="26"/>
          <w:szCs w:val="26"/>
          <w:lang w:val="en-GB"/>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w:t>
      </w:r>
      <w:r w:rsidR="00494375">
        <w:rPr>
          <w:rFonts w:asciiTheme="majorHAnsi" w:hAnsiTheme="majorHAnsi" w:cs="Cambria-Bold"/>
          <w:bCs/>
          <w:color w:val="000000" w:themeColor="text1"/>
          <w:sz w:val="26"/>
          <w:szCs w:val="26"/>
          <w:lang w:val="en-GB"/>
        </w:rPr>
        <w:t xml:space="preserve"> (see [NFR5]).</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557732" w:rsidRPr="00557732" w:rsidRDefault="002A2648" w:rsidP="00557732">
      <w:pPr>
        <w:ind w:left="2124"/>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 xml:space="preserve">The entire system will </w:t>
      </w:r>
      <w:r w:rsidR="00557732">
        <w:rPr>
          <w:rFonts w:asciiTheme="majorHAnsi" w:hAnsiTheme="majorHAnsi" w:cs="Cambria-Bold"/>
          <w:bCs/>
          <w:color w:val="000000" w:themeColor="text1"/>
          <w:sz w:val="26"/>
          <w:szCs w:val="26"/>
          <w:lang w:val="en-GB"/>
        </w:rPr>
        <w:t xml:space="preserve">make use of TCP-IP protocol for </w:t>
      </w:r>
      <w:r w:rsidRPr="00557732">
        <w:rPr>
          <w:rFonts w:asciiTheme="majorHAnsi" w:hAnsiTheme="majorHAnsi" w:cs="Cambria-Bold"/>
          <w:bCs/>
          <w:color w:val="000000" w:themeColor="text1"/>
          <w:sz w:val="26"/>
          <w:szCs w:val="26"/>
          <w:lang w:val="en-GB"/>
        </w:rPr>
        <w:t>Internet communicatio</w:t>
      </w:r>
      <w:r w:rsidR="00557732" w:rsidRPr="00557732">
        <w:rPr>
          <w:rFonts w:asciiTheme="majorHAnsi" w:hAnsiTheme="majorHAnsi" w:cs="Cambria-Bold"/>
          <w:bCs/>
          <w:color w:val="000000" w:themeColor="text1"/>
          <w:sz w:val="26"/>
          <w:szCs w:val="26"/>
          <w:lang w:val="en-GB"/>
        </w:rPr>
        <w:t xml:space="preserve">n with the web server, the DBMS </w:t>
      </w:r>
      <w:r w:rsidR="00557732">
        <w:rPr>
          <w:rFonts w:asciiTheme="majorHAnsi" w:hAnsiTheme="majorHAnsi" w:cs="Cambria-Bold"/>
          <w:bCs/>
          <w:color w:val="000000" w:themeColor="text1"/>
          <w:sz w:val="26"/>
          <w:szCs w:val="26"/>
          <w:lang w:val="en-GB"/>
        </w:rPr>
        <w:t xml:space="preserve">and </w:t>
      </w:r>
      <w:r w:rsidRPr="00557732">
        <w:rPr>
          <w:rFonts w:asciiTheme="majorHAnsi" w:hAnsiTheme="majorHAnsi" w:cs="Cambria-Bold"/>
          <w:bCs/>
          <w:color w:val="000000" w:themeColor="text1"/>
          <w:sz w:val="26"/>
          <w:szCs w:val="26"/>
          <w:lang w:val="en-GB"/>
        </w:rPr>
        <w:t>users</w:t>
      </w:r>
      <w:r w:rsidRPr="00B84207">
        <w:rPr>
          <w:rFonts w:asciiTheme="majorHAnsi" w:hAnsiTheme="majorHAnsi" w:cs="Cambria-Bold"/>
          <w:bCs/>
          <w:sz w:val="26"/>
          <w:szCs w:val="26"/>
          <w:lang w:val="en-GB"/>
        </w:rPr>
        <w:t>.</w:t>
      </w:r>
      <w:r w:rsidR="00557732" w:rsidRPr="00B84207">
        <w:rPr>
          <w:rFonts w:asciiTheme="majorHAnsi" w:hAnsiTheme="majorHAnsi" w:cs="Cambria-Bold"/>
          <w:bCs/>
          <w:sz w:val="26"/>
          <w:szCs w:val="26"/>
          <w:lang w:val="en-GB"/>
        </w:rPr>
        <w:t xml:space="preserve"> The website will also make use of HTTPS for security purposes.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0D252C" w:rsidP="000058F5">
      <w:pPr>
        <w:rPr>
          <w:rFonts w:ascii="Cambria" w:hAnsi="Cambria" w:cs="Cambria"/>
          <w:color w:val="000000" w:themeColor="text1"/>
          <w:sz w:val="26"/>
          <w:szCs w:val="26"/>
          <w:lang w:val="en-GB"/>
        </w:rPr>
      </w:pPr>
      <w:r>
        <w:rPr>
          <w:noProof/>
          <w:lang w:val="en-GB" w:eastAsia="en-GB"/>
        </w:rPr>
        <w:drawing>
          <wp:inline distT="0" distB="0" distL="0" distR="0">
            <wp:extent cx="6826885" cy="4572000"/>
            <wp:effectExtent l="0" t="0" r="0" b="0"/>
            <wp:docPr id="34" name="Immagin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6885" cy="4572000"/>
                    </a:xfrm>
                    <a:prstGeom prst="rect">
                      <a:avLst/>
                    </a:prstGeom>
                    <a:noFill/>
                    <a:ln>
                      <a:noFill/>
                    </a:ln>
                  </pic:spPr>
                </pic:pic>
              </a:graphicData>
            </a:graphic>
          </wp:inline>
        </w:drawing>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00557732">
        <w:rPr>
          <w:rFonts w:ascii="Cambria" w:hAnsi="Cambria" w:cs="Cambria"/>
          <w:sz w:val="26"/>
          <w:szCs w:val="26"/>
          <w:lang w:val="en-GB"/>
        </w:rPr>
        <w:t xml:space="preserve">” </w:t>
      </w:r>
      <w:r w:rsidRPr="000058F5">
        <w:rPr>
          <w:rFonts w:ascii="Cambria" w:hAnsi="Cambria" w:cs="Cambria"/>
          <w:sz w:val="26"/>
          <w:szCs w:val="26"/>
          <w:lang w:val="en-GB"/>
        </w:rPr>
        <w:t xml:space="preserve">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w:t>
            </w:r>
            <w:r w:rsidR="00557732">
              <w:rPr>
                <w:rFonts w:ascii="Cambria-Bold" w:hAnsi="Cambria-Bold" w:cs="Cambria-Bold"/>
                <w:bCs/>
                <w:sz w:val="32"/>
                <w:szCs w:val="32"/>
                <w:lang w:val="en-GB"/>
              </w:rPr>
              <w:t>n see [UI1]</w:t>
            </w:r>
            <w:r>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557732"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w:t>
            </w:r>
            <w:r w:rsidR="00C438E6" w:rsidRPr="009A378B">
              <w:rPr>
                <w:rFonts w:ascii="Cambria-Bold" w:hAnsi="Cambria-Bold" w:cs="Cambria-Bold"/>
                <w:bCs/>
                <w:sz w:val="32"/>
                <w:szCs w:val="32"/>
                <w:lang w:val="en-GB"/>
              </w:rPr>
              <w:t xml:space="preserve">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637C2A">
        <w:rPr>
          <w:rFonts w:ascii="Cambria-Bold" w:hAnsi="Cambria-Bold" w:cs="Cambria-Bold"/>
          <w:bCs/>
          <w:sz w:val="32"/>
          <w:szCs w:val="32"/>
          <w:lang w:val="en-GB"/>
        </w:rPr>
        <w:t>See [BPMN1] for a visual representation.</w:t>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557732">
              <w:rPr>
                <w:rFonts w:ascii="Cambria-Bold" w:hAnsi="Cambria-Bold" w:cs="Cambria-Bold"/>
                <w:bCs/>
                <w:color w:val="FF0000"/>
                <w:sz w:val="32"/>
                <w:szCs w:val="32"/>
                <w:lang w:val="en-GB"/>
              </w:rPr>
              <w:t xml:space="preserve">desktop version </w:t>
            </w:r>
            <w:r>
              <w:rPr>
                <w:rFonts w:ascii="Cambria-Bold" w:hAnsi="Cambria-Bold" w:cs="Cambria-Bold"/>
                <w:bCs/>
                <w:sz w:val="32"/>
                <w:szCs w:val="32"/>
                <w:lang w:val="en-GB"/>
              </w:rPr>
              <w:t>of the application</w:t>
            </w:r>
          </w:p>
          <w:p w:rsidR="00C438E6" w:rsidRPr="00557732"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sidRPr="00557732">
              <w:rPr>
                <w:rFonts w:ascii="Cambria-Bold" w:hAnsi="Cambria-Bold" w:cs="Cambria-Bold"/>
                <w:bCs/>
                <w:sz w:val="32"/>
                <w:szCs w:val="32"/>
                <w:lang w:val="en-GB"/>
              </w:rPr>
              <w:t xml:space="preserve">The application </w:t>
            </w:r>
            <w:r w:rsidR="009A3337" w:rsidRPr="00557732">
              <w:rPr>
                <w:rFonts w:ascii="Cambria-Bold" w:hAnsi="Cambria-Bold" w:cs="Cambria-Bold"/>
                <w:bCs/>
                <w:sz w:val="32"/>
                <w:szCs w:val="32"/>
                <w:lang w:val="en-GB"/>
              </w:rPr>
              <w:t>login page</w:t>
            </w:r>
            <w:r w:rsidRPr="00557732">
              <w:rPr>
                <w:rFonts w:ascii="Cambria-Bold" w:hAnsi="Cambria-Bold" w:cs="Cambria-Bold"/>
                <w:bCs/>
                <w:sz w:val="32"/>
                <w:szCs w:val="32"/>
                <w:lang w:val="en-GB"/>
              </w:rPr>
              <w:t xml:space="preserve"> is displayed (for further information see </w:t>
            </w:r>
            <w:r w:rsidR="00557732">
              <w:rPr>
                <w:rFonts w:ascii="Cambria-Bold" w:hAnsi="Cambria-Bold" w:cs="Cambria-Bold"/>
                <w:bCs/>
                <w:sz w:val="32"/>
                <w:szCs w:val="32"/>
                <w:lang w:val="en-GB"/>
              </w:rPr>
              <w:t>[UI1]</w:t>
            </w:r>
            <w:r w:rsidRPr="00557732">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4B18BE"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Pr="00637C2A" w:rsidRDefault="00637C2A" w:rsidP="005131FC">
      <w:pPr>
        <w:autoSpaceDE w:val="0"/>
        <w:autoSpaceDN w:val="0"/>
        <w:adjustRightInd w:val="0"/>
        <w:spacing w:after="0" w:line="240" w:lineRule="auto"/>
        <w:ind w:left="708"/>
        <w:rPr>
          <w:rFonts w:ascii="Cambria-Bold" w:hAnsi="Cambria-Bold" w:cs="Cambria-Bold"/>
          <w:bCs/>
          <w:color w:val="FF0000"/>
          <w:sz w:val="28"/>
          <w:szCs w:val="28"/>
          <w:lang w:val="en-GB"/>
        </w:rPr>
      </w:pPr>
    </w:p>
    <w:p w:rsidR="00C438E6" w:rsidRPr="00557732" w:rsidRDefault="00637C2A" w:rsidP="00637C2A">
      <w:pPr>
        <w:rPr>
          <w:rFonts w:ascii="Cambria-Bold" w:hAnsi="Cambria-Bold" w:cs="Cambria-Bold"/>
          <w:bCs/>
          <w:sz w:val="32"/>
          <w:szCs w:val="32"/>
          <w:lang w:val="en-GB"/>
        </w:rPr>
      </w:pPr>
      <w:r w:rsidRPr="00557732">
        <w:rPr>
          <w:rFonts w:ascii="Cambria-Bold" w:hAnsi="Cambria-Bold" w:cs="Cambria-Bold"/>
          <w:bCs/>
          <w:sz w:val="32"/>
          <w:szCs w:val="32"/>
          <w:lang w:val="en-GB"/>
        </w:rPr>
        <w:t>See [BPMN</w:t>
      </w:r>
      <w:r w:rsidR="00557732" w:rsidRPr="00557732">
        <w:rPr>
          <w:rFonts w:ascii="Cambria-Bold" w:hAnsi="Cambria-Bold" w:cs="Cambria-Bold"/>
          <w:bCs/>
          <w:sz w:val="32"/>
          <w:szCs w:val="32"/>
          <w:lang w:val="en-GB"/>
        </w:rPr>
        <w:t>4</w:t>
      </w:r>
      <w:r w:rsidRPr="00557732">
        <w:rPr>
          <w:rFonts w:ascii="Cambria-Bold" w:hAnsi="Cambria-Bold" w:cs="Cambria-Bold"/>
          <w:bCs/>
          <w:sz w:val="32"/>
          <w:szCs w:val="32"/>
          <w:lang w:val="en-GB"/>
        </w:rPr>
        <w:t>] for a visual representation.</w:t>
      </w: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4B18B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4B18BE"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homepage is displayed (for further information see </w:t>
            </w:r>
            <w:r w:rsidR="001F1B9D">
              <w:rPr>
                <w:rFonts w:ascii="Cambria-Bold" w:hAnsi="Cambria-Bold" w:cs="Cambria-Bold"/>
                <w:bCs/>
                <w:sz w:val="32"/>
                <w:szCs w:val="32"/>
                <w:lang w:val="en-GB"/>
              </w:rPr>
              <w:t>[UI1]</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4B18B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4B18BE"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[BPMN2] for a visual representation.</w:t>
      </w: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rsidR="00B84207" w:rsidRDefault="00B84207" w:rsidP="005131FC">
      <w:pPr>
        <w:autoSpaceDE w:val="0"/>
        <w:autoSpaceDN w:val="0"/>
        <w:adjustRightInd w:val="0"/>
        <w:spacing w:after="0" w:line="240" w:lineRule="auto"/>
        <w:rPr>
          <w:rFonts w:ascii="Cambria-Bold" w:hAnsi="Cambria-Bold" w:cs="Cambria-Bold"/>
          <w:b/>
          <w:bCs/>
          <w:sz w:val="44"/>
          <w:szCs w:val="44"/>
          <w:lang w:val="en-GB"/>
        </w:rPr>
      </w:pPr>
    </w:p>
    <w:p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131FC" w:rsidP="001F1B9D">
      <w:pPr>
        <w:autoSpaceDE w:val="0"/>
        <w:autoSpaceDN w:val="0"/>
        <w:adjustRightInd w:val="0"/>
        <w:spacing w:after="0" w:line="240" w:lineRule="auto"/>
        <w:rPr>
          <w:rFonts w:ascii="Cambria-Bold" w:hAnsi="Cambria-Bold" w:cs="Cambria-Bold"/>
          <w:bCs/>
          <w:sz w:val="28"/>
          <w:szCs w:val="28"/>
          <w:lang w:val="en-GB"/>
        </w:rPr>
      </w:pPr>
    </w:p>
    <w:tbl>
      <w:tblPr>
        <w:tblStyle w:val="Grigliatabella"/>
        <w:tblpPr w:leftFromText="180" w:rightFromText="180" w:vertAnchor="page" w:horzAnchor="margin" w:tblpY="2773"/>
        <w:tblW w:w="9039" w:type="dxa"/>
        <w:tblLook w:val="04A0" w:firstRow="1" w:lastRow="0" w:firstColumn="1" w:lastColumn="0" w:noHBand="0" w:noVBand="1"/>
      </w:tblPr>
      <w:tblGrid>
        <w:gridCol w:w="2380"/>
        <w:gridCol w:w="6659"/>
      </w:tblGrid>
      <w:tr w:rsidR="005131FC" w:rsidRPr="00565DE6" w:rsidTr="00637C2A">
        <w:trPr>
          <w:trHeight w:val="51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637C2A">
        <w:trPr>
          <w:trHeight w:val="41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4B18BE" w:rsidTr="00637C2A">
        <w:trPr>
          <w:trHeight w:val="414"/>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4B18BE" w:rsidTr="00637C2A">
        <w:trPr>
          <w:trHeight w:val="414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1F1B9D">
              <w:rPr>
                <w:rFonts w:ascii="Cambria-Bold" w:hAnsi="Cambria-Bold" w:cs="Cambria-Bold"/>
                <w:bCs/>
                <w:sz w:val="32"/>
                <w:szCs w:val="32"/>
                <w:lang w:val="en-GB"/>
              </w:rPr>
              <w:t>[UI8]</w:t>
            </w:r>
            <w:r>
              <w:rPr>
                <w:rFonts w:ascii="Cambria-Bold" w:hAnsi="Cambria-Bold" w:cs="Cambria-Bold"/>
                <w:bCs/>
                <w:sz w:val="32"/>
                <w:szCs w:val="32"/>
                <w:lang w:val="en-GB"/>
              </w:rPr>
              <w:t>)</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4B18BE" w:rsidTr="00637C2A">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637C2A">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4B18BE" w:rsidTr="00637C2A">
        <w:trPr>
          <w:trHeight w:val="44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637C2A">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Bold" w:hAnsi="Cambria-Bold" w:cs="Cambria-Bold"/>
          <w:bCs/>
          <w:color w:val="FF0000"/>
          <w:sz w:val="32"/>
          <w:szCs w:val="32"/>
          <w:lang w:val="en-GB"/>
        </w:rPr>
      </w:pPr>
    </w:p>
    <w:p w:rsidR="001F1B9D" w:rsidRDefault="001F1B9D">
      <w:pPr>
        <w:rPr>
          <w:rFonts w:ascii="Cambria-Bold" w:hAnsi="Cambria-Bold" w:cs="Cambria-Bold"/>
          <w:bCs/>
          <w:color w:val="FF0000"/>
          <w:sz w:val="32"/>
          <w:szCs w:val="32"/>
          <w:lang w:val="en-GB"/>
        </w:rPr>
      </w:pPr>
    </w:p>
    <w:p w:rsidR="00C14AA5" w:rsidRPr="00E965C1" w:rsidRDefault="00637C2A" w:rsidP="00C14AA5">
      <w:pPr>
        <w:autoSpaceDE w:val="0"/>
        <w:autoSpaceDN w:val="0"/>
        <w:adjustRightInd w:val="0"/>
        <w:spacing w:after="0" w:line="240" w:lineRule="auto"/>
        <w:ind w:left="708"/>
        <w:rPr>
          <w:rFonts w:ascii="Cambria-Bold" w:hAnsi="Cambria-Bold" w:cs="Cambria-Bold"/>
          <w:bCs/>
          <w:sz w:val="32"/>
          <w:szCs w:val="32"/>
          <w:lang w:val="en-GB"/>
        </w:rPr>
      </w:pPr>
      <w:r w:rsidRPr="001F1B9D">
        <w:rPr>
          <w:rFonts w:ascii="Cambria-Bold" w:hAnsi="Cambria-Bold" w:cs="Cambria-Bold"/>
          <w:bCs/>
          <w:sz w:val="32"/>
          <w:szCs w:val="32"/>
          <w:lang w:val="en-GB"/>
        </w:rPr>
        <w:t>See [BPMN</w:t>
      </w:r>
      <w:r w:rsidR="001F1B9D" w:rsidRPr="001F1B9D">
        <w:rPr>
          <w:rFonts w:ascii="Cambria-Bold" w:hAnsi="Cambria-Bold" w:cs="Cambria-Bold"/>
          <w:bCs/>
          <w:sz w:val="32"/>
          <w:szCs w:val="32"/>
          <w:lang w:val="en-GB"/>
        </w:rPr>
        <w:t>5</w:t>
      </w:r>
      <w:r w:rsidRPr="001F1B9D">
        <w:rPr>
          <w:rFonts w:ascii="Cambria-Bold" w:hAnsi="Cambria-Bold" w:cs="Cambria-Bold"/>
          <w:bCs/>
          <w:sz w:val="32"/>
          <w:szCs w:val="32"/>
          <w:lang w:val="en-GB"/>
        </w:rPr>
        <w:t>] for a visual representation.</w:t>
      </w:r>
      <w:r w:rsidR="005131FC">
        <w:rPr>
          <w:rFonts w:ascii="Cambria" w:hAnsi="Cambria" w:cs="Cambria"/>
          <w:b/>
          <w:sz w:val="32"/>
          <w:szCs w:val="36"/>
          <w:lang w:val="en-GB"/>
        </w:rPr>
        <w:br w:type="page"/>
      </w:r>
      <w:r w:rsidR="001F1B9D">
        <w:rPr>
          <w:rFonts w:ascii="Cambria" w:hAnsi="Cambria" w:cs="Cambria"/>
          <w:b/>
          <w:sz w:val="32"/>
          <w:szCs w:val="36"/>
          <w:lang w:val="en-GB"/>
        </w:rPr>
        <w:lastRenderedPageBreak/>
        <w:softHyphen/>
      </w:r>
      <w:r w:rsidR="00C14AA5">
        <w:rPr>
          <w:rFonts w:ascii="Cambria-Bold" w:hAnsi="Cambria-Bold" w:cs="Cambria-Bold"/>
          <w:b/>
          <w:bCs/>
          <w:sz w:val="28"/>
          <w:szCs w:val="28"/>
          <w:lang w:val="en-GB"/>
        </w:rPr>
        <w:t xml:space="preserve">[UC5] </w:t>
      </w:r>
      <w:r w:rsidR="00C14AA5">
        <w:rPr>
          <w:rFonts w:ascii="Cambria-Bold" w:hAnsi="Cambria-Bold" w:cs="Cambria-Bold"/>
          <w:bCs/>
          <w:sz w:val="28"/>
          <w:szCs w:val="28"/>
          <w:lang w:val="en-GB"/>
        </w:rPr>
        <w:t>Edit activity</w:t>
      </w:r>
    </w:p>
    <w:p w:rsidR="005131FC" w:rsidRPr="001F1B9D" w:rsidRDefault="005131FC">
      <w:pPr>
        <w:rPr>
          <w:rFonts w:ascii="Cambria-Bold" w:hAnsi="Cambria-Bold" w:cs="Cambria-Bold"/>
          <w:bCs/>
          <w:sz w:val="32"/>
          <w:szCs w:val="32"/>
          <w:vertAlign w:val="superscript"/>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margin" w:tblpXSpec="center" w:tblpY="2137"/>
        <w:tblW w:w="8330" w:type="dxa"/>
        <w:tblLook w:val="04A0" w:firstRow="1" w:lastRow="0" w:firstColumn="1" w:lastColumn="0" w:noHBand="0" w:noVBand="1"/>
      </w:tblPr>
      <w:tblGrid>
        <w:gridCol w:w="2380"/>
        <w:gridCol w:w="5950"/>
      </w:tblGrid>
      <w:tr w:rsidR="005131FC" w:rsidTr="00C14AA5">
        <w:trPr>
          <w:trHeight w:val="516"/>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C14AA5">
        <w:trPr>
          <w:trHeight w:val="41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4B18BE" w:rsidTr="00C14AA5">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4AA5">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4B18BE" w:rsidTr="00C14AA5">
        <w:trPr>
          <w:trHeight w:val="4675"/>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He clicks the proper ‘edit’ button (for further information see </w:t>
            </w:r>
            <w:r w:rsidR="00C14AA5">
              <w:rPr>
                <w:rFonts w:ascii="Cambria-Bold" w:hAnsi="Cambria-Bold" w:cs="Cambria-Bold"/>
                <w:bCs/>
                <w:sz w:val="32"/>
                <w:szCs w:val="32"/>
                <w:lang w:val="en-GB"/>
              </w:rPr>
              <w:t>[UI4]</w:t>
            </w:r>
            <w:r>
              <w:rPr>
                <w:rFonts w:ascii="Cambria-Bold" w:hAnsi="Cambria-Bold" w:cs="Cambria-Bold"/>
                <w:bCs/>
                <w:sz w:val="32"/>
                <w:szCs w:val="32"/>
                <w:lang w:val="en-GB"/>
              </w:rPr>
              <w:t>)</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4B18BE" w:rsidTr="00C14AA5">
        <w:trPr>
          <w:trHeight w:val="1138"/>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4B18BE" w:rsidTr="00C14AA5">
        <w:trPr>
          <w:trHeight w:val="44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B84207">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w:t>
            </w:r>
            <w:r w:rsidR="00B84207">
              <w:rPr>
                <w:rFonts w:ascii="Cambria-Bold" w:hAnsi="Cambria-Bold" w:cs="Cambria-Bold"/>
                <w:bCs/>
                <w:sz w:val="32"/>
                <w:szCs w:val="32"/>
                <w:lang w:val="en-GB"/>
              </w:rPr>
              <w:t>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pPr>
        <w:rPr>
          <w:rFonts w:ascii="Cambria" w:hAnsi="Cambria" w:cs="Cambria"/>
          <w:b/>
          <w:sz w:val="32"/>
          <w:szCs w:val="36"/>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[BPMN3] for a visual representation.</w:t>
      </w: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4B18BE"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4B18BE" w:rsidTr="00C14AA5">
        <w:trPr>
          <w:trHeight w:val="3521"/>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C14AA5">
              <w:rPr>
                <w:rFonts w:ascii="Cambria-Bold" w:hAnsi="Cambria-Bold" w:cs="Cambria-Bold"/>
                <w:bCs/>
                <w:sz w:val="32"/>
                <w:szCs w:val="32"/>
                <w:lang w:val="en-GB"/>
              </w:rPr>
              <w:t>[UI2]</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4B18BE"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system </w:t>
            </w:r>
            <w:r w:rsidR="00C14AA5">
              <w:rPr>
                <w:rFonts w:ascii="Cambria-Bold" w:hAnsi="Cambria-Bold" w:cs="Cambria-Bold"/>
                <w:bCs/>
                <w:sz w:val="32"/>
                <w:szCs w:val="32"/>
                <w:lang w:val="en-GB"/>
              </w:rPr>
              <w:t>automatically saves the changes.</w:t>
            </w:r>
          </w:p>
        </w:tc>
      </w:tr>
      <w:tr w:rsidR="005131FC" w:rsidRPr="00200EF3"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C14AA5"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None.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Pr="00637C2A" w:rsidRDefault="00637C2A">
      <w:pPr>
        <w:rPr>
          <w:rFonts w:ascii="Cambria" w:hAnsi="Cambria" w:cs="Cambria"/>
          <w:b/>
          <w:color w:val="FF0000"/>
          <w:sz w:val="32"/>
          <w:szCs w:val="36"/>
          <w:lang w:val="en-GB"/>
        </w:rPr>
      </w:pPr>
    </w:p>
    <w:p w:rsidR="00637C2A" w:rsidRPr="00C14AA5" w:rsidRDefault="00637C2A" w:rsidP="00637C2A">
      <w:pPr>
        <w:rPr>
          <w:rFonts w:ascii="Cambria-Bold" w:hAnsi="Cambria-Bold" w:cs="Cambria-Bold"/>
          <w:bCs/>
          <w:sz w:val="32"/>
          <w:szCs w:val="32"/>
          <w:lang w:val="en-GB"/>
        </w:rPr>
      </w:pPr>
      <w:r w:rsidRPr="00C14AA5">
        <w:rPr>
          <w:rFonts w:ascii="Cambria-Bold" w:hAnsi="Cambria-Bold" w:cs="Cambria-Bold"/>
          <w:bCs/>
          <w:sz w:val="32"/>
          <w:szCs w:val="32"/>
          <w:lang w:val="en-GB"/>
        </w:rPr>
        <w:t>See [BPMN</w:t>
      </w:r>
      <w:r w:rsidR="00C14AA5" w:rsidRPr="00C14AA5">
        <w:rPr>
          <w:rFonts w:ascii="Cambria-Bold" w:hAnsi="Cambria-Bold" w:cs="Cambria-Bold"/>
          <w:bCs/>
          <w:sz w:val="32"/>
          <w:szCs w:val="32"/>
          <w:lang w:val="en-GB"/>
        </w:rPr>
        <w:t>6</w:t>
      </w:r>
      <w:r w:rsidRPr="00C14AA5">
        <w:rPr>
          <w:rFonts w:ascii="Cambria-Bold" w:hAnsi="Cambria-Bold" w:cs="Cambria-Bold"/>
          <w:bCs/>
          <w:sz w:val="32"/>
          <w:szCs w:val="32"/>
          <w:lang w:val="en-GB"/>
        </w:rPr>
        <w:t>] for a visual representation.</w:t>
      </w: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Pr="004801EF" w:rsidRDefault="000D2C0E" w:rsidP="00F23FD1">
      <w:pPr>
        <w:pStyle w:val="Paragrafoelenco"/>
        <w:numPr>
          <w:ilvl w:val="2"/>
          <w:numId w:val="19"/>
        </w:numPr>
        <w:autoSpaceDE w:val="0"/>
        <w:autoSpaceDN w:val="0"/>
        <w:adjustRightInd w:val="0"/>
        <w:spacing w:after="0"/>
        <w:rPr>
          <w:rFonts w:ascii="Cambria" w:hAnsi="Cambria" w:cs="Cambria"/>
          <w:b/>
          <w:color w:val="FF0000"/>
          <w:sz w:val="32"/>
          <w:szCs w:val="36"/>
          <w:lang w:val="en-GB"/>
        </w:rPr>
      </w:pPr>
      <w:r w:rsidRPr="004801EF">
        <w:rPr>
          <w:rFonts w:ascii="Cambria" w:hAnsi="Cambria" w:cs="Cambria"/>
          <w:b/>
          <w:color w:val="FF0000"/>
          <w:sz w:val="32"/>
          <w:szCs w:val="36"/>
          <w:lang w:val="en-GB"/>
        </w:rPr>
        <w:lastRenderedPageBreak/>
        <w:t xml:space="preserve"> </w:t>
      </w:r>
      <w:r w:rsidR="00F23FD1" w:rsidRPr="004801EF">
        <w:rPr>
          <w:rFonts w:ascii="Cambria" w:hAnsi="Cambria" w:cs="Cambria"/>
          <w:b/>
          <w:color w:val="FF0000"/>
          <w:sz w:val="32"/>
          <w:szCs w:val="36"/>
          <w:lang w:val="en-GB"/>
        </w:rPr>
        <w:t>Class Diagram</w:t>
      </w:r>
    </w:p>
    <w:p w:rsidR="000D2C0E" w:rsidRDefault="000D252C" w:rsidP="000D2C0E">
      <w:pPr>
        <w:rPr>
          <w:rFonts w:ascii="Cambria" w:hAnsi="Cambria" w:cs="Cambria"/>
          <w:noProof/>
          <w:sz w:val="26"/>
          <w:szCs w:val="26"/>
          <w:lang w:val="en-GB" w:eastAsia="en-GB"/>
        </w:rPr>
      </w:pPr>
      <w:r>
        <w:rPr>
          <w:rFonts w:ascii="Cambria" w:hAnsi="Cambria" w:cs="Cambria"/>
          <w:noProof/>
          <w:sz w:val="26"/>
          <w:szCs w:val="26"/>
          <w:lang w:val="en-GB" w:eastAsia="en-GB"/>
        </w:rPr>
        <w:drawing>
          <wp:inline distT="0" distB="0" distL="0" distR="0">
            <wp:extent cx="6703060" cy="7307580"/>
            <wp:effectExtent l="0" t="0" r="2540" b="7620"/>
            <wp:docPr id="33" name="Immagine 2"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03060" cy="7307580"/>
                    </a:xfrm>
                    <a:prstGeom prst="rect">
                      <a:avLst/>
                    </a:prstGeom>
                    <a:noFill/>
                    <a:ln>
                      <a:noFill/>
                    </a:ln>
                  </pic:spPr>
                </pic:pic>
              </a:graphicData>
            </a:graphic>
          </wp:inline>
        </w:drawing>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00EC4584">
        <w:rPr>
          <w:rFonts w:ascii="Cambria" w:hAnsi="Cambria" w:cs="Cambria"/>
          <w:sz w:val="26"/>
          <w:szCs w:val="26"/>
          <w:lang w:val="en-GB"/>
        </w:rPr>
        <w:t xml:space="preserve"> can be </w:t>
      </w:r>
      <w:proofErr w:type="spellStart"/>
      <w:r w:rsidR="00EC4584">
        <w:rPr>
          <w:rFonts w:ascii="Cambria" w:hAnsi="Cambria" w:cs="Cambria"/>
          <w:sz w:val="26"/>
          <w:szCs w:val="26"/>
          <w:lang w:val="en-GB"/>
        </w:rPr>
        <w:t>model</w:t>
      </w:r>
      <w:r w:rsidRPr="00A76663">
        <w:rPr>
          <w:rFonts w:ascii="Cambria" w:hAnsi="Cambria" w:cs="Cambria"/>
          <w:sz w:val="26"/>
          <w:szCs w:val="26"/>
          <w:lang w:val="en-GB"/>
        </w:rPr>
        <w:t>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0D252C">
      <w:pPr>
        <w:rPr>
          <w:rFonts w:ascii="Cambria" w:hAnsi="Cambria" w:cs="Cambria"/>
          <w:b/>
          <w:sz w:val="32"/>
          <w:szCs w:val="36"/>
        </w:rPr>
      </w:pPr>
      <w:r>
        <w:rPr>
          <w:rFonts w:ascii="Cambria" w:hAnsi="Cambria" w:cs="Cambria"/>
          <w:b/>
          <w:noProof/>
          <w:sz w:val="32"/>
          <w:szCs w:val="36"/>
          <w:lang w:val="en-GB" w:eastAsia="en-GB"/>
        </w:rPr>
        <w:drawing>
          <wp:inline distT="0" distB="0" distL="0" distR="0">
            <wp:extent cx="5656580" cy="7741285"/>
            <wp:effectExtent l="0" t="0" r="1270" b="0"/>
            <wp:docPr id="32" name="Immagine 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580" cy="7741285"/>
                    </a:xfrm>
                    <a:prstGeom prst="rect">
                      <a:avLst/>
                    </a:prstGeom>
                    <a:noFill/>
                    <a:ln>
                      <a:noFill/>
                    </a:ln>
                  </pic:spPr>
                </pic:pic>
              </a:graphicData>
            </a:graphic>
          </wp:inline>
        </w:drawing>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 xml:space="preserve">[BPMN2] Password </w:t>
      </w:r>
      <w:proofErr w:type="spellStart"/>
      <w:r w:rsidRPr="008A2868">
        <w:rPr>
          <w:rFonts w:ascii="Cambria" w:hAnsi="Cambria" w:cs="Cambria"/>
          <w:b/>
          <w:sz w:val="28"/>
          <w:szCs w:val="36"/>
        </w:rPr>
        <w:t>Recovery</w:t>
      </w:r>
      <w:proofErr w:type="spellEnd"/>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0D252C" w:rsidP="008A2868">
      <w:pPr>
        <w:autoSpaceDE w:val="0"/>
        <w:autoSpaceDN w:val="0"/>
        <w:adjustRightInd w:val="0"/>
        <w:spacing w:after="0"/>
        <w:rPr>
          <w:rFonts w:ascii="Cambria" w:hAnsi="Cambria" w:cs="Cambria"/>
          <w:b/>
          <w:sz w:val="28"/>
          <w:szCs w:val="36"/>
        </w:rPr>
      </w:pPr>
      <w:r>
        <w:rPr>
          <w:rFonts w:ascii="Cambria" w:hAnsi="Cambria" w:cs="Cambria"/>
          <w:noProof/>
          <w:sz w:val="26"/>
          <w:szCs w:val="26"/>
          <w:lang w:val="en-GB" w:eastAsia="en-GB"/>
        </w:rPr>
        <w:drawing>
          <wp:inline distT="0" distB="0" distL="0" distR="0">
            <wp:extent cx="5687695" cy="8686800"/>
            <wp:effectExtent l="0" t="0" r="8255" b="0"/>
            <wp:docPr id="31" name="Immagine 4"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695" cy="8686800"/>
                    </a:xfrm>
                    <a:prstGeom prst="rect">
                      <a:avLst/>
                    </a:prstGeom>
                    <a:noFill/>
                    <a:ln>
                      <a:noFill/>
                    </a:ln>
                  </pic:spPr>
                </pic:pic>
              </a:graphicData>
            </a:graphic>
          </wp:inline>
        </w:drawing>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0D252C">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113780" cy="8663305"/>
            <wp:effectExtent l="0" t="0" r="1270" b="4445"/>
            <wp:docPr id="30" name="Immagine 5" descr="edit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activ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8663305"/>
                    </a:xfrm>
                    <a:prstGeom prst="rect">
                      <a:avLst/>
                    </a:prstGeom>
                    <a:noFill/>
                    <a:ln>
                      <a:noFill/>
                    </a:ln>
                  </pic:spPr>
                </pic:pic>
              </a:graphicData>
            </a:graphic>
          </wp:inline>
        </w:drawing>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272730"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272730" w:rsidRDefault="00272730">
      <w:pPr>
        <w:rPr>
          <w:rFonts w:ascii="Cambria" w:hAnsi="Cambria" w:cs="Cambria"/>
          <w:sz w:val="26"/>
          <w:szCs w:val="26"/>
          <w:lang w:val="en-GB"/>
        </w:rPr>
      </w:pPr>
      <w:r>
        <w:rPr>
          <w:rFonts w:ascii="Cambria" w:hAnsi="Cambria" w:cs="Cambria"/>
          <w:sz w:val="26"/>
          <w:szCs w:val="26"/>
          <w:lang w:val="en-GB"/>
        </w:rPr>
        <w:br w:type="page"/>
      </w:r>
    </w:p>
    <w:p w:rsidR="00D655B1" w:rsidRPr="00272730" w:rsidRDefault="00272730" w:rsidP="00272730">
      <w:pPr>
        <w:autoSpaceDE w:val="0"/>
        <w:autoSpaceDN w:val="0"/>
        <w:adjustRightInd w:val="0"/>
        <w:spacing w:after="0"/>
        <w:ind w:left="2124"/>
        <w:rPr>
          <w:rFonts w:ascii="Cambria" w:hAnsi="Cambria" w:cs="Cambria"/>
          <w:b/>
          <w:sz w:val="28"/>
          <w:szCs w:val="28"/>
          <w:lang w:val="en-GB"/>
        </w:rPr>
      </w:pPr>
      <w:r w:rsidRPr="00272730">
        <w:rPr>
          <w:rFonts w:ascii="Cambria" w:hAnsi="Cambria" w:cs="Cambria"/>
          <w:b/>
          <w:sz w:val="28"/>
          <w:szCs w:val="28"/>
          <w:lang w:val="en-GB"/>
        </w:rPr>
        <w:lastRenderedPageBreak/>
        <w:t>[BPMN4] Register</w:t>
      </w:r>
    </w:p>
    <w:p w:rsidR="008F3D3B" w:rsidRDefault="00272730"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779306FD" wp14:editId="5E800BAC">
            <wp:extent cx="5920740" cy="8730750"/>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mn_reg.png"/>
                    <pic:cNvPicPr/>
                  </pic:nvPicPr>
                  <pic:blipFill>
                    <a:blip r:embed="rId22">
                      <a:extLst>
                        <a:ext uri="{28A0092B-C50C-407E-A947-70E740481C1C}">
                          <a14:useLocalDpi xmlns:a14="http://schemas.microsoft.com/office/drawing/2010/main" val="0"/>
                        </a:ext>
                      </a:extLst>
                    </a:blip>
                    <a:stretch>
                      <a:fillRect/>
                    </a:stretch>
                  </pic:blipFill>
                  <pic:spPr>
                    <a:xfrm>
                      <a:off x="0" y="0"/>
                      <a:ext cx="5929764" cy="8744056"/>
                    </a:xfrm>
                    <a:prstGeom prst="rect">
                      <a:avLst/>
                    </a:prstGeom>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BPMN4] ) describes the interaction required for a user to register to the application. The diagram is divided in 2 pools and 3 lanes in total. While the first pool represents the client side, basically the user and his device, the second pool represents the Server where data about users, preferences and calendars are stored. </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Through the given register form, the user is asked to insert his username and password, as well as at least one option between email address, Google+ account and Facebook account.</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After a data check to make sure that the data is consistent (e.g., there are no forbidden characters and the contact information provided is not fake), the data is sent to the server, </w:t>
      </w:r>
      <w:r w:rsidR="00EC4584">
        <w:rPr>
          <w:rFonts w:ascii="Cambria" w:hAnsi="Cambria" w:cs="Cambria"/>
          <w:sz w:val="26"/>
          <w:szCs w:val="26"/>
          <w:lang w:val="en-GB"/>
        </w:rPr>
        <w:t xml:space="preserve">that </w:t>
      </w:r>
      <w:r>
        <w:rPr>
          <w:rFonts w:ascii="Cambria" w:hAnsi="Cambria" w:cs="Cambria"/>
          <w:sz w:val="26"/>
          <w:szCs w:val="26"/>
          <w:lang w:val="en-GB"/>
        </w:rPr>
        <w:t>stores it into the database.</w:t>
      </w:r>
      <w:r>
        <w:rPr>
          <w:rFonts w:ascii="Cambria" w:hAnsi="Cambria" w:cs="Cambria"/>
          <w:sz w:val="26"/>
          <w:szCs w:val="26"/>
          <w:lang w:val="en-GB"/>
        </w:rPr>
        <w:br/>
        <w:t>At the end, the login page is shown to the user.</w:t>
      </w:r>
    </w:p>
    <w:p w:rsidR="00E336B2" w:rsidRDefault="00E336B2" w:rsidP="008F3D3B">
      <w:pPr>
        <w:ind w:left="2124"/>
        <w:rPr>
          <w:rFonts w:ascii="Cambria" w:hAnsi="Cambria" w:cs="Cambria"/>
          <w:b/>
          <w:sz w:val="36"/>
          <w:szCs w:val="36"/>
          <w:lang w:val="en-GB"/>
        </w:rPr>
      </w:pPr>
      <w:r>
        <w:rPr>
          <w:rFonts w:ascii="Cambria" w:hAnsi="Cambria" w:cs="Cambria"/>
          <w:b/>
          <w:sz w:val="36"/>
          <w:szCs w:val="36"/>
          <w:lang w:val="en-GB"/>
        </w:rPr>
        <w:br w:type="page"/>
      </w:r>
    </w:p>
    <w:p w:rsidR="00272730" w:rsidRDefault="00272730" w:rsidP="004843E6">
      <w:pPr>
        <w:ind w:left="1416" w:firstLine="708"/>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5</w:t>
      </w:r>
      <w:r w:rsidRPr="00272730">
        <w:rPr>
          <w:rFonts w:ascii="Cambria" w:hAnsi="Cambria" w:cs="Cambria"/>
          <w:b/>
          <w:sz w:val="28"/>
          <w:szCs w:val="28"/>
          <w:lang w:val="en-GB"/>
        </w:rPr>
        <w:t>]</w:t>
      </w:r>
      <w:r>
        <w:rPr>
          <w:rFonts w:ascii="Cambria" w:hAnsi="Cambria" w:cs="Cambria"/>
          <w:b/>
          <w:sz w:val="28"/>
          <w:szCs w:val="28"/>
          <w:lang w:val="en-GB"/>
        </w:rPr>
        <w:t xml:space="preserve"> Create an activity</w:t>
      </w:r>
    </w:p>
    <w:p w:rsidR="00E336B2"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4D1FD61E" wp14:editId="59661A08">
            <wp:extent cx="5388152" cy="8001000"/>
            <wp:effectExtent l="0" t="0" r="3175" b="0"/>
            <wp:docPr id="20" name="Immagine 20" descr="C:\Users\Emilio\AppData\Local\Microsoft\Windows\INetCache\Content.Word\Imma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ilio\AppData\Local\Microsoft\Windows\INetCache\Content.Word\Immagin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9697" cy="8003294"/>
                    </a:xfrm>
                    <a:prstGeom prst="rect">
                      <a:avLst/>
                    </a:prstGeom>
                    <a:noFill/>
                    <a:ln>
                      <a:noFill/>
                    </a:ln>
                  </pic:spPr>
                </pic:pic>
              </a:graphicData>
            </a:graphic>
          </wp:inline>
        </w:drawing>
      </w:r>
      <w:r w:rsidR="00E336B2">
        <w:rPr>
          <w:rFonts w:ascii="Cambria" w:hAnsi="Cambria" w:cs="Cambria"/>
          <w:b/>
          <w:sz w:val="36"/>
          <w:szCs w:val="36"/>
          <w:lang w:val="en-GB"/>
        </w:rPr>
        <w:br w:type="page"/>
      </w:r>
    </w:p>
    <w:p w:rsidR="004843E6" w:rsidRDefault="004843E6" w:rsidP="004843E6">
      <w:pPr>
        <w:jc w:val="center"/>
        <w:rPr>
          <w:rFonts w:ascii="Cambria" w:hAnsi="Cambria" w:cs="Cambria"/>
          <w:b/>
          <w:sz w:val="36"/>
          <w:szCs w:val="36"/>
          <w:lang w:val="en-GB"/>
        </w:rPr>
      </w:pPr>
      <w:r w:rsidRPr="00447F7F">
        <w:rPr>
          <w:rFonts w:ascii="Cambria" w:hAnsi="Cambria" w:cs="Cambria"/>
          <w:b/>
          <w:noProof/>
          <w:sz w:val="36"/>
          <w:szCs w:val="36"/>
          <w:vertAlign w:val="superscript"/>
          <w:lang w:val="en-GB" w:eastAsia="en-GB"/>
        </w:rPr>
        <w:lastRenderedPageBreak/>
        <w:drawing>
          <wp:inline distT="0" distB="0" distL="0" distR="0" wp14:anchorId="4E129436" wp14:editId="39CCCA10">
            <wp:extent cx="5388610" cy="5699760"/>
            <wp:effectExtent l="0" t="0" r="2540" b="0"/>
            <wp:docPr id="23" name="Immagine 23" descr="C:\Users\Emilio\AppData\Local\Microsoft\Windows\INetCache\Content.Word\Immagin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o\AppData\Local\Microsoft\Windows\INetCache\Content.Word\Immagine2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8610" cy="5699760"/>
                    </a:xfrm>
                    <a:prstGeom prst="rect">
                      <a:avLst/>
                    </a:prstGeom>
                    <a:noFill/>
                    <a:ln>
                      <a:noFill/>
                    </a:ln>
                  </pic:spPr>
                </pic:pic>
              </a:graphicData>
            </a:graphic>
          </wp:inline>
        </w:drawing>
      </w: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447F7F" w:rsidRDefault="00447F7F" w:rsidP="00237BE0">
      <w:pPr>
        <w:pStyle w:val="Paragrafoelenco"/>
        <w:autoSpaceDE w:val="0"/>
        <w:autoSpaceDN w:val="0"/>
        <w:adjustRightInd w:val="0"/>
        <w:spacing w:after="0"/>
        <w:ind w:left="2136"/>
        <w:rPr>
          <w:rFonts w:ascii="Cambria" w:hAnsi="Cambria" w:cs="Cambria"/>
          <w:sz w:val="26"/>
          <w:szCs w:val="26"/>
          <w:lang w:val="en-GB"/>
        </w:rPr>
      </w:pP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BPMN5] ) describes the interaction required for a user to create a new activity. The diagram is divided in 2 pools and 3 lanes in total. While the first pool represents the client side, basically the user and his device, the second pool represents the Server where data about users, preferences and calendars are stored. </w:t>
      </w:r>
    </w:p>
    <w:p w:rsidR="00447F7F" w:rsidRDefault="00B10208" w:rsidP="00447F7F">
      <w:pPr>
        <w:ind w:left="2124"/>
        <w:rPr>
          <w:rFonts w:ascii="Cambria" w:hAnsi="Cambria" w:cs="Cambria"/>
          <w:sz w:val="26"/>
          <w:szCs w:val="26"/>
          <w:lang w:val="en-GB"/>
        </w:rPr>
      </w:pPr>
      <w:r>
        <w:rPr>
          <w:rFonts w:ascii="Cambria" w:hAnsi="Cambria" w:cs="Cambria"/>
          <w:sz w:val="26"/>
          <w:szCs w:val="26"/>
          <w:lang w:val="en-GB"/>
        </w:rPr>
        <w:t>Through the new activity creation interface, the users can set different parameters to customize their activity. Some of them require the use of another interface, like the date and place selection, while some other are optional, like tags and description.</w:t>
      </w:r>
      <w:r>
        <w:rPr>
          <w:rFonts w:ascii="Cambria" w:hAnsi="Cambria" w:cs="Cambria"/>
          <w:sz w:val="26"/>
          <w:szCs w:val="26"/>
          <w:lang w:val="en-GB"/>
        </w:rPr>
        <w:br/>
        <w:t>After confirma</w:t>
      </w:r>
      <w:r w:rsidR="00447F7F">
        <w:rPr>
          <w:rFonts w:ascii="Cambria" w:hAnsi="Cambria" w:cs="Cambria"/>
          <w:sz w:val="26"/>
          <w:szCs w:val="26"/>
          <w:lang w:val="en-GB"/>
        </w:rPr>
        <w:t>tion, the activity creation is processed and two main checks are carried out: the non-overlapping check, which makes sure that the new activity does not overlap with any existing activity, and the delay avoidance check, to make sure that the time between the new activity and the previous one is sufficient to reach the location where the new activity will take place. While a failure of the first check will cause the activity to be cancelled, in case the delay avoidance check fails, the user can still decide to maintain the activity.</w:t>
      </w:r>
    </w:p>
    <w:p w:rsidR="00E336B2" w:rsidRPr="00447F7F" w:rsidRDefault="00447F7F" w:rsidP="00447F7F">
      <w:pPr>
        <w:ind w:left="2124"/>
        <w:rPr>
          <w:rFonts w:ascii="Cambria" w:hAnsi="Cambria" w:cs="Cambria"/>
          <w:sz w:val="26"/>
          <w:szCs w:val="26"/>
          <w:lang w:val="en-GB"/>
        </w:rPr>
      </w:pPr>
      <w:r>
        <w:rPr>
          <w:rFonts w:ascii="Cambria" w:hAnsi="Cambria" w:cs="Cambria"/>
          <w:sz w:val="26"/>
          <w:szCs w:val="26"/>
          <w:lang w:val="en-GB"/>
        </w:rPr>
        <w:t>Finally, the data about the activity is sent to the database and the calendar interface is shown to the user.</w:t>
      </w:r>
      <w:r w:rsidR="00E336B2">
        <w:rPr>
          <w:rFonts w:ascii="Cambria" w:hAnsi="Cambria" w:cs="Cambria"/>
          <w:b/>
          <w:sz w:val="36"/>
          <w:szCs w:val="36"/>
          <w:lang w:val="en-GB"/>
        </w:rPr>
        <w:br w:type="page"/>
      </w:r>
    </w:p>
    <w:p w:rsidR="004843E6" w:rsidRDefault="004843E6" w:rsidP="004843E6">
      <w:pPr>
        <w:ind w:left="2124"/>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6</w:t>
      </w:r>
      <w:r w:rsidRPr="00272730">
        <w:rPr>
          <w:rFonts w:ascii="Cambria" w:hAnsi="Cambria" w:cs="Cambria"/>
          <w:b/>
          <w:sz w:val="28"/>
          <w:szCs w:val="28"/>
          <w:lang w:val="en-GB"/>
        </w:rPr>
        <w:t>]</w:t>
      </w:r>
      <w:r>
        <w:rPr>
          <w:rFonts w:ascii="Cambria" w:hAnsi="Cambria" w:cs="Cambria"/>
          <w:b/>
          <w:sz w:val="28"/>
          <w:szCs w:val="28"/>
          <w:lang w:val="en-GB"/>
        </w:rPr>
        <w:t xml:space="preserve"> Preferences selection</w:t>
      </w:r>
    </w:p>
    <w:p w:rsidR="00E336B2" w:rsidRDefault="00E336B2" w:rsidP="004843E6">
      <w:pPr>
        <w:rPr>
          <w:rFonts w:ascii="Cambria" w:hAnsi="Cambria" w:cs="Cambria"/>
          <w:b/>
          <w:sz w:val="36"/>
          <w:szCs w:val="36"/>
          <w:lang w:val="en-GB"/>
        </w:rPr>
      </w:pPr>
    </w:p>
    <w:p w:rsidR="00237BE0" w:rsidRDefault="004843E6"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14:anchorId="2DA15B9B" wp14:editId="22440EB2">
            <wp:extent cx="5947902" cy="5688330"/>
            <wp:effectExtent l="0" t="0" r="0" b="7620"/>
            <wp:docPr id="24" name="Immagine 24" descr="C:\Users\Emilio\AppData\Local\Microsoft\Windows\INetCache\Content.Word\pref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o\AppData\Local\Microsoft\Windows\INetCache\Content.Word\prefse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4532" cy="5694670"/>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BPMN6] ) describes the interaction required for a user to set his preferences. The diagram is divided in 2 pools and 3 lanes in total. While the first pool represents the client side, basically the user and his device, the second pool represents the Server where data about users, preferences and calendars are stored. </w:t>
      </w:r>
    </w:p>
    <w:p w:rsidR="00A75441" w:rsidRPr="00D46B0C" w:rsidRDefault="00D46B0C" w:rsidP="00237BE0">
      <w:pPr>
        <w:ind w:left="2124"/>
        <w:rPr>
          <w:rFonts w:ascii="Cambria" w:hAnsi="Cambria" w:cs="Cambria"/>
          <w:sz w:val="26"/>
          <w:szCs w:val="26"/>
          <w:lang w:val="en-GB"/>
        </w:rPr>
      </w:pPr>
      <w:r>
        <w:rPr>
          <w:rFonts w:ascii="Cambria" w:hAnsi="Cambria" w:cs="Cambria"/>
          <w:sz w:val="26"/>
          <w:szCs w:val="26"/>
          <w:lang w:val="en-GB"/>
        </w:rPr>
        <w:t>Both the use of pre-defined options and the insertion of personal constraints, like the maximum walking distance, are featured, though the definition of the latter is not compulsory.</w:t>
      </w:r>
      <w:r w:rsidR="00E336B2" w:rsidRPr="00D46B0C">
        <w:rPr>
          <w:rFonts w:ascii="Cambria" w:hAnsi="Cambria" w:cs="Cambria"/>
          <w:sz w:val="26"/>
          <w:szCs w:val="2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D97147" w:rsidRDefault="00251E35" w:rsidP="00251E35">
      <w:pPr>
        <w:rPr>
          <w:rFonts w:ascii="Cambria" w:hAnsi="Cambria" w:cs="Cambria"/>
          <w:b/>
          <w:sz w:val="32"/>
          <w:szCs w:val="36"/>
          <w:lang w:val="en-GB"/>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p>
    <w:p w:rsidR="00C1165F" w:rsidRPr="00D97147" w:rsidRDefault="00D97147" w:rsidP="00251E35">
      <w:pPr>
        <w:rPr>
          <w:rFonts w:ascii="Cambria" w:hAnsi="Cambria" w:cs="Cambria"/>
          <w:lang w:val="en-GB"/>
        </w:rPr>
      </w:pPr>
      <w:r w:rsidRPr="00D97147">
        <w:rPr>
          <w:rFonts w:ascii="Cambria" w:hAnsi="Cambria" w:cs="Cambria"/>
          <w:lang w:val="en-GB"/>
        </w:rPr>
        <w:t>Users can log in by filling in the fields with their data. If they don't have an account, they can register. If they can't remember their password, they can start the recovery procedure. Before logging in, by checking the box under the password field, users can save their personal data to make future accesses quicker.</w:t>
      </w:r>
      <w:r w:rsidR="00251E35" w:rsidRPr="00D97147">
        <w:rPr>
          <w:rFonts w:ascii="Cambria" w:hAnsi="Cambria" w:cs="Cambria"/>
          <w:lang w:val="en-GB"/>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0D252C"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207125" cy="6207125"/>
            <wp:effectExtent l="0" t="0" r="3175" b="3175"/>
            <wp:docPr id="29" name="Immagine 6" descr="pr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7125" cy="6207125"/>
                    </a:xfrm>
                    <a:prstGeom prst="rect">
                      <a:avLst/>
                    </a:prstGeom>
                    <a:noFill/>
                    <a:ln>
                      <a:noFill/>
                    </a:ln>
                  </pic:spPr>
                </pic:pic>
              </a:graphicData>
            </a:graphic>
          </wp:inline>
        </w:drawing>
      </w:r>
    </w:p>
    <w:p w:rsidR="00B777E8" w:rsidRPr="00D97147" w:rsidRDefault="00D97147">
      <w:pPr>
        <w:rPr>
          <w:rFonts w:ascii="Cambria" w:hAnsi="Cambria" w:cs="Cambria"/>
          <w:lang w:val="en-GB"/>
        </w:rPr>
      </w:pPr>
      <w:r w:rsidRPr="00D97147">
        <w:rPr>
          <w:rFonts w:ascii="Cambria" w:hAnsi="Cambria" w:cs="Cambria"/>
          <w:lang w:val="en-GB"/>
        </w:rPr>
        <w:t>Users can set their preferences for their travels. The applications has three predesigned modes, which are fastest itinerary mode, cheaper itinerary mode and ecological mode. The application also offer</w:t>
      </w:r>
      <w:r w:rsidR="00EC4584">
        <w:rPr>
          <w:rFonts w:ascii="Cambria" w:hAnsi="Cambria" w:cs="Cambria"/>
          <w:lang w:val="en-GB"/>
        </w:rPr>
        <w:t>s</w:t>
      </w:r>
      <w:r w:rsidRPr="00D97147">
        <w:rPr>
          <w:rFonts w:ascii="Cambria" w:hAnsi="Cambria" w:cs="Cambria"/>
          <w:lang w:val="en-GB"/>
        </w:rPr>
        <w:t xml:space="preserve"> a custom mode, in which the user can choose the maximum walking distance, biking distance and travel cost. Underneath, the user can choose which travel means are allowed to be taken in consideration by the applications. The choices are personal car, personal bicycle, public urban means, trains, taxis/car sharing services and bike sharing services. Finally, users can authorize the application to automatically purchase tickets if necessary for the itinerary.</w:t>
      </w:r>
      <w:r w:rsidR="00B777E8" w:rsidRPr="00D97147">
        <w:rPr>
          <w:rFonts w:ascii="Cambria" w:hAnsi="Cambria" w:cs="Cambria"/>
          <w:lang w:val="en-GB"/>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594475" cy="6594475"/>
            <wp:effectExtent l="0" t="0" r="0" b="0"/>
            <wp:docPr id="28" name="Immagine 7" descr="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791111" w:rsidRDefault="00791111" w:rsidP="00791111">
      <w:pPr>
        <w:rPr>
          <w:rFonts w:ascii="Cambria" w:hAnsi="Cambria" w:cs="Cambria"/>
          <w:b/>
          <w:sz w:val="32"/>
          <w:szCs w:val="36"/>
          <w:lang w:val="en-GB"/>
        </w:rPr>
      </w:pPr>
      <w:r w:rsidRPr="00791111">
        <w:rPr>
          <w:rFonts w:ascii="Cambria" w:hAnsi="Cambria" w:cs="Cambria"/>
          <w:lang w:val="en-GB"/>
        </w:rPr>
        <w:t>Users can use this month-view to have a general idea of their activities. The current week is automatically selected, but any other week can be selected for further information. By clicking on the specific day afterwards, a quick view of the activities, shown by tag, is visible underneath. Users can also change the selected month, change view or create an activity.</w:t>
      </w:r>
      <w:r w:rsidR="00C1165F" w:rsidRPr="00791111">
        <w:rPr>
          <w:rFonts w:ascii="Cambria" w:hAnsi="Cambria" w:cs="Cambria"/>
          <w:b/>
          <w:sz w:val="32"/>
          <w:szCs w:val="36"/>
          <w:lang w:val="en-GB"/>
        </w:rPr>
        <w:br w:type="page"/>
      </w:r>
      <w:r w:rsidR="00B777E8" w:rsidRPr="00791111">
        <w:rPr>
          <w:rFonts w:ascii="Cambria" w:hAnsi="Cambria" w:cs="Cambria"/>
          <w:b/>
          <w:sz w:val="32"/>
          <w:szCs w:val="36"/>
          <w:lang w:val="en-GB"/>
        </w:rPr>
        <w:lastRenderedPageBreak/>
        <w:t>[UI4] Calendar (day)</w:t>
      </w:r>
    </w:p>
    <w:p w:rsidR="00791111" w:rsidRDefault="000D252C" w:rsidP="00791111">
      <w:pPr>
        <w:rPr>
          <w:lang w:val="en-GB"/>
        </w:rPr>
      </w:pPr>
      <w:r>
        <w:rPr>
          <w:noProof/>
          <w:lang w:val="en-GB" w:eastAsia="en-GB"/>
        </w:rPr>
        <w:drawing>
          <wp:inline distT="0" distB="0" distL="0" distR="0">
            <wp:extent cx="6509385" cy="6509385"/>
            <wp:effectExtent l="0" t="0" r="5715" b="5715"/>
            <wp:docPr id="27" name="Immagine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9385" cy="6509385"/>
                    </a:xfrm>
                    <a:prstGeom prst="rect">
                      <a:avLst/>
                    </a:prstGeom>
                    <a:noFill/>
                    <a:ln>
                      <a:noFill/>
                    </a:ln>
                  </pic:spPr>
                </pic:pic>
              </a:graphicData>
            </a:graphic>
          </wp:inline>
        </w:drawing>
      </w:r>
      <w:r w:rsidR="00791111" w:rsidRPr="00791111">
        <w:rPr>
          <w:lang w:val="en-GB"/>
        </w:rPr>
        <w:t>This is the home page. From here, users can see their activities for the day. By clicking on each of them, they can have more information or just perform actions on them, like copy or delete. The view can also be changed to month-view through the button at the bottom of the screen. A new activity for the day can be created</w:t>
      </w:r>
      <w:r w:rsidR="00791111">
        <w:rPr>
          <w:lang w:val="en-GB"/>
        </w:rPr>
        <w:t xml:space="preserve"> by pressing the orange button.</w:t>
      </w:r>
    </w:p>
    <w:p w:rsidR="00B777E8" w:rsidRPr="00791111" w:rsidRDefault="00791111" w:rsidP="00791111">
      <w:pPr>
        <w:rPr>
          <w:lang w:val="en-GB"/>
        </w:rPr>
      </w:pPr>
      <w:r w:rsidRPr="00791111">
        <w:rPr>
          <w:lang w:val="en-GB"/>
        </w:rPr>
        <w:t xml:space="preserve">The bar on top is always visible. Users can use it to access the three main functions of Travlendar+: the map, the calendar or the user preferences. A menu is also </w:t>
      </w:r>
      <w:proofErr w:type="spellStart"/>
      <w:r w:rsidRPr="00791111">
        <w:rPr>
          <w:lang w:val="en-GB"/>
        </w:rPr>
        <w:t>avaiable</w:t>
      </w:r>
      <w:proofErr w:type="spellEnd"/>
      <w:r w:rsidRPr="00791111">
        <w:rPr>
          <w:lang w:val="en-GB"/>
        </w:rPr>
        <w:t xml:space="preserve"> to show the main information about the user.</w:t>
      </w:r>
      <w:r w:rsidR="00B777E8" w:rsidRPr="00791111">
        <w:rPr>
          <w:rFonts w:ascii="Cambria" w:hAnsi="Cambria" w:cs="Cambria"/>
          <w:b/>
          <w:sz w:val="32"/>
          <w:szCs w:val="36"/>
          <w:lang w:val="en-GB"/>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424295" cy="6424295"/>
            <wp:effectExtent l="0" t="0" r="0" b="0"/>
            <wp:docPr id="26" name="Immagine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4295" cy="6424295"/>
                    </a:xfrm>
                    <a:prstGeom prst="rect">
                      <a:avLst/>
                    </a:prstGeom>
                    <a:noFill/>
                    <a:ln>
                      <a:noFill/>
                    </a:ln>
                  </pic:spPr>
                </pic:pic>
              </a:graphicData>
            </a:graphic>
          </wp:inline>
        </w:drawing>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Pr="00D97147" w:rsidRDefault="00D97147">
      <w:pPr>
        <w:rPr>
          <w:rFonts w:ascii="Cambria" w:hAnsi="Cambria" w:cs="Cambria"/>
          <w:lang w:val="en-GB"/>
        </w:rPr>
      </w:pPr>
      <w:r w:rsidRPr="00D97147">
        <w:rPr>
          <w:rFonts w:ascii="Cambria" w:hAnsi="Cambria" w:cs="Cambria"/>
          <w:lang w:val="en-GB"/>
        </w:rPr>
        <w:t>From the menu, users can see their username, access their account information, which include credit card information and ticket/passes associated to the user, select their saved address - so that they have a quicker way to select places -, send us feedback, see the Frequently Asked Questions or just log out.</w:t>
      </w: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w:t>
      </w:r>
      <w:proofErr w:type="spellStart"/>
      <w:r w:rsidR="00B777E8">
        <w:rPr>
          <w:rFonts w:ascii="Cambria" w:hAnsi="Cambria" w:cs="Cambria"/>
          <w:b/>
          <w:sz w:val="32"/>
          <w:szCs w:val="36"/>
        </w:rPr>
        <w:t>Options</w:t>
      </w:r>
      <w:proofErr w:type="spellEnd"/>
    </w:p>
    <w:p w:rsidR="00B777E8" w:rsidRDefault="000D252C" w:rsidP="00B777E8">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594475" cy="6594475"/>
            <wp:effectExtent l="0" t="0" r="0" b="0"/>
            <wp:docPr id="25" name="Immagine 10" descr="gu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de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D97147" w:rsidRDefault="00791111">
      <w:pPr>
        <w:rPr>
          <w:rFonts w:ascii="Cambria" w:hAnsi="Cambria" w:cs="Cambria"/>
          <w:lang w:val="en-GB"/>
        </w:rPr>
      </w:pPr>
      <w:r w:rsidRPr="00D97147">
        <w:rPr>
          <w:rFonts w:ascii="Cambria" w:hAnsi="Cambria" w:cs="Cambria"/>
          <w:lang w:val="en-GB"/>
        </w:rPr>
        <w:t>Users can choose the daily itineraries and see the instructions to reach the place where the next activity will take place in the specified box.</w:t>
      </w:r>
      <w:r w:rsidR="00B777E8" w:rsidRPr="00D97147">
        <w:rPr>
          <w:rFonts w:ascii="Cambria" w:hAnsi="Cambria" w:cs="Cambria"/>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0D252C" w:rsidP="00251E35">
      <w:pPr>
        <w:rPr>
          <w:rFonts w:ascii="Cambria" w:hAnsi="Cambria" w:cs="Cambria"/>
          <w:sz w:val="26"/>
          <w:szCs w:val="26"/>
          <w:lang w:val="en-GB"/>
        </w:rPr>
      </w:pPr>
      <w:r>
        <w:rPr>
          <w:rFonts w:ascii="Cambria" w:hAnsi="Cambria" w:cs="Cambria"/>
          <w:b/>
          <w:noProof/>
          <w:sz w:val="32"/>
          <w:szCs w:val="36"/>
          <w:lang w:val="en-GB" w:eastAsia="en-GB"/>
        </w:rPr>
        <w:drawing>
          <wp:inline distT="0" distB="0" distL="0" distR="0">
            <wp:extent cx="6664325" cy="6664325"/>
            <wp:effectExtent l="0" t="0" r="3175" b="3175"/>
            <wp:docPr id="22" name="Immagine 11" descr="t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4325" cy="6664325"/>
                    </a:xfrm>
                    <a:prstGeom prst="rect">
                      <a:avLst/>
                    </a:prstGeom>
                    <a:noFill/>
                    <a:ln>
                      <a:noFill/>
                    </a:ln>
                  </pic:spPr>
                </pic:pic>
              </a:graphicData>
            </a:graphic>
          </wp:inline>
        </w:drawing>
      </w:r>
    </w:p>
    <w:p w:rsidR="00251E35" w:rsidRPr="00D97147" w:rsidRDefault="00D97147" w:rsidP="00251E35">
      <w:pPr>
        <w:rPr>
          <w:rFonts w:ascii="Cambria" w:hAnsi="Cambria" w:cs="Cambria"/>
          <w:lang w:val="en-GB"/>
        </w:rPr>
      </w:pPr>
      <w:r w:rsidRPr="00D97147">
        <w:rPr>
          <w:rFonts w:ascii="Cambria" w:hAnsi="Cambria" w:cs="Cambria"/>
          <w:lang w:val="en-GB"/>
        </w:rPr>
        <w:t>Users can look for a specific place on the map. When selecting a place, they can decide to create an activity associated to that place. By pressing the arrow at the bottom, the application will compute several daily itineraries and will show them to the user, so that he can choose the one he prefers.</w:t>
      </w:r>
      <w:r w:rsidR="00251E35" w:rsidRPr="00D97147">
        <w:rPr>
          <w:rFonts w:ascii="Cambria" w:hAnsi="Cambria" w:cs="Cambria"/>
          <w:lang w:val="en-GB"/>
        </w:rPr>
        <w:br w:type="page"/>
      </w:r>
    </w:p>
    <w:p w:rsidR="00251E35" w:rsidRPr="00EC4584" w:rsidRDefault="00251E35" w:rsidP="00251E35">
      <w:pPr>
        <w:pStyle w:val="Paragrafoelenco"/>
        <w:numPr>
          <w:ilvl w:val="0"/>
          <w:numId w:val="28"/>
        </w:numPr>
        <w:rPr>
          <w:rFonts w:ascii="Cambria" w:hAnsi="Cambria" w:cs="Cambria"/>
          <w:color w:val="FF0000"/>
          <w:sz w:val="26"/>
          <w:szCs w:val="26"/>
          <w:lang w:val="en-GB"/>
        </w:rPr>
      </w:pPr>
      <w:r w:rsidRPr="00EC4584">
        <w:rPr>
          <w:rFonts w:ascii="Cambria" w:hAnsi="Cambria" w:cs="Cambria"/>
          <w:b/>
          <w:color w:val="FF0000"/>
          <w:sz w:val="32"/>
          <w:szCs w:val="36"/>
        </w:rPr>
        <w:lastRenderedPageBreak/>
        <w:t xml:space="preserve">[UI8] Activity </w:t>
      </w:r>
      <w:proofErr w:type="spellStart"/>
      <w:r w:rsidRPr="00EC4584">
        <w:rPr>
          <w:rFonts w:ascii="Cambria" w:hAnsi="Cambria" w:cs="Cambria"/>
          <w:b/>
          <w:color w:val="FF0000"/>
          <w:sz w:val="32"/>
          <w:szCs w:val="36"/>
        </w:rPr>
        <w:t>Creation</w:t>
      </w:r>
      <w:proofErr w:type="spellEnd"/>
    </w:p>
    <w:p w:rsidR="00251E35" w:rsidRPr="00251E35" w:rsidRDefault="000D252C" w:rsidP="00251E35">
      <w:pPr>
        <w:rPr>
          <w:rFonts w:ascii="Cambria" w:hAnsi="Cambria" w:cs="Cambria"/>
          <w:sz w:val="26"/>
          <w:szCs w:val="26"/>
          <w:lang w:val="en-GB"/>
        </w:rPr>
      </w:pPr>
      <w:r>
        <w:rPr>
          <w:b/>
          <w:noProof/>
          <w:sz w:val="32"/>
          <w:szCs w:val="36"/>
          <w:lang w:val="en-GB" w:eastAsia="en-GB"/>
        </w:rPr>
        <w:drawing>
          <wp:inline distT="0" distB="0" distL="0" distR="0">
            <wp:extent cx="6703060" cy="6703060"/>
            <wp:effectExtent l="0" t="0" r="2540" b="2540"/>
            <wp:docPr id="21" name="Immagine 12" descr="a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a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3060" cy="6703060"/>
                    </a:xfrm>
                    <a:prstGeom prst="rect">
                      <a:avLst/>
                    </a:prstGeom>
                    <a:noFill/>
                    <a:ln>
                      <a:noFill/>
                    </a:ln>
                  </pic:spPr>
                </pic:pic>
              </a:graphicData>
            </a:graphic>
          </wp:inline>
        </w:drawing>
      </w:r>
      <w:r w:rsidR="00791111" w:rsidRPr="00791111">
        <w:rPr>
          <w:lang w:val="en-GB"/>
        </w:rPr>
        <w:t>Users can insert the name of the activity, the starting and ending time, optionally the description and a tag, like "work" or "f</w:t>
      </w:r>
      <w:r w:rsidR="00791111">
        <w:rPr>
          <w:lang w:val="en-GB"/>
        </w:rPr>
        <w:t>ree time", each associated to a</w:t>
      </w:r>
      <w:r w:rsidR="00791111" w:rsidRPr="00791111">
        <w:rPr>
          <w:lang w:val="en-GB"/>
        </w:rPr>
        <w:t xml:space="preserve"> unique colour. To associate the activity to a day, users are brought to the calendar interface, from which they can select a day. If the new activity creation is selected from the day-view calendar interface, the day will be selected automatically. To associate the activity to a place, users are brought to the travel interface, from which they can select a specific place. They can also select it from their saved addresses. If the new activity creation is selected from the travel interface after selecting a place, that place will be selected automatically. At any moment, the user can either confirm the creation or cancel operations.</w:t>
      </w:r>
      <w:r w:rsidR="00251E35" w:rsidRPr="00251E35">
        <w:rPr>
          <w:rFonts w:ascii="Cambria" w:hAnsi="Cambria" w:cs="Cambria"/>
          <w:sz w:val="26"/>
          <w:szCs w:val="26"/>
          <w:lang w:val="en-GB"/>
        </w:rPr>
        <w:br w:type="page"/>
      </w:r>
    </w:p>
    <w:p w:rsidR="00E336B2" w:rsidRP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Availability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In order to guarantee integrity and authenticity both passwords and server’s disks will be encrypted. To ensure confidentiality and authenticity web communications will be encrypted. The system will guarantee also that only registered, authenticated users will have access to the system.</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Furthermore, the system should be tough enough against natural misfortunes (such as fire, floods, earthquakes etc.), so adequate prevention will be taken into account.</w:t>
      </w:r>
    </w:p>
    <w:p w:rsidR="00E336B2" w:rsidRPr="00E336B2" w:rsidRDefault="00E336B2" w:rsidP="00E336B2">
      <w:pPr>
        <w:rPr>
          <w:rFonts w:ascii="Cambria" w:hAnsi="Cambria" w:cs="Cambria"/>
          <w:sz w:val="28"/>
          <w:szCs w:val="28"/>
          <w:lang w:val="en-GB"/>
        </w:rPr>
      </w:pPr>
      <w:r>
        <w:rPr>
          <w:rFonts w:ascii="Cambria" w:hAnsi="Cambria" w:cs="Cambria"/>
          <w:sz w:val="28"/>
          <w:szCs w:val="28"/>
          <w:lang w:val="en-GB"/>
        </w:rPr>
        <w:br w:type="page"/>
      </w:r>
    </w:p>
    <w:p w:rsidR="00E336B2" w:rsidRPr="00E336B2" w:rsidRDefault="00E336B2" w:rsidP="00E336B2">
      <w:pPr>
        <w:pStyle w:val="Paragrafoelenco"/>
        <w:numPr>
          <w:ilvl w:val="2"/>
          <w:numId w:val="19"/>
        </w:numPr>
        <w:rPr>
          <w:rFonts w:ascii="Cambria" w:hAnsi="Cambria" w:cs="Cambria"/>
          <w:b/>
          <w:sz w:val="36"/>
          <w:szCs w:val="36"/>
          <w:lang w:val="en-GB"/>
        </w:rPr>
      </w:pPr>
      <w:r w:rsidRPr="00E336B2">
        <w:rPr>
          <w:rFonts w:ascii="Cambria" w:hAnsi="Cambria" w:cs="Cambria"/>
          <w:b/>
          <w:sz w:val="36"/>
          <w:szCs w:val="36"/>
          <w:lang w:val="en-GB"/>
        </w:rPr>
        <w:lastRenderedPageBreak/>
        <w:t>Portability</w:t>
      </w:r>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336B2" w:rsidRDefault="00E336B2" w:rsidP="00E336B2">
      <w:pPr>
        <w:pStyle w:val="Paragrafoelenco"/>
        <w:numPr>
          <w:ilvl w:val="1"/>
          <w:numId w:val="19"/>
        </w:numPr>
        <w:autoSpaceDE w:val="0"/>
        <w:autoSpaceDN w:val="0"/>
        <w:adjustRightInd w:val="0"/>
        <w:spacing w:after="0"/>
        <w:rPr>
          <w:rFonts w:ascii="Cambria-Bold" w:hAnsi="Cambria-Bold" w:cs="Cambria-Bold"/>
          <w:b/>
          <w:bCs/>
          <w:sz w:val="44"/>
          <w:szCs w:val="44"/>
          <w:lang w:val="en-GB"/>
        </w:rPr>
      </w:pPr>
      <w:r>
        <w:rPr>
          <w:rFonts w:ascii="Cambria-Bold" w:hAnsi="Cambria-Bold" w:cs="Cambria-Bold"/>
          <w:b/>
          <w:bCs/>
          <w:sz w:val="44"/>
          <w:szCs w:val="44"/>
          <w:lang w:val="en-GB"/>
        </w:rPr>
        <w:br w:type="page"/>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r w:rsidR="00C74E92">
        <w:rPr>
          <w:noProof/>
          <w:lang w:val="en-GB" w:eastAsia="en-GB"/>
        </w:rPr>
        <w:drawing>
          <wp:inline distT="0" distB="0" distL="0" distR="0" wp14:anchorId="039A0ED2" wp14:editId="08E8E4A4">
            <wp:extent cx="5934075" cy="54578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4075" cy="5457825"/>
                    </a:xfrm>
                    <a:prstGeom prst="rect">
                      <a:avLst/>
                    </a:prstGeom>
                  </pic:spPr>
                </pic:pic>
              </a:graphicData>
            </a:graphic>
          </wp:inline>
        </w:drawing>
      </w:r>
    </w:p>
    <w:p w:rsidR="00C74E92" w:rsidRDefault="00C74E92" w:rsidP="00527D08">
      <w:pPr>
        <w:autoSpaceDE w:val="0"/>
        <w:autoSpaceDN w:val="0"/>
        <w:adjustRightInd w:val="0"/>
        <w:spacing w:after="0" w:line="240" w:lineRule="auto"/>
        <w:rPr>
          <w:rFonts w:ascii="Cambria-Bold" w:hAnsi="Cambria-Bold" w:cs="Cambria-Bold"/>
          <w:b/>
          <w:bCs/>
          <w:sz w:val="44"/>
          <w:szCs w:val="44"/>
          <w:lang w:val="en-GB"/>
        </w:rPr>
      </w:pPr>
      <w:r>
        <w:rPr>
          <w:noProof/>
          <w:lang w:val="en-GB" w:eastAsia="en-GB"/>
        </w:rPr>
        <w:drawing>
          <wp:inline distT="0" distB="0" distL="0" distR="0" wp14:anchorId="7BFA832D" wp14:editId="678ACCBA">
            <wp:extent cx="6000750" cy="25622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00750" cy="2562225"/>
                    </a:xfrm>
                    <a:prstGeom prst="rect">
                      <a:avLst/>
                    </a:prstGeom>
                  </pic:spPr>
                </pic:pic>
              </a:graphicData>
            </a:graphic>
          </wp:inline>
        </w:drawing>
      </w:r>
    </w:p>
    <w:p w:rsidR="00C74E92" w:rsidRDefault="00527D08">
      <w:pPr>
        <w:rPr>
          <w:rFonts w:ascii="Cambria-Bold" w:hAnsi="Cambria-Bold" w:cs="Cambria-Bold"/>
          <w:b/>
          <w:bCs/>
          <w:sz w:val="44"/>
          <w:szCs w:val="44"/>
          <w:lang w:val="en-GB"/>
        </w:rPr>
      </w:pPr>
      <w:r>
        <w:rPr>
          <w:rFonts w:ascii="Cambria-Bold" w:hAnsi="Cambria-Bold" w:cs="Cambria-Bold"/>
          <w:b/>
          <w:bCs/>
          <w:sz w:val="44"/>
          <w:szCs w:val="44"/>
          <w:lang w:val="en-GB"/>
        </w:rPr>
        <w:br w:type="page"/>
      </w:r>
      <w:r w:rsidR="00C74E92">
        <w:rPr>
          <w:noProof/>
          <w:lang w:val="en-GB" w:eastAsia="en-GB"/>
        </w:rPr>
        <w:lastRenderedPageBreak/>
        <w:drawing>
          <wp:inline distT="0" distB="0" distL="0" distR="0" wp14:anchorId="362A7BF3" wp14:editId="16E1E9D4">
            <wp:extent cx="4905375" cy="549592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05375" cy="5495925"/>
                    </a:xfrm>
                    <a:prstGeom prst="rect">
                      <a:avLst/>
                    </a:prstGeom>
                  </pic:spPr>
                </pic:pic>
              </a:graphicData>
            </a:graphic>
          </wp:inline>
        </w:drawing>
      </w:r>
    </w:p>
    <w:p w:rsidR="00C74E92" w:rsidRDefault="00C74E92">
      <w:pPr>
        <w:rPr>
          <w:rFonts w:ascii="Cambria-Bold" w:hAnsi="Cambria-Bold" w:cs="Cambria-Bold"/>
          <w:b/>
          <w:bCs/>
          <w:sz w:val="44"/>
          <w:szCs w:val="44"/>
          <w:lang w:val="en-GB"/>
        </w:rPr>
      </w:pPr>
      <w:r>
        <w:rPr>
          <w:noProof/>
          <w:lang w:val="en-GB" w:eastAsia="en-GB"/>
        </w:rPr>
        <w:drawing>
          <wp:inline distT="0" distB="0" distL="0" distR="0" wp14:anchorId="07E123A2" wp14:editId="6320A6FC">
            <wp:extent cx="4609613" cy="3247697"/>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19625" cy="3254751"/>
                    </a:xfrm>
                    <a:prstGeom prst="rect">
                      <a:avLst/>
                    </a:prstGeom>
                  </pic:spPr>
                </pic:pic>
              </a:graphicData>
            </a:graphic>
          </wp:inline>
        </w:drawing>
      </w:r>
    </w:p>
    <w:p w:rsidR="001A1633" w:rsidRDefault="00C74E92">
      <w:pPr>
        <w:rPr>
          <w:rFonts w:ascii="Cambria-Bold" w:hAnsi="Cambria-Bold" w:cs="Cambria-Bold"/>
          <w:b/>
          <w:bCs/>
          <w:sz w:val="44"/>
          <w:szCs w:val="44"/>
          <w:lang w:val="en-GB"/>
        </w:rPr>
      </w:pPr>
      <w:r>
        <w:rPr>
          <w:noProof/>
          <w:lang w:val="en-GB" w:eastAsia="en-GB"/>
        </w:rPr>
        <w:lastRenderedPageBreak/>
        <w:drawing>
          <wp:inline distT="0" distB="0" distL="0" distR="0" wp14:anchorId="34361145" wp14:editId="7C8875C5">
            <wp:extent cx="5657593" cy="5175849"/>
            <wp:effectExtent l="0" t="0" r="635"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683"/>
                    <a:stretch/>
                  </pic:blipFill>
                  <pic:spPr bwMode="auto">
                    <a:xfrm>
                      <a:off x="0" y="0"/>
                      <a:ext cx="5676900" cy="5193512"/>
                    </a:xfrm>
                    <a:prstGeom prst="rect">
                      <a:avLst/>
                    </a:prstGeom>
                    <a:ln>
                      <a:noFill/>
                    </a:ln>
                    <a:extLst>
                      <a:ext uri="{53640926-AAD7-44D8-BBD7-CCE9431645EC}">
                        <a14:shadowObscured xmlns:a14="http://schemas.microsoft.com/office/drawing/2010/main"/>
                      </a:ext>
                    </a:extLst>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05A06EFB" wp14:editId="63B8A4B6">
            <wp:extent cx="6120130" cy="291611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2916117"/>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2DB8CE48" wp14:editId="7A5C5DA3">
            <wp:extent cx="6057900" cy="5000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057900" cy="5000625"/>
                    </a:xfrm>
                    <a:prstGeom prst="rect">
                      <a:avLst/>
                    </a:prstGeom>
                  </pic:spPr>
                </pic:pic>
              </a:graphicData>
            </a:graphic>
          </wp:inline>
        </w:drawing>
      </w:r>
    </w:p>
    <w:p w:rsidR="001A1633" w:rsidRDefault="001A1633">
      <w:pPr>
        <w:rPr>
          <w:rFonts w:ascii="Cambria-Bold" w:hAnsi="Cambria-Bold" w:cs="Cambria-Bold"/>
          <w:b/>
          <w:bCs/>
          <w:sz w:val="44"/>
          <w:szCs w:val="44"/>
          <w:lang w:val="en-GB"/>
        </w:rPr>
      </w:pPr>
      <w:r>
        <w:rPr>
          <w:noProof/>
          <w:lang w:val="en-GB" w:eastAsia="en-GB"/>
        </w:rPr>
        <w:drawing>
          <wp:inline distT="0" distB="0" distL="0" distR="0" wp14:anchorId="63D53D5C" wp14:editId="3B57D8EB">
            <wp:extent cx="5305425" cy="27622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05425" cy="2762250"/>
                    </a:xfrm>
                    <a:prstGeom prst="rect">
                      <a:avLst/>
                    </a:prstGeom>
                  </pic:spPr>
                </pic:pic>
              </a:graphicData>
            </a:graphic>
          </wp:inline>
        </w:drawing>
      </w:r>
    </w:p>
    <w:p w:rsidR="001A1633" w:rsidRDefault="001A1633">
      <w:pPr>
        <w:rPr>
          <w:rFonts w:ascii="Cambria-Bold" w:hAnsi="Cambria-Bold" w:cs="Cambria-Bold"/>
          <w:b/>
          <w:bCs/>
          <w:sz w:val="44"/>
          <w:szCs w:val="44"/>
          <w:lang w:val="en-GB"/>
        </w:rPr>
      </w:pPr>
      <w:r>
        <w:rPr>
          <w:rFonts w:ascii="Cambria-Bold" w:hAnsi="Cambria-Bold" w:cs="Cambria-Bold"/>
          <w:b/>
          <w:bCs/>
          <w:sz w:val="44"/>
          <w:szCs w:val="44"/>
          <w:lang w:val="en-GB"/>
        </w:rPr>
        <w:br w:type="page"/>
      </w:r>
    </w:p>
    <w:p w:rsidR="001A1633" w:rsidRDefault="001A1633">
      <w:pPr>
        <w:rPr>
          <w:rFonts w:ascii="Cambria-Bold" w:hAnsi="Cambria-Bold" w:cs="Cambria-Bold"/>
          <w:b/>
          <w:bCs/>
          <w:sz w:val="44"/>
          <w:szCs w:val="44"/>
          <w:lang w:val="en-GB"/>
        </w:rPr>
      </w:pPr>
      <w:r>
        <w:rPr>
          <w:noProof/>
          <w:lang w:val="en-GB" w:eastAsia="en-GB"/>
        </w:rPr>
        <w:lastRenderedPageBreak/>
        <w:drawing>
          <wp:inline distT="0" distB="0" distL="0" distR="0" wp14:anchorId="370B6EB0" wp14:editId="62A379F9">
            <wp:extent cx="6120130" cy="512772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130" cy="5127726"/>
                    </a:xfrm>
                    <a:prstGeom prst="rect">
                      <a:avLst/>
                    </a:prstGeom>
                  </pic:spPr>
                </pic:pic>
              </a:graphicData>
            </a:graphic>
          </wp:inline>
        </w:drawing>
      </w:r>
    </w:p>
    <w:p w:rsidR="00C74E92" w:rsidRDefault="001A1633">
      <w:pPr>
        <w:rPr>
          <w:rFonts w:ascii="Cambria-Bold" w:hAnsi="Cambria-Bold" w:cs="Cambria-Bold"/>
          <w:b/>
          <w:bCs/>
          <w:sz w:val="44"/>
          <w:szCs w:val="44"/>
          <w:lang w:val="en-GB"/>
        </w:rPr>
      </w:pPr>
      <w:r>
        <w:rPr>
          <w:noProof/>
          <w:lang w:val="en-GB" w:eastAsia="en-GB"/>
        </w:rPr>
        <w:drawing>
          <wp:inline distT="0" distB="0" distL="0" distR="0" wp14:anchorId="634D962B" wp14:editId="782519F4">
            <wp:extent cx="6117020" cy="362606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130" cy="3627913"/>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44"/>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D252C">
      <w:pPr>
        <w:rPr>
          <w:rFonts w:ascii="Cambria" w:hAnsi="Cambria" w:cs="Cambria"/>
          <w:b/>
          <w:sz w:val="26"/>
          <w:szCs w:val="26"/>
          <w:lang w:val="en-GB"/>
        </w:rPr>
      </w:pPr>
      <w:r>
        <w:rPr>
          <w:rFonts w:ascii="Cambria" w:hAnsi="Cambria" w:cs="Cambria"/>
          <w:b/>
          <w:noProof/>
          <w:sz w:val="26"/>
          <w:szCs w:val="26"/>
          <w:lang w:val="en-GB" w:eastAsia="en-GB"/>
        </w:rPr>
        <w:drawing>
          <wp:inline distT="0" distB="0" distL="0" distR="0">
            <wp:extent cx="9461500" cy="4649470"/>
            <wp:effectExtent l="0" t="0" r="6350" b="0"/>
            <wp:docPr id="19" name="Immagine 13" descr="p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61500" cy="4649470"/>
                    </a:xfrm>
                    <a:prstGeom prst="rect">
                      <a:avLst/>
                    </a:prstGeom>
                    <a:noFill/>
                    <a:ln>
                      <a:noFill/>
                    </a:ln>
                  </pic:spPr>
                </pic:pic>
              </a:graphicData>
            </a:graphic>
          </wp:inline>
        </w:drawing>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9717405" cy="4572000"/>
            <wp:effectExtent l="0" t="0" r="0" b="0"/>
            <wp:docPr id="18" name="Immagine 14" descr="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17405" cy="4572000"/>
                    </a:xfrm>
                    <a:prstGeom prst="rect">
                      <a:avLst/>
                    </a:prstGeom>
                    <a:noFill/>
                    <a:ln>
                      <a:noFill/>
                    </a:ln>
                  </pic:spPr>
                </pic:pic>
              </a:graphicData>
            </a:graphic>
          </wp:inline>
        </w:drawing>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7423785" cy="4525645"/>
            <wp:effectExtent l="0" t="0" r="5715" b="8255"/>
            <wp:docPr id="6" name="Immagine 15" descr="p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423785" cy="4525645"/>
                    </a:xfrm>
                    <a:prstGeom prst="rect">
                      <a:avLst/>
                    </a:prstGeom>
                    <a:noFill/>
                    <a:ln>
                      <a:noFill/>
                    </a:ln>
                  </pic:spPr>
                </pic:pic>
              </a:graphicData>
            </a:graphic>
          </wp:inline>
        </w:drawing>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540847" w:rsidTr="003F043E">
        <w:tc>
          <w:tcPr>
            <w:tcW w:w="4463" w:type="dxa"/>
          </w:tcPr>
          <w:p w:rsidR="00540847" w:rsidRPr="00D16F33" w:rsidRDefault="00540847" w:rsidP="00AB751C">
            <w:pPr>
              <w:autoSpaceDE w:val="0"/>
              <w:autoSpaceDN w:val="0"/>
              <w:adjustRightInd w:val="0"/>
              <w:rPr>
                <w:rFonts w:ascii="Cambria" w:hAnsi="Cambria" w:cs="Cambria"/>
                <w:sz w:val="26"/>
                <w:szCs w:val="26"/>
                <w:lang w:val="en-GB"/>
              </w:rPr>
            </w:pPr>
            <w:r w:rsidRPr="00D16F33">
              <w:rPr>
                <w:rFonts w:ascii="Cambria" w:hAnsi="Cambria" w:cs="Cambria"/>
                <w:sz w:val="26"/>
                <w:szCs w:val="26"/>
                <w:lang w:val="en-GB"/>
              </w:rPr>
              <w:t>20-oct-17 Included alloy + possible worlds</w:t>
            </w:r>
          </w:p>
        </w:tc>
        <w:tc>
          <w:tcPr>
            <w:tcW w:w="2341" w:type="dxa"/>
          </w:tcPr>
          <w:p w:rsidR="00540847" w:rsidRPr="00D16F33" w:rsidRDefault="00540847"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540847" w:rsidTr="003F043E">
        <w:tc>
          <w:tcPr>
            <w:tcW w:w="4463" w:type="dxa"/>
          </w:tcPr>
          <w:p w:rsidR="00540847" w:rsidRPr="00D16F33" w:rsidRDefault="00540847"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21-oct-17 General revision</w:t>
            </w:r>
          </w:p>
        </w:tc>
        <w:tc>
          <w:tcPr>
            <w:tcW w:w="2341" w:type="dxa"/>
          </w:tcPr>
          <w:p w:rsidR="00540847" w:rsidRPr="00D16F33" w:rsidRDefault="00540847" w:rsidP="00AB751C">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540847" w:rsidTr="003F043E">
        <w:tc>
          <w:tcPr>
            <w:tcW w:w="4463" w:type="dxa"/>
          </w:tcPr>
          <w:p w:rsidR="00540847" w:rsidRPr="0025157D" w:rsidRDefault="00540847"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540847" w:rsidRPr="00630621" w:rsidRDefault="00540847" w:rsidP="0025157D">
            <w:pPr>
              <w:rPr>
                <w:rFonts w:asciiTheme="majorHAnsi" w:hAnsiTheme="majorHAnsi"/>
                <w:sz w:val="26"/>
                <w:szCs w:val="26"/>
                <w:lang w:val="en-GB"/>
              </w:rPr>
            </w:pPr>
            <w:r>
              <w:rPr>
                <w:rFonts w:asciiTheme="majorHAnsi" w:hAnsiTheme="majorHAnsi"/>
                <w:sz w:val="26"/>
                <w:szCs w:val="26"/>
                <w:lang w:val="en-GB"/>
              </w:rPr>
              <w:t>30</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630621" w:rsidTr="00E75BA6">
        <w:tc>
          <w:tcPr>
            <w:tcW w:w="4536" w:type="dxa"/>
          </w:tcPr>
          <w:p w:rsidR="00B96D2B" w:rsidRDefault="00B96D2B" w:rsidP="00F23FD1">
            <w:pPr>
              <w:rPr>
                <w:rFonts w:ascii="Cambria" w:hAnsi="Cambria" w:cs="Cambria"/>
                <w:sz w:val="26"/>
                <w:szCs w:val="26"/>
              </w:rPr>
            </w:pPr>
            <w:r>
              <w:rPr>
                <w:rFonts w:ascii="Cambria" w:hAnsi="Cambria" w:cs="Cambria"/>
                <w:sz w:val="26"/>
                <w:szCs w:val="26"/>
              </w:rPr>
              <w:t xml:space="preserve">22-oct-17 Group </w:t>
            </w:r>
            <w:proofErr w:type="spellStart"/>
            <w:r>
              <w:rPr>
                <w:rFonts w:ascii="Cambria" w:hAnsi="Cambria" w:cs="Cambria"/>
                <w:sz w:val="26"/>
                <w:szCs w:val="26"/>
              </w:rPr>
              <w:t>revision</w:t>
            </w:r>
            <w:proofErr w:type="spellEnd"/>
          </w:p>
        </w:tc>
        <w:tc>
          <w:tcPr>
            <w:tcW w:w="2268"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E75BA6">
        <w:tc>
          <w:tcPr>
            <w:tcW w:w="4536" w:type="dxa"/>
          </w:tcPr>
          <w:p w:rsidR="0025157D" w:rsidRPr="0025157D" w:rsidRDefault="0025157D"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2</w:t>
            </w:r>
            <w:r w:rsidR="00B96D2B">
              <w:rPr>
                <w:rFonts w:asciiTheme="majorHAnsi" w:hAnsiTheme="majorHAnsi"/>
                <w:sz w:val="26"/>
                <w:szCs w:val="26"/>
                <w:lang w:val="en-GB"/>
              </w:rPr>
              <w:t>5</w:t>
            </w:r>
            <w:r>
              <w:rPr>
                <w:rFonts w:asciiTheme="majorHAnsi" w:hAnsiTheme="majorHAnsi"/>
                <w:sz w:val="26"/>
                <w:szCs w:val="26"/>
                <w:lang w:val="en-GB"/>
              </w:rPr>
              <w:t>,5</w:t>
            </w:r>
          </w:p>
        </w:tc>
      </w:tr>
    </w:tbl>
    <w:p w:rsidR="0025157D" w:rsidRDefault="0025157D" w:rsidP="003F043E">
      <w:pPr>
        <w:autoSpaceDE w:val="0"/>
        <w:autoSpaceDN w:val="0"/>
        <w:adjustRightInd w:val="0"/>
        <w:spacing w:after="0" w:line="240" w:lineRule="auto"/>
        <w:ind w:left="705"/>
        <w:rPr>
          <w:rFonts w:ascii="Cambria" w:hAnsi="Cambria" w:cs="Cambria"/>
          <w:sz w:val="26"/>
          <w:szCs w:val="26"/>
          <w:lang w:val="en-GB"/>
        </w:rPr>
      </w:pPr>
    </w:p>
    <w:p w:rsidR="0025157D" w:rsidRDefault="0025157D">
      <w:pPr>
        <w:rPr>
          <w:rFonts w:ascii="Cambria" w:hAnsi="Cambria" w:cs="Cambria"/>
          <w:sz w:val="26"/>
          <w:szCs w:val="26"/>
          <w:lang w:val="en-GB"/>
        </w:rPr>
      </w:pPr>
      <w:r>
        <w:rPr>
          <w:rFonts w:ascii="Cambria" w:hAnsi="Cambria" w:cs="Cambria"/>
          <w:sz w:val="26"/>
          <w:szCs w:val="26"/>
          <w:lang w:val="en-GB"/>
        </w:rPr>
        <w:br w:type="page"/>
      </w: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r w:rsidR="00B96D2B">
              <w:rPr>
                <w:rFonts w:asciiTheme="majorHAnsi" w:hAnsiTheme="majorHAnsi"/>
                <w:sz w:val="26"/>
                <w:szCs w:val="26"/>
                <w:lang w:val="en-GB"/>
              </w:rPr>
              <w:t xml:space="preserve"> Hand drawn design</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r w:rsidR="00B96D2B">
              <w:rPr>
                <w:rFonts w:asciiTheme="majorHAnsi" w:hAnsiTheme="majorHAnsi"/>
                <w:sz w:val="26"/>
                <w:szCs w:val="26"/>
                <w:lang w:val="en-GB"/>
              </w:rPr>
              <w:t xml:space="preserve"> Hand drawn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r w:rsidR="00B96D2B">
              <w:rPr>
                <w:rFonts w:asciiTheme="majorHAnsi" w:hAnsiTheme="majorHAnsi"/>
                <w:sz w:val="26"/>
                <w:szCs w:val="26"/>
                <w:lang w:val="en-GB"/>
              </w:rPr>
              <w:t xml:space="preserve"> Digital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r w:rsidR="00B96D2B">
              <w:rPr>
                <w:rFonts w:asciiTheme="majorHAnsi" w:hAnsiTheme="majorHAnsi"/>
                <w:sz w:val="26"/>
                <w:szCs w:val="26"/>
                <w:lang w:val="en-GB"/>
              </w:rPr>
              <w:t xml:space="preserve"> Digital design</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w:t>
            </w:r>
            <w:r w:rsidR="00B96D2B">
              <w:rPr>
                <w:rFonts w:asciiTheme="majorHAnsi" w:hAnsiTheme="majorHAnsi"/>
                <w:sz w:val="26"/>
                <w:szCs w:val="26"/>
                <w:lang w:val="en-GB"/>
              </w:rPr>
              <w:t xml:space="preserve"> Digital design </w:t>
            </w:r>
            <w:r>
              <w:rPr>
                <w:rFonts w:asciiTheme="majorHAnsi" w:hAnsiTheme="majorHAnsi"/>
                <w:sz w:val="26"/>
                <w:szCs w:val="26"/>
                <w:lang w:val="en-GB"/>
              </w:rPr>
              <w:t>+BPMN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B96D2B"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B96D2B" w:rsidP="00C152DB">
            <w:pPr>
              <w:rPr>
                <w:rFonts w:asciiTheme="majorHAnsi" w:hAnsiTheme="majorHAnsi"/>
                <w:sz w:val="26"/>
                <w:szCs w:val="26"/>
                <w:lang w:val="en-GB"/>
              </w:rPr>
            </w:pPr>
            <w:r>
              <w:rPr>
                <w:rFonts w:asciiTheme="majorHAnsi" w:hAnsiTheme="majorHAnsi"/>
                <w:sz w:val="26"/>
                <w:szCs w:val="26"/>
                <w:lang w:val="en-GB"/>
              </w:rPr>
              <w:t>1</w:t>
            </w:r>
          </w:p>
        </w:tc>
      </w:tr>
      <w:tr w:rsidR="00B96D2B" w:rsidRPr="00630621"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21-oct-17 BPMN + UI Description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B96D2B"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22-oct-17 BPMN Description + group revision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3</w:t>
            </w:r>
            <w:r w:rsidR="00B96D2B">
              <w:rPr>
                <w:rFonts w:asciiTheme="majorHAnsi" w:hAnsiTheme="majorHAnsi"/>
                <w:sz w:val="26"/>
                <w:szCs w:val="26"/>
                <w:lang w:val="en-GB"/>
              </w:rPr>
              <w:t>6</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DD0" w:rsidRDefault="00BE2DD0" w:rsidP="00CC4BF7">
      <w:pPr>
        <w:spacing w:after="0" w:line="240" w:lineRule="auto"/>
      </w:pPr>
      <w:r>
        <w:separator/>
      </w:r>
    </w:p>
  </w:endnote>
  <w:endnote w:type="continuationSeparator" w:id="0">
    <w:p w:rsidR="00BE2DD0" w:rsidRDefault="00BE2DD0"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207" w:rsidRDefault="00B84207">
    <w:pPr>
      <w:pStyle w:val="Pidipagina"/>
      <w:jc w:val="right"/>
    </w:pPr>
  </w:p>
  <w:p w:rsidR="00B84207" w:rsidRDefault="00BE2DD0" w:rsidP="00CC4BF7">
    <w:pPr>
      <w:pStyle w:val="Pidipagina"/>
      <w:jc w:val="right"/>
    </w:pPr>
    <w:sdt>
      <w:sdtPr>
        <w:id w:val="-1172792375"/>
        <w:docPartObj>
          <w:docPartGallery w:val="Page Numbers (Bottom of Page)"/>
          <w:docPartUnique/>
        </w:docPartObj>
      </w:sdtPr>
      <w:sdtEndPr/>
      <w:sdtContent>
        <w:r w:rsidR="00B84207">
          <w:fldChar w:fldCharType="begin"/>
        </w:r>
        <w:r w:rsidR="00B84207">
          <w:instrText>PAGE   \* MERGEFORMAT</w:instrText>
        </w:r>
        <w:r w:rsidR="00B84207">
          <w:fldChar w:fldCharType="separate"/>
        </w:r>
        <w:r w:rsidR="004B18BE">
          <w:rPr>
            <w:noProof/>
          </w:rPr>
          <w:t>43</w:t>
        </w:r>
        <w:r w:rsidR="00B84207">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DD0" w:rsidRDefault="00BE2DD0" w:rsidP="00CC4BF7">
      <w:pPr>
        <w:spacing w:after="0" w:line="240" w:lineRule="auto"/>
      </w:pPr>
      <w:r>
        <w:separator/>
      </w:r>
    </w:p>
  </w:footnote>
  <w:footnote w:type="continuationSeparator" w:id="0">
    <w:p w:rsidR="00BE2DD0" w:rsidRDefault="00BE2DD0"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1287"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BF443F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A622E"/>
    <w:rsid w:val="000D252C"/>
    <w:rsid w:val="000D28C6"/>
    <w:rsid w:val="000D2C0E"/>
    <w:rsid w:val="000E1506"/>
    <w:rsid w:val="00104990"/>
    <w:rsid w:val="0011167D"/>
    <w:rsid w:val="00145ADE"/>
    <w:rsid w:val="00152727"/>
    <w:rsid w:val="00165F9D"/>
    <w:rsid w:val="0016764A"/>
    <w:rsid w:val="00195FD5"/>
    <w:rsid w:val="001A1633"/>
    <w:rsid w:val="001B1B39"/>
    <w:rsid w:val="001E23F7"/>
    <w:rsid w:val="001E43E1"/>
    <w:rsid w:val="001E68B4"/>
    <w:rsid w:val="001F1B9D"/>
    <w:rsid w:val="001F3621"/>
    <w:rsid w:val="00200EF3"/>
    <w:rsid w:val="00207699"/>
    <w:rsid w:val="002145A9"/>
    <w:rsid w:val="00230625"/>
    <w:rsid w:val="00235D69"/>
    <w:rsid w:val="002374C7"/>
    <w:rsid w:val="00237BE0"/>
    <w:rsid w:val="0024586E"/>
    <w:rsid w:val="0025157D"/>
    <w:rsid w:val="00251E35"/>
    <w:rsid w:val="0025295F"/>
    <w:rsid w:val="00266057"/>
    <w:rsid w:val="00272730"/>
    <w:rsid w:val="002802DE"/>
    <w:rsid w:val="002A2648"/>
    <w:rsid w:val="002B14BF"/>
    <w:rsid w:val="002B46E8"/>
    <w:rsid w:val="002D6545"/>
    <w:rsid w:val="002F369D"/>
    <w:rsid w:val="0032583E"/>
    <w:rsid w:val="00331818"/>
    <w:rsid w:val="00343C3D"/>
    <w:rsid w:val="00390A78"/>
    <w:rsid w:val="003E36F0"/>
    <w:rsid w:val="003E6153"/>
    <w:rsid w:val="003F043E"/>
    <w:rsid w:val="003F2A4F"/>
    <w:rsid w:val="003F40B0"/>
    <w:rsid w:val="003F7257"/>
    <w:rsid w:val="00414F5D"/>
    <w:rsid w:val="00415D87"/>
    <w:rsid w:val="00447F7F"/>
    <w:rsid w:val="00455989"/>
    <w:rsid w:val="00456445"/>
    <w:rsid w:val="00467DC3"/>
    <w:rsid w:val="004774A8"/>
    <w:rsid w:val="004801EF"/>
    <w:rsid w:val="004843E6"/>
    <w:rsid w:val="00494375"/>
    <w:rsid w:val="004B18BE"/>
    <w:rsid w:val="004D3BEF"/>
    <w:rsid w:val="004E5AB0"/>
    <w:rsid w:val="004F0766"/>
    <w:rsid w:val="00502FCD"/>
    <w:rsid w:val="00511D27"/>
    <w:rsid w:val="005131FC"/>
    <w:rsid w:val="005137F4"/>
    <w:rsid w:val="0051773C"/>
    <w:rsid w:val="00527D08"/>
    <w:rsid w:val="005343A4"/>
    <w:rsid w:val="00540847"/>
    <w:rsid w:val="0054132C"/>
    <w:rsid w:val="00542D01"/>
    <w:rsid w:val="005538B2"/>
    <w:rsid w:val="00557732"/>
    <w:rsid w:val="00565DE6"/>
    <w:rsid w:val="00593CDC"/>
    <w:rsid w:val="005A0315"/>
    <w:rsid w:val="005F61BB"/>
    <w:rsid w:val="00620857"/>
    <w:rsid w:val="0062159A"/>
    <w:rsid w:val="00630621"/>
    <w:rsid w:val="00637C2A"/>
    <w:rsid w:val="00652F68"/>
    <w:rsid w:val="00656F7E"/>
    <w:rsid w:val="006920F0"/>
    <w:rsid w:val="006C64CE"/>
    <w:rsid w:val="006D0360"/>
    <w:rsid w:val="006D3188"/>
    <w:rsid w:val="006F6BEC"/>
    <w:rsid w:val="00714438"/>
    <w:rsid w:val="007362E5"/>
    <w:rsid w:val="0076129D"/>
    <w:rsid w:val="00785131"/>
    <w:rsid w:val="00791111"/>
    <w:rsid w:val="00792BFC"/>
    <w:rsid w:val="00793126"/>
    <w:rsid w:val="007B42CD"/>
    <w:rsid w:val="007D328D"/>
    <w:rsid w:val="007F0427"/>
    <w:rsid w:val="007F3B40"/>
    <w:rsid w:val="00843C59"/>
    <w:rsid w:val="008448EF"/>
    <w:rsid w:val="00853CB2"/>
    <w:rsid w:val="00870A75"/>
    <w:rsid w:val="0087512F"/>
    <w:rsid w:val="008769EB"/>
    <w:rsid w:val="00895686"/>
    <w:rsid w:val="008A2868"/>
    <w:rsid w:val="008A2FA9"/>
    <w:rsid w:val="008B3777"/>
    <w:rsid w:val="008C1B28"/>
    <w:rsid w:val="008F3D3B"/>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A100E3"/>
    <w:rsid w:val="00A36769"/>
    <w:rsid w:val="00A75441"/>
    <w:rsid w:val="00A76663"/>
    <w:rsid w:val="00A81BA2"/>
    <w:rsid w:val="00A916CE"/>
    <w:rsid w:val="00AA4F46"/>
    <w:rsid w:val="00AA5CF3"/>
    <w:rsid w:val="00AC6731"/>
    <w:rsid w:val="00AD31F8"/>
    <w:rsid w:val="00AE71EE"/>
    <w:rsid w:val="00AF4F90"/>
    <w:rsid w:val="00B04F5D"/>
    <w:rsid w:val="00B10208"/>
    <w:rsid w:val="00B334CF"/>
    <w:rsid w:val="00B42219"/>
    <w:rsid w:val="00B42390"/>
    <w:rsid w:val="00B62215"/>
    <w:rsid w:val="00B777E8"/>
    <w:rsid w:val="00B84207"/>
    <w:rsid w:val="00B96D2B"/>
    <w:rsid w:val="00BA0630"/>
    <w:rsid w:val="00BA7448"/>
    <w:rsid w:val="00BB46B2"/>
    <w:rsid w:val="00BB7357"/>
    <w:rsid w:val="00BD0D81"/>
    <w:rsid w:val="00BE2DD0"/>
    <w:rsid w:val="00BE6867"/>
    <w:rsid w:val="00BF1D67"/>
    <w:rsid w:val="00C1165F"/>
    <w:rsid w:val="00C14AA5"/>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46B0C"/>
    <w:rsid w:val="00D6090B"/>
    <w:rsid w:val="00D655B1"/>
    <w:rsid w:val="00D77B07"/>
    <w:rsid w:val="00D97147"/>
    <w:rsid w:val="00DB114A"/>
    <w:rsid w:val="00DE3F92"/>
    <w:rsid w:val="00DF155A"/>
    <w:rsid w:val="00E23491"/>
    <w:rsid w:val="00E336B2"/>
    <w:rsid w:val="00E504D9"/>
    <w:rsid w:val="00E7534F"/>
    <w:rsid w:val="00E75BA6"/>
    <w:rsid w:val="00E84C54"/>
    <w:rsid w:val="00E936BD"/>
    <w:rsid w:val="00E9441F"/>
    <w:rsid w:val="00EA0804"/>
    <w:rsid w:val="00EA4EE9"/>
    <w:rsid w:val="00EA5FE2"/>
    <w:rsid w:val="00EB669D"/>
    <w:rsid w:val="00EC4584"/>
    <w:rsid w:val="00ED33AF"/>
    <w:rsid w:val="00EF244D"/>
    <w:rsid w:val="00EF53B2"/>
    <w:rsid w:val="00EF5701"/>
    <w:rsid w:val="00F0573B"/>
    <w:rsid w:val="00F23FD1"/>
    <w:rsid w:val="00F26E9C"/>
    <w:rsid w:val="00F33E5D"/>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30935-2AA5-4513-A215-6D687B91F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5961</Words>
  <Characters>33984</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6</cp:revision>
  <dcterms:created xsi:type="dcterms:W3CDTF">2017-10-22T13:23:00Z</dcterms:created>
  <dcterms:modified xsi:type="dcterms:W3CDTF">2017-10-23T09:02:00Z</dcterms:modified>
</cp:coreProperties>
</file>