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AD41C" w14:textId="77777777" w:rsidR="00207699" w:rsidRDefault="009A1CA0" w:rsidP="009A1CA0">
      <w:pPr>
        <w:jc w:val="center"/>
      </w:pPr>
      <w:r>
        <w:rPr>
          <w:noProof/>
          <w:lang w:val="en-GB" w:eastAsia="en-GB"/>
        </w:rPr>
        <w:drawing>
          <wp:inline distT="0" distB="0" distL="0" distR="0" wp14:anchorId="0CFD3592" wp14:editId="68FCE001">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277FBEF"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2008B76C"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09717B8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14:paraId="619CED5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5C491F4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7C40F0DA" w14:textId="77777777"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14:paraId="6264DF24" w14:textId="77777777" w:rsidR="009A1CA0" w:rsidRPr="001B1B39" w:rsidRDefault="009A1CA0" w:rsidP="009A1CA0">
      <w:pPr>
        <w:jc w:val="center"/>
        <w:rPr>
          <w:rFonts w:ascii="Helvetica-BoldOblique" w:hAnsi="Helvetica-BoldOblique" w:cs="Helvetica-BoldOblique"/>
          <w:b/>
          <w:bCs/>
          <w:i/>
          <w:iCs/>
          <w:sz w:val="32"/>
          <w:szCs w:val="32"/>
          <w:lang w:val="en-GB"/>
        </w:rPr>
      </w:pPr>
    </w:p>
    <w:p w14:paraId="52D16356" w14:textId="77777777" w:rsidR="009A1CA0" w:rsidRPr="001B1B39" w:rsidRDefault="009A1CA0" w:rsidP="009A1CA0">
      <w:pPr>
        <w:jc w:val="center"/>
        <w:rPr>
          <w:lang w:val="en-GB"/>
        </w:rPr>
      </w:pPr>
    </w:p>
    <w:p w14:paraId="45DCAC5D" w14:textId="77777777" w:rsidR="009A1CA0" w:rsidRDefault="009A1CA0" w:rsidP="009A1CA0">
      <w:pPr>
        <w:jc w:val="center"/>
      </w:pPr>
      <w:r>
        <w:t>Matteo Bias</w:t>
      </w:r>
      <w:r w:rsidR="003F2A4F">
        <w:t>i</w:t>
      </w:r>
      <w:r>
        <w:t>elli - Emilio Capo -  Mattia Di Fatta</w:t>
      </w:r>
    </w:p>
    <w:p w14:paraId="3DCD489F" w14:textId="77777777" w:rsidR="009A1CA0" w:rsidRPr="00FA210F" w:rsidRDefault="009A1CA0">
      <w:pPr>
        <w:rPr>
          <w:lang w:val="en-GB"/>
        </w:rPr>
      </w:pPr>
      <w:r>
        <w:tab/>
      </w:r>
      <w:r>
        <w:tab/>
      </w:r>
      <w:r>
        <w:tab/>
      </w:r>
      <w:r>
        <w:tab/>
      </w:r>
      <w:r>
        <w:tab/>
      </w:r>
      <w:r>
        <w:tab/>
      </w:r>
      <w:r w:rsidRPr="00FA210F">
        <w:rPr>
          <w:lang w:val="en-GB"/>
        </w:rPr>
        <w:t>v. 1.0</w:t>
      </w:r>
    </w:p>
    <w:p w14:paraId="0767D7A1" w14:textId="77777777" w:rsidR="009A1CA0" w:rsidRPr="00FA210F" w:rsidRDefault="009A1CA0">
      <w:pPr>
        <w:rPr>
          <w:lang w:val="en-GB"/>
        </w:rPr>
      </w:pPr>
      <w:r w:rsidRPr="00FA210F">
        <w:rPr>
          <w:lang w:val="en-GB"/>
        </w:rPr>
        <w:br w:type="page"/>
      </w:r>
    </w:p>
    <w:p w14:paraId="35C7E320"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50611FD6" w14:textId="77777777"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390F2D15"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 xml:space="preserve">Document </w:t>
      </w:r>
      <w:proofErr w:type="gramStart"/>
      <w:r w:rsidR="00047F11" w:rsidRPr="00FA210F">
        <w:rPr>
          <w:rFonts w:ascii="Cambria" w:hAnsi="Cambria" w:cs="Cambria"/>
          <w:sz w:val="28"/>
          <w:szCs w:val="28"/>
          <w:lang w:val="en-GB"/>
        </w:rPr>
        <w:t>p</w:t>
      </w:r>
      <w:r w:rsidRPr="00FA210F">
        <w:rPr>
          <w:rFonts w:ascii="Cambria" w:hAnsi="Cambria" w:cs="Cambria"/>
          <w:sz w:val="28"/>
          <w:szCs w:val="28"/>
          <w:lang w:val="en-GB"/>
        </w:rPr>
        <w:t>urpose</w:t>
      </w:r>
      <w:r w:rsidR="00047F11" w:rsidRPr="00FA210F">
        <w:rPr>
          <w:rFonts w:ascii="Cambria" w:hAnsi="Cambria" w:cs="Cambria"/>
          <w:sz w:val="28"/>
          <w:szCs w:val="28"/>
          <w:lang w:val="en-GB"/>
        </w:rPr>
        <w:t>..</w:t>
      </w:r>
      <w:proofErr w:type="gramEnd"/>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16415E6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64CEDB0C"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6EB648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w:t>
      </w:r>
      <w:proofErr w:type="gramStart"/>
      <w:r w:rsidR="006C64CE" w:rsidRPr="00FA210F">
        <w:rPr>
          <w:rFonts w:ascii="Cambria" w:hAnsi="Cambria" w:cs="Cambria"/>
          <w:sz w:val="28"/>
          <w:szCs w:val="28"/>
          <w:lang w:val="en-GB"/>
        </w:rPr>
        <w:t>…..</w:t>
      </w:r>
      <w:proofErr w:type="gramEnd"/>
      <w:r w:rsidR="006C64CE" w:rsidRPr="00FA210F">
        <w:rPr>
          <w:rFonts w:ascii="Cambria" w:hAnsi="Cambria" w:cs="Cambria"/>
          <w:sz w:val="28"/>
          <w:szCs w:val="28"/>
          <w:lang w:val="en-GB"/>
        </w:rPr>
        <w:t>4</w:t>
      </w:r>
    </w:p>
    <w:p w14:paraId="620675F6"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CE846E5"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65F48193"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701BE20E"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w:t>
      </w:r>
      <w:proofErr w:type="gramStart"/>
      <w:r w:rsidR="005538B2" w:rsidRPr="00FA210F">
        <w:rPr>
          <w:rFonts w:ascii="Cambria" w:hAnsi="Cambria" w:cs="Cambria"/>
          <w:sz w:val="28"/>
          <w:szCs w:val="28"/>
          <w:lang w:val="en-GB"/>
        </w:rPr>
        <w:t>…..</w:t>
      </w:r>
      <w:proofErr w:type="gramEnd"/>
      <w:r w:rsidR="005538B2" w:rsidRPr="00FA210F">
        <w:rPr>
          <w:rFonts w:ascii="Cambria" w:hAnsi="Cambria" w:cs="Cambria"/>
          <w:sz w:val="28"/>
          <w:szCs w:val="28"/>
          <w:lang w:val="en-GB"/>
        </w:rPr>
        <w:t>4</w:t>
      </w:r>
    </w:p>
    <w:p w14:paraId="78BC2460"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14:paraId="64CC694A"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10F023D0"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679A9390"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301BF393" w14:textId="77777777"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14:paraId="3B5C1656"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56D1A31A"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436B0FA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7D459459"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71590A1F" w14:textId="77777777"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7FE647C3" w14:textId="77777777" w:rsidR="00D655B1" w:rsidRDefault="00D655B1" w:rsidP="00927FB0">
      <w:pPr>
        <w:autoSpaceDE w:val="0"/>
        <w:autoSpaceDN w:val="0"/>
        <w:adjustRightInd w:val="0"/>
        <w:spacing w:after="0"/>
        <w:ind w:firstLine="708"/>
        <w:rPr>
          <w:rFonts w:ascii="Cambria" w:hAnsi="Cambria" w:cs="Cambria"/>
          <w:sz w:val="28"/>
          <w:szCs w:val="28"/>
          <w:lang w:val="en-GB"/>
        </w:rPr>
      </w:pPr>
    </w:p>
    <w:p w14:paraId="405BF176" w14:textId="77777777"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14:paraId="224B0BD1" w14:textId="77777777"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14:paraId="3411237F" w14:textId="77777777"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14:paraId="108B9F6C" w14:textId="77777777"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14:paraId="576FB55E" w14:textId="77777777"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w:t>
      </w:r>
      <w:proofErr w:type="gramStart"/>
      <w:r>
        <w:rPr>
          <w:rFonts w:ascii="Cambria" w:hAnsi="Cambria" w:cs="Cambria"/>
          <w:sz w:val="28"/>
          <w:szCs w:val="28"/>
          <w:lang w:val="en-GB"/>
        </w:rPr>
        <w:t>…..</w:t>
      </w:r>
      <w:proofErr w:type="gramEnd"/>
      <w:r>
        <w:rPr>
          <w:rFonts w:ascii="Cambria" w:hAnsi="Cambria" w:cs="Cambria"/>
          <w:sz w:val="28"/>
          <w:szCs w:val="28"/>
          <w:lang w:val="en-GB"/>
        </w:rPr>
        <w:t>……………………….9</w:t>
      </w:r>
    </w:p>
    <w:p w14:paraId="738DCDC2"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w:t>
      </w:r>
      <w:proofErr w:type="gramStart"/>
      <w:r w:rsidR="002A2648">
        <w:rPr>
          <w:rFonts w:ascii="Cambria" w:hAnsi="Cambria" w:cs="Cambria"/>
          <w:sz w:val="28"/>
          <w:szCs w:val="28"/>
          <w:lang w:val="en-GB"/>
        </w:rPr>
        <w:t>…..</w:t>
      </w:r>
      <w:proofErr w:type="gramEnd"/>
      <w:r w:rsidR="002A2648">
        <w:rPr>
          <w:rFonts w:ascii="Cambria" w:hAnsi="Cambria" w:cs="Cambria"/>
          <w:sz w:val="28"/>
          <w:szCs w:val="28"/>
          <w:lang w:val="en-GB"/>
        </w:rPr>
        <w:t>10</w:t>
      </w:r>
    </w:p>
    <w:p w14:paraId="221B79EC" w14:textId="77777777"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14:paraId="132122B0" w14:textId="77777777"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14:paraId="793C6624"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w:t>
      </w:r>
      <w:proofErr w:type="gramStart"/>
      <w:r w:rsidR="002A2648">
        <w:rPr>
          <w:rFonts w:ascii="Cambria" w:hAnsi="Cambria" w:cs="Cambria"/>
          <w:sz w:val="28"/>
          <w:szCs w:val="28"/>
          <w:lang w:val="en-GB"/>
        </w:rPr>
        <w:t>…..</w:t>
      </w:r>
      <w:proofErr w:type="gramEnd"/>
      <w:r w:rsidR="002A2648">
        <w:rPr>
          <w:rFonts w:ascii="Cambria" w:hAnsi="Cambria" w:cs="Cambria"/>
          <w:sz w:val="28"/>
          <w:szCs w:val="28"/>
          <w:lang w:val="en-GB"/>
        </w:rPr>
        <w:t>11</w:t>
      </w:r>
    </w:p>
    <w:p w14:paraId="1D2779B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14:paraId="0E7597C9" w14:textId="77777777"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14:paraId="504CAADF"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Statechart Diagrams</w:t>
      </w:r>
      <w:r w:rsidR="00CB2B34">
        <w:rPr>
          <w:rFonts w:ascii="Cambria" w:hAnsi="Cambria" w:cs="Cambria"/>
          <w:sz w:val="28"/>
          <w:szCs w:val="28"/>
          <w:lang w:val="en-GB"/>
        </w:rPr>
        <w:t>……………………………………………………</w:t>
      </w:r>
      <w:proofErr w:type="gramStart"/>
      <w:r w:rsidR="00CB2B34">
        <w:rPr>
          <w:rFonts w:ascii="Cambria" w:hAnsi="Cambria" w:cs="Cambria"/>
          <w:sz w:val="28"/>
          <w:szCs w:val="28"/>
          <w:lang w:val="en-GB"/>
        </w:rPr>
        <w:t>….</w:t>
      </w:r>
      <w:r>
        <w:rPr>
          <w:rFonts w:ascii="Cambria" w:hAnsi="Cambria" w:cs="Cambria"/>
          <w:sz w:val="28"/>
          <w:szCs w:val="28"/>
          <w:lang w:val="en-GB"/>
        </w:rPr>
        <w:t>.</w:t>
      </w:r>
      <w:proofErr w:type="gramEnd"/>
      <w:r w:rsidR="00CB2B34">
        <w:rPr>
          <w:rFonts w:ascii="Cambria" w:hAnsi="Cambria" w:cs="Cambria"/>
          <w:sz w:val="28"/>
          <w:szCs w:val="28"/>
          <w:lang w:val="en-GB"/>
        </w:rPr>
        <w:t>18</w:t>
      </w:r>
    </w:p>
    <w:p w14:paraId="28441756"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14:paraId="57400E6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14:paraId="4F75DFFC" w14:textId="77777777"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14:paraId="781E9A77" w14:textId="77777777"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918B1DA" w14:textId="77777777" w:rsidR="009A1CA0" w:rsidRPr="00511D27" w:rsidRDefault="009A1CA0" w:rsidP="00CC4BF7">
      <w:pPr>
        <w:autoSpaceDE w:val="0"/>
        <w:autoSpaceDN w:val="0"/>
        <w:adjustRightInd w:val="0"/>
        <w:spacing w:after="0"/>
        <w:ind w:firstLine="708"/>
        <w:rPr>
          <w:rFonts w:ascii="Cambria" w:hAnsi="Cambria" w:cs="Cambria"/>
          <w:sz w:val="28"/>
          <w:szCs w:val="28"/>
          <w:lang w:val="en-GB"/>
        </w:rPr>
      </w:pPr>
    </w:p>
    <w:p w14:paraId="536BE451" w14:textId="77777777" w:rsidR="00CC4BF7" w:rsidRPr="00511D27"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D22D562"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6C610842"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186CF53"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0BCC8D0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14B1245"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 xml:space="preserve">at unites services that are nowadays offered by various different </w:t>
      </w:r>
      <w:proofErr w:type="gramStart"/>
      <w:r w:rsidR="00104990" w:rsidRPr="00FA210F">
        <w:rPr>
          <w:rFonts w:ascii="Cambria" w:hAnsi="Cambria" w:cs="Cambria"/>
          <w:sz w:val="26"/>
          <w:szCs w:val="26"/>
          <w:lang w:val="en-GB"/>
        </w:rPr>
        <w:t>applications</w:t>
      </w:r>
      <w:r w:rsidR="008769EB" w:rsidRPr="00FA210F">
        <w:rPr>
          <w:rFonts w:ascii="Cambria" w:hAnsi="Cambria" w:cs="Cambria"/>
          <w:sz w:val="26"/>
          <w:szCs w:val="26"/>
          <w:lang w:val="en-GB"/>
        </w:rPr>
        <w:t>(</w:t>
      </w:r>
      <w:proofErr w:type="gramEnd"/>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w:t>
      </w:r>
      <w:proofErr w:type="gramStart"/>
      <w:r w:rsidR="00104990" w:rsidRPr="00FA210F">
        <w:rPr>
          <w:rFonts w:ascii="Cambria" w:hAnsi="Cambria" w:cs="Cambria"/>
          <w:sz w:val="26"/>
          <w:szCs w:val="26"/>
          <w:lang w:val="en-GB"/>
        </w:rPr>
        <w:t>In order to</w:t>
      </w:r>
      <w:proofErr w:type="gramEnd"/>
      <w:r w:rsidR="00104990" w:rsidRPr="00FA210F">
        <w:rPr>
          <w:rFonts w:ascii="Cambria" w:hAnsi="Cambria" w:cs="Cambria"/>
          <w:sz w:val="26"/>
          <w:szCs w:val="26"/>
          <w:lang w:val="en-GB"/>
        </w:rPr>
        <w:t xml:space="preserve"> use Travlendar+, final users should be registered and logged in. </w:t>
      </w:r>
    </w:p>
    <w:p w14:paraId="7808BAE7"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w:t>
      </w:r>
      <w:proofErr w:type="gramStart"/>
      <w:r w:rsidRPr="00FA210F">
        <w:rPr>
          <w:rFonts w:ascii="Cambria" w:hAnsi="Cambria" w:cs="Cambria"/>
          <w:sz w:val="26"/>
          <w:szCs w:val="26"/>
          <w:lang w:val="en-GB"/>
        </w:rPr>
        <w:t>taking into account</w:t>
      </w:r>
      <w:proofErr w:type="gramEnd"/>
      <w:r w:rsidRPr="00FA210F">
        <w:rPr>
          <w:rFonts w:ascii="Cambria" w:hAnsi="Cambria" w:cs="Cambria"/>
          <w:sz w:val="26"/>
          <w:szCs w:val="26"/>
          <w:lang w:val="en-GB"/>
        </w:rPr>
        <w:t xml:space="preserve">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01F727F5"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01C4952F"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6D9BE1DF"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103528E3"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626E48A1"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14:paraId="3BE54339"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6550A969"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62801AD4"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14:paraId="67921041"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14:paraId="6986744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w:t>
      </w:r>
      <w:proofErr w:type="gramStart"/>
      <w:r w:rsidRPr="00FA210F">
        <w:rPr>
          <w:rFonts w:ascii="Cambria" w:hAnsi="Cambria" w:cs="Cambria"/>
          <w:sz w:val="26"/>
          <w:szCs w:val="26"/>
          <w:lang w:val="en-GB"/>
        </w:rPr>
        <w:t>through the use of</w:t>
      </w:r>
      <w:proofErr w:type="gramEnd"/>
      <w:r w:rsidRPr="00FA210F">
        <w:rPr>
          <w:rFonts w:ascii="Cambria" w:hAnsi="Cambria" w:cs="Cambria"/>
          <w:sz w:val="26"/>
          <w:szCs w:val="26"/>
          <w:lang w:val="en-GB"/>
        </w:rPr>
        <w:t xml:space="preserve"> APIs, Travlendar+ can use</w:t>
      </w:r>
      <w:r w:rsidR="00074ADA" w:rsidRPr="00FA210F">
        <w:rPr>
          <w:rFonts w:ascii="Cambria" w:hAnsi="Cambria" w:cs="Cambria"/>
          <w:sz w:val="26"/>
          <w:szCs w:val="26"/>
          <w:lang w:val="en-GB"/>
        </w:rPr>
        <w:t xml:space="preserve"> to provide the services it intends to offer.</w:t>
      </w:r>
    </w:p>
    <w:p w14:paraId="662728B2"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Google Maps’ APIs can be used to calculate the time needed to move from a place to another by car, bike, </w:t>
      </w:r>
      <w:proofErr w:type="gramStart"/>
      <w:r w:rsidRPr="00FA210F">
        <w:rPr>
          <w:rFonts w:ascii="Cambria" w:hAnsi="Cambria" w:cs="Cambria"/>
          <w:i/>
          <w:sz w:val="26"/>
          <w:szCs w:val="26"/>
          <w:lang w:val="en-GB"/>
        </w:rPr>
        <w:t>public  transport</w:t>
      </w:r>
      <w:proofErr w:type="gramEnd"/>
      <w:r w:rsidRPr="00FA210F">
        <w:rPr>
          <w:rFonts w:ascii="Cambria" w:hAnsi="Cambria" w:cs="Cambria"/>
          <w:i/>
          <w:sz w:val="26"/>
          <w:szCs w:val="26"/>
          <w:lang w:val="en-GB"/>
        </w:rPr>
        <w:t xml:space="preserve"> system and on foot).</w:t>
      </w:r>
    </w:p>
    <w:p w14:paraId="07512642"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a car sharing system’s APIs can be used to locate the available cars and propose to the </w:t>
      </w:r>
      <w:proofErr w:type="gramStart"/>
      <w:r w:rsidRPr="00FA210F">
        <w:rPr>
          <w:rFonts w:ascii="Cambria" w:hAnsi="Cambria" w:cs="Cambria"/>
          <w:i/>
          <w:sz w:val="26"/>
          <w:szCs w:val="26"/>
          <w:lang w:val="en-GB"/>
        </w:rPr>
        <w:t>user  to</w:t>
      </w:r>
      <w:proofErr w:type="gramEnd"/>
      <w:r w:rsidRPr="00FA210F">
        <w:rPr>
          <w:rFonts w:ascii="Cambria" w:hAnsi="Cambria" w:cs="Cambria"/>
          <w:i/>
          <w:sz w:val="26"/>
          <w:szCs w:val="26"/>
          <w:lang w:val="en-GB"/>
        </w:rPr>
        <w:t xml:space="preserve"> use a car sharing service)</w:t>
      </w:r>
    </w:p>
    <w:p w14:paraId="4F35738A"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509E4C8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r w:rsidRPr="00656F7E">
        <w:rPr>
          <w:rFonts w:ascii="Cambria" w:hAnsi="Cambria" w:cs="Cambria"/>
          <w:b/>
          <w:sz w:val="36"/>
          <w:szCs w:val="36"/>
        </w:rPr>
        <w:lastRenderedPageBreak/>
        <w:t>Goals</w:t>
      </w:r>
    </w:p>
    <w:p w14:paraId="63E99C65"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421BCFD"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use the system properly.</w:t>
      </w:r>
    </w:p>
    <w:p w14:paraId="6D5BF7C5"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schedule an activity.</w:t>
      </w:r>
    </w:p>
    <w:p w14:paraId="7C3D33CE"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set constraints and preferences.</w:t>
      </w:r>
    </w:p>
    <w:p w14:paraId="52F94DC3"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proofErr w:type="gramStart"/>
      <w:r w:rsidRPr="00FA210F">
        <w:rPr>
          <w:rFonts w:ascii="Cambria" w:hAnsi="Cambria" w:cs="Cambria"/>
          <w:sz w:val="26"/>
          <w:szCs w:val="26"/>
          <w:lang w:val="en-GB"/>
        </w:rPr>
        <w:t>]  Simplify</w:t>
      </w:r>
      <w:proofErr w:type="gramEnd"/>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41290948"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proofErr w:type="gramStart"/>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Make</w:t>
      </w:r>
      <w:proofErr w:type="gramEnd"/>
      <w:r w:rsidR="002802DE">
        <w:rPr>
          <w:rFonts w:ascii="Cambria" w:hAnsi="Cambria" w:cs="Cambria"/>
          <w:sz w:val="26"/>
          <w:szCs w:val="26"/>
          <w:lang w:val="en-GB"/>
        </w:rPr>
        <w:t xml:space="preserv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E55E805"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20B2F1FE"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0BFA5F83"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1F2EEDF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666B3015"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w:t>
      </w:r>
      <w:proofErr w:type="gramStart"/>
      <w:r w:rsidRPr="00FA210F">
        <w:rPr>
          <w:rFonts w:ascii="Cambria" w:hAnsi="Cambria" w:cs="Cambria"/>
          <w:sz w:val="26"/>
          <w:szCs w:val="26"/>
          <w:lang w:val="en-GB"/>
        </w:rPr>
        <w:t>application</w:t>
      </w:r>
      <w:proofErr w:type="gramEnd"/>
      <w:r w:rsidRPr="00FA210F">
        <w:rPr>
          <w:rFonts w:ascii="Cambria" w:hAnsi="Cambria" w:cs="Cambria"/>
          <w:sz w:val="26"/>
          <w:szCs w:val="26"/>
          <w:lang w:val="en-GB"/>
        </w:rPr>
        <w:t xml:space="preserve"> we are talking about both the desktop version and mobile version of the Travlendar+ system.</w:t>
      </w:r>
    </w:p>
    <w:p w14:paraId="3920874C"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2FF33724"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20973353"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6398C96C"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77741F01"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3CD66359"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Application programming interface</w:t>
        </w:r>
      </w:hyperlink>
    </w:p>
    <w:p w14:paraId="07AE1C16"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3D7827CC"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459B929A"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7C540172"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3DC87B02"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[Gn</w:t>
      </w:r>
      <w:proofErr w:type="gramStart"/>
      <w:r w:rsidRPr="00415D87">
        <w:rPr>
          <w:rFonts w:ascii="Cambria" w:hAnsi="Cambria" w:cs="Cambria"/>
          <w:b/>
          <w:sz w:val="26"/>
          <w:szCs w:val="26"/>
        </w:rPr>
        <w:t xml:space="preserve">]:  </w:t>
      </w:r>
      <w:r w:rsidRPr="00415D87">
        <w:rPr>
          <w:rFonts w:ascii="Cambria" w:hAnsi="Cambria" w:cs="Cambria"/>
          <w:sz w:val="26"/>
          <w:szCs w:val="26"/>
        </w:rPr>
        <w:t>the</w:t>
      </w:r>
      <w:proofErr w:type="gramEnd"/>
      <w:r w:rsidRPr="00415D87">
        <w:rPr>
          <w:rFonts w:ascii="Cambria" w:hAnsi="Cambria" w:cs="Cambria"/>
          <w:sz w:val="26"/>
          <w:szCs w:val="26"/>
        </w:rPr>
        <w:t xml:space="preserve"> n-th goal</w:t>
      </w:r>
    </w:p>
    <w:p w14:paraId="4F23DAA9"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2D88648E"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64866949"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1381FD39" w14:textId="77777777" w:rsidR="009F0BB1" w:rsidRPr="007F0427"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7CDC362A" w14:textId="77777777" w:rsidR="007F0427" w:rsidRPr="00CB2B34" w:rsidRDefault="007F0427"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[BPMNn]: </w:t>
      </w:r>
      <w:r w:rsidRPr="007F0427">
        <w:rPr>
          <w:rFonts w:ascii="Cambria" w:hAnsi="Cambria" w:cs="Cambria"/>
          <w:sz w:val="26"/>
          <w:szCs w:val="26"/>
          <w:lang w:val="en-GB"/>
        </w:rPr>
        <w:t>the n-th BPMN diagram</w:t>
      </w:r>
    </w:p>
    <w:p w14:paraId="2716EDE2" w14:textId="77777777" w:rsidR="00CB2B34" w:rsidRPr="00FA210F" w:rsidRDefault="00CB2B34"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[UCn]: </w:t>
      </w:r>
      <w:r w:rsidRPr="00CB2B34">
        <w:rPr>
          <w:rFonts w:ascii="Cambria" w:hAnsi="Cambria" w:cs="Cambria"/>
          <w:sz w:val="26"/>
          <w:szCs w:val="26"/>
          <w:lang w:val="en-GB"/>
        </w:rPr>
        <w:t>the n-th use case table</w:t>
      </w:r>
    </w:p>
    <w:p w14:paraId="35B0BE0F" w14:textId="77777777" w:rsidR="00415D87"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58781FD0"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13694AA7"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961A536" w14:textId="77777777" w:rsidR="007F0427" w:rsidRPr="00FA210F"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20BD977"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Reference Documents</w:t>
      </w:r>
    </w:p>
    <w:p w14:paraId="5BA283B2"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04A318DD"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7FFD778D"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Document Structure</w:t>
      </w:r>
    </w:p>
    <w:p w14:paraId="39E04EF0"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D412A9F"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In this </w:t>
      </w:r>
      <w:proofErr w:type="gramStart"/>
      <w:r>
        <w:rPr>
          <w:rFonts w:ascii="Cambria" w:hAnsi="Cambria" w:cs="Cambria"/>
          <w:sz w:val="26"/>
          <w:szCs w:val="26"/>
          <w:lang w:val="en-GB"/>
        </w:rPr>
        <w:t>section</w:t>
      </w:r>
      <w:proofErr w:type="gramEnd"/>
      <w:r>
        <w:rPr>
          <w:rFonts w:ascii="Cambria" w:hAnsi="Cambria" w:cs="Cambria"/>
          <w:sz w:val="26"/>
          <w:szCs w:val="26"/>
          <w:lang w:val="en-GB"/>
        </w:rPr>
        <w:t xml:space="preserve">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780D0301"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26393746"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w:t>
      </w:r>
      <w:proofErr w:type="gramStart"/>
      <w:r w:rsidRPr="00FA210F">
        <w:rPr>
          <w:rFonts w:ascii="Cambria" w:hAnsi="Cambria" w:cs="Cambria"/>
          <w:sz w:val="26"/>
          <w:szCs w:val="26"/>
          <w:lang w:val="en-GB"/>
        </w:rPr>
        <w:t>in order to</w:t>
      </w:r>
      <w:proofErr w:type="gramEnd"/>
      <w:r w:rsidRPr="00FA210F">
        <w:rPr>
          <w:rFonts w:ascii="Cambria" w:hAnsi="Cambria" w:cs="Cambria"/>
          <w:sz w:val="26"/>
          <w:szCs w:val="26"/>
          <w:lang w:val="en-GB"/>
        </w:rPr>
        <w:t xml:space="preserve"> make the application work properly.</w:t>
      </w:r>
    </w:p>
    <w:p w14:paraId="7C0A404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305111C7"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123D071"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46004E06"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14BE2741" w14:textId="77777777" w:rsidR="00FA210F" w:rsidRDefault="00FA210F">
      <w:pPr>
        <w:rPr>
          <w:rFonts w:ascii="Cambria" w:hAnsi="Cambria" w:cs="Cambria"/>
          <w:sz w:val="26"/>
          <w:szCs w:val="26"/>
          <w:lang w:val="en-GB"/>
        </w:rPr>
      </w:pPr>
    </w:p>
    <w:p w14:paraId="5DF4B1B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36"/>
          <w:szCs w:val="36"/>
        </w:rPr>
        <w:t>Revision History</w:t>
      </w:r>
    </w:p>
    <w:p w14:paraId="0F53AAA8"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7C6A056"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3A01CAA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71C8201D"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2584E243" w14:textId="77777777" w:rsidR="00EA4EE9" w:rsidRPr="00C152DB"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75E8E334" w14:textId="77777777" w:rsidR="00C152DB" w:rsidRPr="00EA4EE9" w:rsidRDefault="00C152DB" w:rsidP="00F917C0">
      <w:pPr>
        <w:pStyle w:val="ListParagraph"/>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14:paraId="02612AF2"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64B92C80"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2EED193F"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58EE6232"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4C3A0FF9"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A83AE4D"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8C2C0EC"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Furthermore, our product needs to be perfectly integrated with </w:t>
      </w:r>
      <w:proofErr w:type="gramStart"/>
      <w:r>
        <w:rPr>
          <w:rFonts w:ascii="Cambria" w:hAnsi="Cambria" w:cs="Cambria"/>
          <w:sz w:val="26"/>
          <w:szCs w:val="26"/>
          <w:lang w:val="en-GB"/>
        </w:rPr>
        <w:t>some  pre</w:t>
      </w:r>
      <w:proofErr w:type="gramEnd"/>
      <w:r>
        <w:rPr>
          <w:rFonts w:ascii="Cambria" w:hAnsi="Cambria" w:cs="Cambria"/>
          <w:sz w:val="26"/>
          <w:szCs w:val="26"/>
          <w:lang w:val="en-GB"/>
        </w:rPr>
        <w:t>-existing systems, such as other car sharing and bike sharing systems, through their exposed APIs</w:t>
      </w:r>
      <w:r w:rsidRPr="00F608BF">
        <w:rPr>
          <w:rFonts w:ascii="Cambria" w:hAnsi="Cambria" w:cs="Cambria"/>
          <w:sz w:val="26"/>
          <w:szCs w:val="26"/>
          <w:lang w:val="en-GB"/>
        </w:rPr>
        <w:t>.</w:t>
      </w:r>
    </w:p>
    <w:p w14:paraId="42700EBA"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5FF1CC1C"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A304681"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 xml:space="preserve">here are no particular kinds of users we are </w:t>
      </w:r>
      <w:proofErr w:type="gramStart"/>
      <w:r w:rsidR="0051773C" w:rsidRPr="004774A8">
        <w:rPr>
          <w:rFonts w:ascii="Cambria" w:hAnsi="Cambria" w:cs="Cambria"/>
          <w:sz w:val="26"/>
          <w:szCs w:val="26"/>
          <w:lang w:val="en-GB"/>
        </w:rPr>
        <w:t>expecting  use</w:t>
      </w:r>
      <w:proofErr w:type="gramEnd"/>
      <w:r w:rsidR="0051773C" w:rsidRPr="004774A8">
        <w:rPr>
          <w:rFonts w:ascii="Cambria" w:hAnsi="Cambria" w:cs="Cambria"/>
          <w:sz w:val="26"/>
          <w:szCs w:val="26"/>
          <w:lang w:val="en-GB"/>
        </w:rPr>
        <w:t xml:space="preserve"> the application, once it is ready.</w:t>
      </w:r>
    </w:p>
    <w:p w14:paraId="090DB821"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Users </w:t>
      </w:r>
      <w:proofErr w:type="gramStart"/>
      <w:r>
        <w:rPr>
          <w:rFonts w:ascii="Cambria" w:hAnsi="Cambria" w:cs="Cambria"/>
          <w:sz w:val="26"/>
          <w:szCs w:val="26"/>
          <w:lang w:val="en-GB"/>
        </w:rPr>
        <w:t>don’t  need</w:t>
      </w:r>
      <w:proofErr w:type="gramEnd"/>
      <w:r>
        <w:rPr>
          <w:rFonts w:ascii="Cambria" w:hAnsi="Cambria" w:cs="Cambria"/>
          <w:sz w:val="26"/>
          <w:szCs w:val="26"/>
          <w:lang w:val="en-GB"/>
        </w:rPr>
        <w:t xml:space="preserve">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6E5D87BA"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152CDE30"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75549566"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4774A8">
        <w:rPr>
          <w:rFonts w:ascii="Cambria" w:hAnsi="Cambria" w:cs="Cambria"/>
          <w:b/>
          <w:sz w:val="32"/>
          <w:szCs w:val="36"/>
        </w:rPr>
        <w:t>Assumptions</w:t>
      </w:r>
    </w:p>
    <w:p w14:paraId="48F47293"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64DC4971"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acquire the position of the user though GPS, if the user hasn’t inserted a starting point manually. We assume that those data have a maximum error of 10 meters.</w:t>
      </w:r>
    </w:p>
    <w:p w14:paraId="71FA5E4C"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2D00792E"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w:t>
      </w:r>
      <w:proofErr w:type="gramStart"/>
      <w:r>
        <w:rPr>
          <w:rFonts w:ascii="Cambria" w:hAnsi="Cambria" w:cs="Cambria"/>
          <w:sz w:val="26"/>
          <w:szCs w:val="26"/>
          <w:lang w:val="en-GB"/>
        </w:rPr>
        <w:t>have</w:t>
      </w:r>
      <w:proofErr w:type="gramEnd"/>
      <w:r>
        <w:rPr>
          <w:rFonts w:ascii="Cambria" w:hAnsi="Cambria" w:cs="Cambria"/>
          <w:sz w:val="26"/>
          <w:szCs w:val="26"/>
          <w:lang w:val="en-GB"/>
        </w:rPr>
        <w:t xml:space="preser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06359F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14:paraId="52225D54"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0B63498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7B090DC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xml:space="preserve">: The Third </w:t>
      </w:r>
      <w:proofErr w:type="gramStart"/>
      <w:r>
        <w:rPr>
          <w:rFonts w:ascii="Cambria" w:hAnsi="Cambria" w:cs="Cambria"/>
          <w:sz w:val="26"/>
          <w:szCs w:val="26"/>
          <w:lang w:val="en-GB"/>
        </w:rPr>
        <w:t>part  systems</w:t>
      </w:r>
      <w:proofErr w:type="gramEnd"/>
      <w:r>
        <w:rPr>
          <w:rFonts w:ascii="Cambria" w:hAnsi="Cambria" w:cs="Cambria"/>
          <w:sz w:val="26"/>
          <w:szCs w:val="26"/>
          <w:lang w:val="en-GB"/>
        </w:rPr>
        <w:t xml:space="preserve"> we rely on will provide us the service we need at least 99,9% of the time.</w:t>
      </w:r>
    </w:p>
    <w:p w14:paraId="25631CB5" w14:textId="77777777" w:rsidR="002A2648" w:rsidRDefault="002A2648"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14:paraId="66511E3F" w14:textId="77777777" w:rsidR="002A2648" w:rsidRDefault="002A2648"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14:paraId="51025690"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61BFBFEE"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14:paraId="143303B3"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0421B5A2"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1C41C5E5"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 xml:space="preserve">Failures can happen, but when they happen the system must be able to restart from its status before </w:t>
      </w:r>
      <w:proofErr w:type="gramStart"/>
      <w:r w:rsidRPr="009F0BB1">
        <w:rPr>
          <w:rFonts w:ascii="Cambria" w:hAnsi="Cambria" w:cs="Cambria"/>
          <w:sz w:val="26"/>
          <w:szCs w:val="26"/>
          <w:lang w:val="en-GB"/>
        </w:rPr>
        <w:t>the  failu</w:t>
      </w:r>
      <w:r>
        <w:rPr>
          <w:rFonts w:ascii="Cambria" w:hAnsi="Cambria" w:cs="Cambria"/>
          <w:sz w:val="26"/>
          <w:szCs w:val="26"/>
          <w:lang w:val="en-GB"/>
        </w:rPr>
        <w:t>r</w:t>
      </w:r>
      <w:r w:rsidRPr="009F0BB1">
        <w:rPr>
          <w:rFonts w:ascii="Cambria" w:hAnsi="Cambria" w:cs="Cambria"/>
          <w:sz w:val="26"/>
          <w:szCs w:val="26"/>
          <w:lang w:val="en-GB"/>
        </w:rPr>
        <w:t>e</w:t>
      </w:r>
      <w:proofErr w:type="gramEnd"/>
      <w:r w:rsidRPr="009F0BB1">
        <w:rPr>
          <w:rFonts w:ascii="Cambria" w:hAnsi="Cambria" w:cs="Cambria"/>
          <w:sz w:val="26"/>
          <w:szCs w:val="26"/>
          <w:lang w:val="en-GB"/>
        </w:rPr>
        <w:t>.</w:t>
      </w:r>
    </w:p>
    <w:p w14:paraId="2251A4F4" w14:textId="77777777" w:rsidR="00D3022C" w:rsidRPr="00D3022C" w:rsidRDefault="00D3022C"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14:paraId="3131F869" w14:textId="77777777" w:rsidR="009F0BB1" w:rsidRPr="009F0BB1" w:rsidRDefault="009F0BB1" w:rsidP="009F0BB1">
      <w:pPr>
        <w:pStyle w:val="ListParagraph"/>
        <w:autoSpaceDE w:val="0"/>
        <w:autoSpaceDN w:val="0"/>
        <w:adjustRightInd w:val="0"/>
        <w:spacing w:after="0"/>
        <w:ind w:left="2136"/>
        <w:rPr>
          <w:rFonts w:ascii="Cambria" w:hAnsi="Cambria" w:cs="Cambria"/>
          <w:sz w:val="26"/>
          <w:szCs w:val="26"/>
          <w:lang w:val="en-GB"/>
        </w:rPr>
      </w:pPr>
    </w:p>
    <w:p w14:paraId="6513B0D4" w14:textId="77777777" w:rsidR="00D3022C" w:rsidRDefault="00EF5701" w:rsidP="00D3022C">
      <w:pPr>
        <w:pStyle w:val="ListParagraph"/>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14:paraId="3F73A94E" w14:textId="77777777"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14:paraId="5332EB94" w14:textId="77777777"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14:paraId="6384693A" w14:textId="77777777" w:rsidR="00D3022C" w:rsidRPr="00D3022C" w:rsidRDefault="00D3022C" w:rsidP="00D3022C">
      <w:pPr>
        <w:pStyle w:val="ListParagraph"/>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14:paraId="69C5B574"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proofErr w:type="gramStart"/>
      <w:r w:rsidRPr="00467DC3">
        <w:rPr>
          <w:rFonts w:ascii="Cambria" w:hAnsi="Cambria" w:cs="Cambria"/>
          <w:b/>
          <w:sz w:val="26"/>
          <w:szCs w:val="26"/>
          <w:lang w:val="en-GB"/>
        </w:rPr>
        <w:t>]</w:t>
      </w:r>
      <w:r w:rsidRPr="00D3022C">
        <w:rPr>
          <w:rFonts w:ascii="Cambria" w:hAnsi="Cambria" w:cs="Cambria"/>
          <w:sz w:val="26"/>
          <w:szCs w:val="26"/>
          <w:lang w:val="en-GB"/>
        </w:rPr>
        <w:t xml:space="preserve">  Allow</w:t>
      </w:r>
      <w:proofErr w:type="gramEnd"/>
      <w:r w:rsidRPr="00D3022C">
        <w:rPr>
          <w:rFonts w:ascii="Cambria" w:hAnsi="Cambria" w:cs="Cambria"/>
          <w:sz w:val="26"/>
          <w:szCs w:val="26"/>
          <w:lang w:val="en-GB"/>
        </w:rPr>
        <w:t xml:space="preserve"> the users to manage already existing activities.</w:t>
      </w:r>
    </w:p>
    <w:p w14:paraId="60CF05BF"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log in to Travlendar+.</w:t>
      </w:r>
    </w:p>
    <w:p w14:paraId="011C4BBA"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register to Travlendar+.</w:t>
      </w:r>
    </w:p>
    <w:p w14:paraId="3591E228"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proofErr w:type="gramStart"/>
      <w:r w:rsidRPr="00467DC3">
        <w:rPr>
          <w:rFonts w:ascii="Cambria" w:hAnsi="Cambria" w:cs="Cambria"/>
          <w:b/>
          <w:sz w:val="26"/>
          <w:szCs w:val="26"/>
          <w:lang w:val="en-GB"/>
        </w:rPr>
        <w:t>]</w:t>
      </w:r>
      <w:r>
        <w:rPr>
          <w:rFonts w:ascii="Cambria" w:hAnsi="Cambria" w:cs="Cambria"/>
          <w:sz w:val="26"/>
          <w:szCs w:val="26"/>
          <w:lang w:val="en-GB"/>
        </w:rPr>
        <w:t xml:space="preserve">  Users</w:t>
      </w:r>
      <w:proofErr w:type="gramEnd"/>
      <w:r>
        <w:rPr>
          <w:rFonts w:ascii="Cambria" w:hAnsi="Cambria" w:cs="Cambria"/>
          <w:sz w:val="26"/>
          <w:szCs w:val="26"/>
          <w:lang w:val="en-GB"/>
        </w:rPr>
        <w:t xml:space="preserve"> should be able to change their password whether they forget it.</w:t>
      </w:r>
    </w:p>
    <w:p w14:paraId="389DEC3A" w14:textId="77777777" w:rsidR="00FC39F7"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[R5</w:t>
      </w:r>
      <w:proofErr w:type="gramStart"/>
      <w:r>
        <w:rPr>
          <w:rFonts w:ascii="Cambria" w:hAnsi="Cambria" w:cs="Cambria"/>
          <w:b/>
          <w:sz w:val="26"/>
          <w:szCs w:val="26"/>
          <w:lang w:val="en-GB"/>
        </w:rPr>
        <w:t xml:space="preserve">] </w:t>
      </w:r>
      <w:r w:rsidRPr="00FC39F7">
        <w:rPr>
          <w:rFonts w:ascii="Cambria" w:hAnsi="Cambria" w:cs="Cambria"/>
          <w:sz w:val="26"/>
          <w:szCs w:val="26"/>
          <w:lang w:val="en-GB"/>
        </w:rPr>
        <w:t xml:space="preserve"> Users</w:t>
      </w:r>
      <w:proofErr w:type="gramEnd"/>
      <w:r w:rsidRPr="00FC39F7">
        <w:rPr>
          <w:rFonts w:ascii="Cambria" w:hAnsi="Cambria" w:cs="Cambria"/>
          <w:sz w:val="26"/>
          <w:szCs w:val="26"/>
          <w:lang w:val="en-GB"/>
        </w:rPr>
        <w:t xml:space="preserve"> should be able to schedule new activities.</w:t>
      </w:r>
    </w:p>
    <w:p w14:paraId="1D7C4E41"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set their own preferences that will be taken into account and will be applied to schedules every time this is possible and reasonable.</w:t>
      </w:r>
    </w:p>
    <w:p w14:paraId="44D2DDA4" w14:textId="77777777" w:rsidR="00145ADE"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w:t>
      </w:r>
      <w:proofErr w:type="gramStart"/>
      <w:r w:rsidR="00145ADE">
        <w:rPr>
          <w:rFonts w:ascii="Cambria" w:hAnsi="Cambria" w:cs="Cambria"/>
          <w:sz w:val="26"/>
          <w:szCs w:val="26"/>
          <w:lang w:val="en-GB"/>
        </w:rPr>
        <w:t>) ,</w:t>
      </w:r>
      <w:proofErr w:type="gramEnd"/>
      <w:r w:rsidR="00145ADE">
        <w:rPr>
          <w:rFonts w:ascii="Cambria" w:hAnsi="Cambria" w:cs="Cambria"/>
          <w:sz w:val="26"/>
          <w:szCs w:val="26"/>
          <w:lang w:val="en-GB"/>
        </w:rPr>
        <w:t xml:space="preserve"> and, in particular, the special preference “minimize carbon footprint” will be present.</w:t>
      </w:r>
    </w:p>
    <w:p w14:paraId="688DC819" w14:textId="77777777" w:rsidR="00145ADE" w:rsidRDefault="00145ADE"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w:t>
      </w:r>
      <w:proofErr w:type="gramEnd"/>
      <w:r w:rsidRPr="00FA210F">
        <w:rPr>
          <w:rFonts w:ascii="Cambria" w:hAnsi="Cambria" w:cs="Cambria"/>
          <w:sz w:val="26"/>
          <w:szCs w:val="26"/>
          <w:lang w:val="en-GB"/>
        </w:rPr>
        <w:t xml:space="preserve">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14:paraId="22425A06" w14:textId="77777777" w:rsidR="00145ADE" w:rsidRP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proofErr w:type="gramStart"/>
      <w:r w:rsidRPr="00467DC3">
        <w:rPr>
          <w:rFonts w:ascii="Cambria" w:hAnsi="Cambria" w:cs="Cambria"/>
          <w:b/>
          <w:sz w:val="26"/>
          <w:szCs w:val="26"/>
          <w:lang w:val="en-GB"/>
        </w:rPr>
        <w:t>]</w:t>
      </w:r>
      <w:r w:rsidRPr="00145ADE">
        <w:rPr>
          <w:rFonts w:ascii="Cambria" w:hAnsi="Cambria" w:cs="Cambria"/>
          <w:sz w:val="26"/>
          <w:szCs w:val="26"/>
          <w:lang w:val="en-GB"/>
        </w:rPr>
        <w:t xml:space="preserve">  Users</w:t>
      </w:r>
      <w:proofErr w:type="gramEnd"/>
      <w:r w:rsidRPr="00145ADE">
        <w:rPr>
          <w:rFonts w:ascii="Cambria" w:hAnsi="Cambria" w:cs="Cambria"/>
          <w:sz w:val="26"/>
          <w:szCs w:val="26"/>
          <w:lang w:val="en-GB"/>
        </w:rPr>
        <w:t xml:space="preserve"> should be warned when they’re scheduling an activity that is not physically possible due to a lack of time or that overlaps with other activities.</w:t>
      </w:r>
    </w:p>
    <w:p w14:paraId="66846414" w14:textId="77777777" w:rsid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w:t>
      </w:r>
      <w:proofErr w:type="gramEnd"/>
      <w:r>
        <w:rPr>
          <w:rFonts w:ascii="Cambria" w:hAnsi="Cambria" w:cs="Cambria"/>
          <w:sz w:val="26"/>
          <w:szCs w:val="26"/>
          <w:lang w:val="en-GB"/>
        </w:rPr>
        <w:t xml:space="preserve">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14:paraId="0000538C" w14:textId="77777777" w:rsidR="00145ADE" w:rsidRDefault="00AC6731"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proofErr w:type="gramStart"/>
      <w:r w:rsidRPr="00467DC3">
        <w:rPr>
          <w:rFonts w:ascii="Cambria" w:hAnsi="Cambria" w:cs="Cambria"/>
          <w:b/>
          <w:sz w:val="26"/>
          <w:szCs w:val="26"/>
          <w:lang w:val="en-GB"/>
        </w:rPr>
        <w:t>]</w:t>
      </w:r>
      <w:r>
        <w:rPr>
          <w:rFonts w:ascii="Cambria" w:hAnsi="Cambria" w:cs="Cambria"/>
          <w:sz w:val="26"/>
          <w:szCs w:val="26"/>
          <w:lang w:val="en-GB"/>
        </w:rPr>
        <w:t xml:space="preserve">  Users</w:t>
      </w:r>
      <w:proofErr w:type="gramEnd"/>
      <w:r>
        <w:rPr>
          <w:rFonts w:ascii="Cambria" w:hAnsi="Cambria" w:cs="Cambria"/>
          <w:sz w:val="26"/>
          <w:szCs w:val="26"/>
          <w:lang w:val="en-GB"/>
        </w:rPr>
        <w:t xml:space="preserve"> should receive a notification (e.g. email, push notifications) a little before the time they have to leave to go to the next appointment.</w:t>
      </w:r>
    </w:p>
    <w:p w14:paraId="2791D423" w14:textId="77777777" w:rsidR="00AC6731"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proofErr w:type="gramStart"/>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The</w:t>
      </w:r>
      <w:proofErr w:type="gramEnd"/>
      <w:r w:rsidR="00AC6731">
        <w:rPr>
          <w:rFonts w:ascii="Cambria" w:hAnsi="Cambria" w:cs="Cambria"/>
          <w:sz w:val="26"/>
          <w:szCs w:val="26"/>
          <w:lang w:val="en-GB"/>
        </w:rPr>
        <w:t xml:space="preserv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14:paraId="208417FD" w14:textId="77777777" w:rsidR="00467DC3" w:rsidRPr="00467DC3" w:rsidRDefault="00467DC3" w:rsidP="00467DC3">
      <w:pPr>
        <w:pStyle w:val="ListParagraph"/>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14:paraId="0698FAF0" w14:textId="77777777" w:rsidR="00467DC3" w:rsidRDefault="00467DC3"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proofErr w:type="gramStart"/>
      <w:r w:rsidRPr="00793126">
        <w:rPr>
          <w:rFonts w:ascii="Cambria" w:hAnsi="Cambria" w:cs="Cambria"/>
          <w:b/>
          <w:sz w:val="26"/>
          <w:szCs w:val="26"/>
          <w:lang w:val="en-GB"/>
        </w:rPr>
        <w:t>]</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w:t>
      </w:r>
      <w:proofErr w:type="gramEnd"/>
      <w:r w:rsidR="005A0315">
        <w:rPr>
          <w:rFonts w:ascii="Cambria" w:hAnsi="Cambria" w:cs="Cambria"/>
          <w:sz w:val="26"/>
          <w:szCs w:val="26"/>
          <w:lang w:val="en-GB"/>
        </w:rPr>
        <w:t xml:space="preserve"> a user is logged in, he should be able to reach every functionality in less than 3 taps/clicks.</w:t>
      </w:r>
    </w:p>
    <w:p w14:paraId="35DF7B3E"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w:t>
      </w:r>
      <w:proofErr w:type="gramStart"/>
      <w:r>
        <w:rPr>
          <w:rFonts w:ascii="Cambria" w:hAnsi="Cambria" w:cs="Cambria"/>
          <w:sz w:val="26"/>
          <w:szCs w:val="26"/>
          <w:lang w:val="en-GB"/>
        </w:rPr>
        <w:t>application ,</w:t>
      </w:r>
      <w:proofErr w:type="gramEnd"/>
      <w:r>
        <w:rPr>
          <w:rFonts w:ascii="Cambria" w:hAnsi="Cambria" w:cs="Cambria"/>
          <w:sz w:val="26"/>
          <w:szCs w:val="26"/>
          <w:lang w:val="en-GB"/>
        </w:rPr>
        <w:t xml:space="preserve"> when it will be developed, should work properly at least on two of the following OS: Android, iOS, Windows Phone.</w:t>
      </w:r>
    </w:p>
    <w:p w14:paraId="5987B9E3"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MacOS X or higher</w:t>
      </w:r>
      <w:r>
        <w:rPr>
          <w:rFonts w:ascii="Cambria" w:hAnsi="Cambria" w:cs="Cambria"/>
          <w:sz w:val="26"/>
          <w:szCs w:val="26"/>
          <w:lang w:val="en-GB"/>
        </w:rPr>
        <w:t>.</w:t>
      </w:r>
    </w:p>
    <w:p w14:paraId="46F3146D"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14:paraId="76638711" w14:textId="77777777" w:rsidR="005A0315" w:rsidRDefault="005A0315" w:rsidP="00FD757A">
      <w:pPr>
        <w:pStyle w:val="ListParagraph"/>
        <w:autoSpaceDE w:val="0"/>
        <w:autoSpaceDN w:val="0"/>
        <w:adjustRightInd w:val="0"/>
        <w:spacing w:after="0"/>
        <w:ind w:left="1428"/>
        <w:rPr>
          <w:rFonts w:ascii="Cambria" w:hAnsi="Cambria" w:cs="Cambria"/>
          <w:sz w:val="26"/>
          <w:szCs w:val="26"/>
          <w:lang w:val="en-GB"/>
        </w:rPr>
      </w:pPr>
    </w:p>
    <w:p w14:paraId="63417F79"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62C43F2A"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1DB811EA" w14:textId="77777777" w:rsidR="00FD757A" w:rsidRDefault="00FD757A" w:rsidP="00FD757A">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14:paraId="399407D0" w14:textId="77777777" w:rsidR="00467DC3" w:rsidRDefault="00793126"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To prove the completeness of the requirements we provided and assumptions we made, we </w:t>
      </w:r>
      <w:proofErr w:type="gramStart"/>
      <w:r>
        <w:rPr>
          <w:rFonts w:ascii="Cambria" w:hAnsi="Cambria" w:cs="Cambria"/>
          <w:sz w:val="26"/>
          <w:szCs w:val="26"/>
          <w:lang w:val="en-GB"/>
        </w:rPr>
        <w:t>have to</w:t>
      </w:r>
      <w:proofErr w:type="gramEnd"/>
      <w:r>
        <w:rPr>
          <w:rFonts w:ascii="Cambria" w:hAnsi="Cambria" w:cs="Cambria"/>
          <w:sz w:val="26"/>
          <w:szCs w:val="26"/>
          <w:lang w:val="en-GB"/>
        </w:rPr>
        <w:t xml:space="preserve"> prove that when they’re respected and verified, the goals are reached as a consequence.</w:t>
      </w:r>
    </w:p>
    <w:p w14:paraId="7EFC8D2D" w14:textId="77777777" w:rsidR="00895686" w:rsidRDefault="00B04F5D"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14:paraId="39C0F6A7" w14:textId="77777777" w:rsidR="00FC39F7" w:rsidRP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w:t>
      </w:r>
      <w:proofErr w:type="gramStart"/>
      <w:r w:rsidRPr="00FC39F7">
        <w:rPr>
          <w:rFonts w:ascii="Cambria" w:hAnsi="Cambria" w:cs="Cambria"/>
          <w:i/>
          <w:sz w:val="26"/>
          <w:szCs w:val="26"/>
          <w:lang w:val="en-GB"/>
        </w:rPr>
        <w:t>]  Users</w:t>
      </w:r>
      <w:proofErr w:type="gramEnd"/>
      <w:r w:rsidRPr="00FC39F7">
        <w:rPr>
          <w:rFonts w:ascii="Cambria" w:hAnsi="Cambria" w:cs="Cambria"/>
          <w:i/>
          <w:sz w:val="26"/>
          <w:szCs w:val="26"/>
          <w:lang w:val="en-GB"/>
        </w:rPr>
        <w:t xml:space="preserve"> should be able to use the system properly.</w:t>
      </w:r>
    </w:p>
    <w:p w14:paraId="3AC32F86"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14:paraId="6D02ECC3"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2441E0D0" w14:textId="77777777" w:rsid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w:t>
      </w:r>
      <w:proofErr w:type="gramStart"/>
      <w:r w:rsidRPr="00FC39F7">
        <w:rPr>
          <w:rFonts w:ascii="Cambria" w:hAnsi="Cambria" w:cs="Cambria"/>
          <w:i/>
          <w:sz w:val="26"/>
          <w:szCs w:val="26"/>
          <w:lang w:val="en-GB"/>
        </w:rPr>
        <w:t>]  Allow</w:t>
      </w:r>
      <w:proofErr w:type="gramEnd"/>
      <w:r w:rsidRPr="00FC39F7">
        <w:rPr>
          <w:rFonts w:ascii="Cambria" w:hAnsi="Cambria" w:cs="Cambria"/>
          <w:i/>
          <w:sz w:val="26"/>
          <w:szCs w:val="26"/>
          <w:lang w:val="en-GB"/>
        </w:rPr>
        <w:t xml:space="preserve"> users to schedule an activity.</w:t>
      </w:r>
    </w:p>
    <w:p w14:paraId="0E5A5BAA"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14:paraId="3B7B42E7"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02C26FF6"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w:t>
      </w:r>
      <w:proofErr w:type="gramStart"/>
      <w:r w:rsidRPr="00895686">
        <w:rPr>
          <w:rFonts w:ascii="Cambria" w:hAnsi="Cambria" w:cs="Cambria"/>
          <w:i/>
          <w:sz w:val="26"/>
          <w:szCs w:val="26"/>
          <w:lang w:val="en-GB"/>
        </w:rPr>
        <w:t>]  Allow</w:t>
      </w:r>
      <w:proofErr w:type="gramEnd"/>
      <w:r w:rsidRPr="00895686">
        <w:rPr>
          <w:rFonts w:ascii="Cambria" w:hAnsi="Cambria" w:cs="Cambria"/>
          <w:i/>
          <w:sz w:val="26"/>
          <w:szCs w:val="26"/>
          <w:lang w:val="en-GB"/>
        </w:rPr>
        <w:t xml:space="preserve"> users to set constraints and preferences.</w:t>
      </w:r>
    </w:p>
    <w:p w14:paraId="784DF440"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14:paraId="61A02AD2"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58979686" w14:textId="77777777" w:rsidR="00895686" w:rsidRPr="00895686" w:rsidRDefault="00FC39F7" w:rsidP="00895686">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w:t>
      </w:r>
      <w:proofErr w:type="gramStart"/>
      <w:r w:rsidRPr="00895686">
        <w:rPr>
          <w:rFonts w:ascii="Cambria" w:hAnsi="Cambria" w:cs="Cambria"/>
          <w:i/>
          <w:sz w:val="26"/>
          <w:szCs w:val="26"/>
          <w:lang w:val="en-GB"/>
        </w:rPr>
        <w:t>]  Simplify</w:t>
      </w:r>
      <w:proofErr w:type="gramEnd"/>
      <w:r w:rsidRPr="00895686">
        <w:rPr>
          <w:rFonts w:ascii="Cambria" w:hAnsi="Cambria" w:cs="Cambria"/>
          <w:i/>
          <w:sz w:val="26"/>
          <w:szCs w:val="26"/>
          <w:lang w:val="en-GB"/>
        </w:rPr>
        <w:t xml:space="preserve">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14:paraId="4A768385"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14:paraId="3FA07449"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0999EEBD"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w:t>
      </w:r>
      <w:proofErr w:type="gramStart"/>
      <w:r w:rsidRPr="00895686">
        <w:rPr>
          <w:rFonts w:ascii="Cambria" w:hAnsi="Cambria" w:cs="Cambria"/>
          <w:i/>
          <w:sz w:val="26"/>
          <w:szCs w:val="26"/>
          <w:lang w:val="en-GB"/>
        </w:rPr>
        <w:t>]  Make</w:t>
      </w:r>
      <w:proofErr w:type="gramEnd"/>
      <w:r w:rsidRPr="00895686">
        <w:rPr>
          <w:rFonts w:ascii="Cambria" w:hAnsi="Cambria" w:cs="Cambria"/>
          <w:i/>
          <w:sz w:val="26"/>
          <w:szCs w:val="26"/>
          <w:lang w:val="en-GB"/>
        </w:rPr>
        <w:t xml:space="preserve"> sure users are on time at their scheduled appointments.</w:t>
      </w:r>
    </w:p>
    <w:p w14:paraId="71687072" w14:textId="77777777" w:rsidR="00793126"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14:paraId="4EAEB090" w14:textId="77777777" w:rsidR="00B04F5D" w:rsidRPr="00FC39F7"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p>
    <w:p w14:paraId="1EB85490" w14:textId="77777777" w:rsidR="00B04F5D" w:rsidRDefault="00B04F5D" w:rsidP="00B04F5D">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14:paraId="2090E065" w14:textId="77777777" w:rsidR="00B04F5D" w:rsidRPr="00B04F5D" w:rsidRDefault="00B04F5D" w:rsidP="00B04F5D">
      <w:pPr>
        <w:pStyle w:val="ListParagraph"/>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14:paraId="70FD527D" w14:textId="77777777" w:rsidR="00D3022C" w:rsidRDefault="00B04F5D"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 xml:space="preserve">Many application have a complicated structure that makes it hard or disagreeable to reach a </w:t>
      </w:r>
      <w:proofErr w:type="gramStart"/>
      <w:r w:rsidR="003F40B0">
        <w:rPr>
          <w:rFonts w:ascii="Cambria" w:hAnsi="Cambria" w:cs="Cambria"/>
          <w:sz w:val="26"/>
          <w:szCs w:val="26"/>
          <w:lang w:val="en-GB"/>
        </w:rPr>
        <w:t>particular functionality</w:t>
      </w:r>
      <w:proofErr w:type="gramEnd"/>
      <w:r w:rsidR="003F40B0">
        <w:rPr>
          <w:rFonts w:ascii="Cambria" w:hAnsi="Cambria" w:cs="Cambria"/>
          <w:sz w:val="26"/>
          <w:szCs w:val="26"/>
          <w:lang w:val="en-GB"/>
        </w:rPr>
        <w:t>. We went to keep it the simplest we can, so that our application will result easy to use and this will not constitute a reason for our users to stop using it.</w:t>
      </w:r>
    </w:p>
    <w:p w14:paraId="41527068" w14:textId="77777777" w:rsidR="003F40B0" w:rsidRDefault="003F40B0" w:rsidP="003F40B0">
      <w:pPr>
        <w:pStyle w:val="ListParagraph"/>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14:paraId="12AF2E4F" w14:textId="77777777" w:rsidR="00B04F5D" w:rsidRDefault="003F40B0"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[R9] – Though this can be not the easiest thing to implement, we want to consider all the possibilities to advice the user with the best mobility opition.</w:t>
      </w:r>
    </w:p>
    <w:p w14:paraId="65904F15" w14:textId="77777777" w:rsidR="003F40B0" w:rsidRPr="00B04F5D" w:rsidRDefault="003F40B0" w:rsidP="003F40B0">
      <w:pPr>
        <w:pStyle w:val="ListParagraph"/>
        <w:ind w:left="1776"/>
        <w:rPr>
          <w:rFonts w:ascii="Cambria" w:hAnsi="Cambria" w:cs="Cambria"/>
          <w:sz w:val="26"/>
          <w:szCs w:val="26"/>
          <w:lang w:val="en-GB"/>
        </w:rPr>
      </w:pPr>
    </w:p>
    <w:p w14:paraId="6C36D648" w14:textId="77777777" w:rsidR="00D655B1" w:rsidRDefault="00D3022C" w:rsidP="00C71127">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14:paraId="0EC77973" w14:textId="77777777" w:rsidR="00C71127" w:rsidRPr="00C71127" w:rsidRDefault="00C71127" w:rsidP="00C71127">
      <w:pPr>
        <w:pStyle w:val="ListParagraph"/>
        <w:autoSpaceDE w:val="0"/>
        <w:autoSpaceDN w:val="0"/>
        <w:adjustRightInd w:val="0"/>
        <w:spacing w:after="0"/>
        <w:ind w:left="1428"/>
        <w:rPr>
          <w:rFonts w:ascii="Cambria" w:hAnsi="Cambria" w:cs="Cambria"/>
          <w:b/>
          <w:lang w:val="en-GB"/>
        </w:rPr>
      </w:pPr>
    </w:p>
    <w:p w14:paraId="158AFCD5"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Software Interfaces</w:t>
      </w:r>
    </w:p>
    <w:p w14:paraId="101238DF" w14:textId="77777777"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 xml:space="preserve">localization service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0" w:history="1">
        <w:r w:rsidRPr="002A2648">
          <w:rPr>
            <w:rStyle w:val="Hyperlink"/>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Geolocation </w:t>
      </w:r>
      <w:r w:rsidRPr="002A2648">
        <w:rPr>
          <w:rFonts w:asciiTheme="majorHAnsi" w:hAnsiTheme="majorHAnsi" w:cs="Cambria-Bold"/>
          <w:bCs/>
          <w:sz w:val="26"/>
          <w:szCs w:val="26"/>
          <w:lang w:val="en-GB"/>
        </w:rPr>
        <w:t xml:space="preserve">(link to: </w:t>
      </w:r>
      <w:hyperlink r:id="rId11" w:history="1">
        <w:r w:rsidRPr="002A2648">
          <w:rPr>
            <w:rStyle w:val="Hyperlink"/>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w:t>
      </w:r>
      <w:proofErr w:type="gramStart"/>
      <w:r w:rsidR="002A2648">
        <w:rPr>
          <w:rFonts w:asciiTheme="majorHAnsi" w:hAnsiTheme="majorHAnsi" w:cs="Cambria-Bold"/>
          <w:bCs/>
          <w:sz w:val="26"/>
          <w:szCs w:val="26"/>
          <w:lang w:val="en-GB"/>
        </w:rPr>
        <w:t xml:space="preserve">in </w:t>
      </w:r>
      <w:r w:rsidRPr="002A2648">
        <w:rPr>
          <w:rFonts w:asciiTheme="majorHAnsi" w:hAnsiTheme="majorHAnsi" w:cs="Cambria-Bold"/>
          <w:bCs/>
          <w:sz w:val="26"/>
          <w:szCs w:val="26"/>
          <w:lang w:val="en-GB"/>
        </w:rPr>
        <w:t>order to</w:t>
      </w:r>
      <w:proofErr w:type="gramEnd"/>
      <w:r w:rsidRPr="002A2648">
        <w:rPr>
          <w:rFonts w:asciiTheme="majorHAnsi" w:hAnsiTheme="majorHAnsi" w:cs="Cambria-Bold"/>
          <w:bCs/>
          <w:sz w:val="26"/>
          <w:szCs w:val="26"/>
          <w:lang w:val="en-GB"/>
        </w:rPr>
        <w:t xml:space="preserve">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 xml:space="preserve">this </w:t>
      </w:r>
      <w:proofErr w:type="gramStart"/>
      <w:r w:rsidRPr="002A2648">
        <w:rPr>
          <w:rFonts w:asciiTheme="majorHAnsi" w:hAnsiTheme="majorHAnsi" w:cs="Cambria-Bold"/>
          <w:bCs/>
          <w:sz w:val="26"/>
          <w:szCs w:val="26"/>
          <w:lang w:val="en-GB"/>
        </w:rPr>
        <w:t>purpose</w:t>
      </w:r>
      <w:proofErr w:type="gramEnd"/>
      <w:r w:rsidRPr="002A2648">
        <w:rPr>
          <w:rFonts w:asciiTheme="majorHAnsi" w:hAnsiTheme="majorHAnsi" w:cs="Cambria-Bold"/>
          <w:bCs/>
          <w:sz w:val="26"/>
          <w:szCs w:val="26"/>
          <w:lang w:val="en-GB"/>
        </w:rPr>
        <w:t xml:space="preserv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2" w:history="1">
        <w:r w:rsidRPr="002A2648">
          <w:rPr>
            <w:rStyle w:val="Hyperlink"/>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14:paraId="261C6D0C" w14:textId="77777777"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proofErr w:type="gramStart"/>
      <w:r w:rsidRPr="002A2648">
        <w:rPr>
          <w:rFonts w:asciiTheme="majorHAnsi" w:hAnsiTheme="majorHAnsi" w:cs="Cambria-Bold"/>
          <w:bCs/>
          <w:sz w:val="26"/>
          <w:szCs w:val="26"/>
          <w:lang w:val="en-GB"/>
        </w:rPr>
        <w:t>has to</w:t>
      </w:r>
      <w:proofErr w:type="gramEnd"/>
      <w:r w:rsidRPr="002A2648">
        <w:rPr>
          <w:rFonts w:asciiTheme="majorHAnsi" w:hAnsiTheme="majorHAnsi" w:cs="Cambria-Bold"/>
          <w:bCs/>
          <w:sz w:val="26"/>
          <w:szCs w:val="26"/>
          <w:lang w:val="en-GB"/>
        </w:rPr>
        <w:t xml:space="preserve"> interface with an external web server.</w:t>
      </w:r>
    </w:p>
    <w:p w14:paraId="2B903B61" w14:textId="77777777"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14:paraId="5742BFCB"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a weather forecast service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provide more advanced and accurate suggestions and instructions. Yahoo! Weather APIs will be used (</w:t>
      </w:r>
      <w:hyperlink r:id="rId13" w:history="1">
        <w:r w:rsidRPr="002A2648">
          <w:rPr>
            <w:rStyle w:val="Hyperlink"/>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14:paraId="36C4BA7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bike sharing apps and websites such as Ofo and Mobike, for the Milan Metropolitan Area, to be integrated in the application.</w:t>
      </w:r>
    </w:p>
    <w:p w14:paraId="34335542" w14:textId="458BB66F"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Car sharing service Car2Go </w:t>
      </w:r>
      <w:r w:rsidR="009160CC" w:rsidRPr="009160CC">
        <w:rPr>
          <w:rFonts w:asciiTheme="majorHAnsi" w:hAnsiTheme="majorHAnsi" w:cs="Cambria-Bold"/>
          <w:bCs/>
          <w:color w:val="FF0000"/>
          <w:sz w:val="26"/>
          <w:szCs w:val="26"/>
          <w:lang w:val="en-GB"/>
        </w:rPr>
        <w:t xml:space="preserve">and EniEnjoi </w:t>
      </w:r>
      <w:r w:rsidRPr="002A2648">
        <w:rPr>
          <w:rFonts w:asciiTheme="majorHAnsi" w:hAnsiTheme="majorHAnsi" w:cs="Cambria-Bold"/>
          <w:bCs/>
          <w:sz w:val="26"/>
          <w:szCs w:val="26"/>
          <w:lang w:val="en-GB"/>
        </w:rPr>
        <w:t>APIs to integrate this kind of function in Travlendar+.</w:t>
      </w:r>
    </w:p>
    <w:p w14:paraId="305A8484"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14:paraId="1B9A96F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Uber APIs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integrate this</w:t>
      </w:r>
      <w:r w:rsidR="008448EF">
        <w:rPr>
          <w:rFonts w:asciiTheme="majorHAnsi" w:hAnsiTheme="majorHAnsi" w:cs="Cambria-Bold"/>
          <w:bCs/>
          <w:sz w:val="26"/>
          <w:szCs w:val="26"/>
          <w:lang w:val="en-GB"/>
        </w:rPr>
        <w:t xml:space="preserve"> kind of service in Travlendar+.</w:t>
      </w:r>
    </w:p>
    <w:p w14:paraId="149F5C5A" w14:textId="6B0A8356" w:rsidR="00C71127" w:rsidRPr="002A2648" w:rsidRDefault="009160CC"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Pr>
          <w:rFonts w:asciiTheme="majorHAnsi" w:hAnsiTheme="majorHAnsi" w:cs="Cambria-Bold"/>
          <w:bCs/>
          <w:sz w:val="26"/>
          <w:szCs w:val="26"/>
          <w:lang w:val="en-GB"/>
        </w:rPr>
        <w:t>T</w:t>
      </w:r>
      <w:bookmarkStart w:id="0" w:name="_GoBack"/>
      <w:bookmarkEnd w:id="0"/>
      <w:r w:rsidR="00C71127"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00C71127" w:rsidRPr="002A2648">
        <w:rPr>
          <w:rFonts w:asciiTheme="majorHAnsi" w:hAnsiTheme="majorHAnsi" w:cs="Cambria-Bold"/>
          <w:bCs/>
          <w:color w:val="000000" w:themeColor="text1"/>
          <w:sz w:val="26"/>
          <w:szCs w:val="26"/>
          <w:lang w:val="en-GB"/>
        </w:rPr>
        <w:t xml:space="preserve">thought and will be developed </w:t>
      </w:r>
      <w:proofErr w:type="gramStart"/>
      <w:r w:rsidR="00C71127" w:rsidRPr="002A2648">
        <w:rPr>
          <w:rFonts w:asciiTheme="majorHAnsi" w:hAnsiTheme="majorHAnsi" w:cs="Cambria-Bold"/>
          <w:bCs/>
          <w:color w:val="000000" w:themeColor="text1"/>
          <w:sz w:val="26"/>
          <w:szCs w:val="26"/>
          <w:lang w:val="en-GB"/>
        </w:rPr>
        <w:t>in order to</w:t>
      </w:r>
      <w:proofErr w:type="gramEnd"/>
      <w:r w:rsidR="00C71127" w:rsidRPr="002A2648">
        <w:rPr>
          <w:rFonts w:asciiTheme="majorHAnsi" w:hAnsiTheme="majorHAnsi" w:cs="Cambria-Bold"/>
          <w:bCs/>
          <w:color w:val="000000" w:themeColor="text1"/>
          <w:sz w:val="26"/>
          <w:szCs w:val="26"/>
          <w:lang w:val="en-GB"/>
        </w:rPr>
        <w:t xml:space="preserve"> wor</w:t>
      </w:r>
      <w:r w:rsidR="00AA4F46" w:rsidRPr="002A2648">
        <w:rPr>
          <w:rFonts w:asciiTheme="majorHAnsi" w:hAnsiTheme="majorHAnsi" w:cs="Cambria-Bold"/>
          <w:bCs/>
          <w:color w:val="000000" w:themeColor="text1"/>
          <w:sz w:val="26"/>
          <w:szCs w:val="26"/>
          <w:lang w:val="en-GB"/>
        </w:rPr>
        <w:t xml:space="preserve">k on almost </w:t>
      </w:r>
      <w:r w:rsidR="00C71127"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00C71127" w:rsidRPr="002A2648">
        <w:rPr>
          <w:rFonts w:asciiTheme="majorHAnsi" w:hAnsiTheme="majorHAnsi" w:cs="Cambria-Bold"/>
          <w:bCs/>
          <w:color w:val="000000" w:themeColor="text1"/>
          <w:sz w:val="26"/>
          <w:szCs w:val="26"/>
          <w:lang w:val="en-GB"/>
        </w:rPr>
        <w:t>browsers: Safari, Google Chrome, Internet Edge, Safari).</w:t>
      </w:r>
    </w:p>
    <w:p w14:paraId="40A6A683" w14:textId="77777777" w:rsidR="00D655B1" w:rsidRPr="002A2648" w:rsidRDefault="00C71127" w:rsidP="00D655B1">
      <w:pPr>
        <w:pStyle w:val="ListParagraph"/>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14:paraId="544EC3CF"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Communication Interfaces</w:t>
      </w:r>
    </w:p>
    <w:p w14:paraId="6CBABC54" w14:textId="77777777"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14:paraId="52D7E471" w14:textId="77777777" w:rsidR="002A2648" w:rsidRDefault="002A2648">
      <w:pPr>
        <w:rPr>
          <w:rFonts w:ascii="Cambria" w:hAnsi="Cambria" w:cs="Cambria"/>
          <w:b/>
          <w:sz w:val="36"/>
          <w:szCs w:val="36"/>
          <w:lang w:val="en-GB"/>
        </w:rPr>
      </w:pPr>
      <w:r>
        <w:rPr>
          <w:rFonts w:ascii="Cambria" w:hAnsi="Cambria" w:cs="Cambria"/>
          <w:b/>
          <w:sz w:val="36"/>
          <w:szCs w:val="36"/>
          <w:lang w:val="en-GB"/>
        </w:rPr>
        <w:br w:type="page"/>
      </w:r>
    </w:p>
    <w:p w14:paraId="3F639BB1" w14:textId="77777777" w:rsidR="00D655B1" w:rsidRPr="00D655B1" w:rsidRDefault="00D655B1" w:rsidP="00D655B1">
      <w:pPr>
        <w:pStyle w:val="ListParagraph"/>
        <w:autoSpaceDE w:val="0"/>
        <w:autoSpaceDN w:val="0"/>
        <w:adjustRightInd w:val="0"/>
        <w:spacing w:after="0"/>
        <w:ind w:left="1428"/>
        <w:rPr>
          <w:rFonts w:ascii="Cambria" w:hAnsi="Cambria" w:cs="Cambria"/>
          <w:b/>
          <w:sz w:val="36"/>
          <w:szCs w:val="36"/>
          <w:lang w:val="en-GB"/>
        </w:rPr>
      </w:pPr>
    </w:p>
    <w:p w14:paraId="6B58AA91" w14:textId="77777777" w:rsid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14:paraId="439471A4" w14:textId="77777777" w:rsidR="00D655B1" w:rsidRPr="00D655B1" w:rsidRDefault="00D655B1" w:rsidP="00D655B1">
      <w:pPr>
        <w:pStyle w:val="ListParagraph"/>
        <w:autoSpaceDE w:val="0"/>
        <w:autoSpaceDN w:val="0"/>
        <w:adjustRightInd w:val="0"/>
        <w:spacing w:after="0"/>
        <w:ind w:left="1428"/>
        <w:rPr>
          <w:rFonts w:ascii="Cambria" w:hAnsi="Cambria" w:cs="Cambria"/>
          <w:b/>
          <w:sz w:val="24"/>
          <w:szCs w:val="24"/>
          <w:lang w:val="en-GB"/>
        </w:rPr>
      </w:pPr>
    </w:p>
    <w:p w14:paraId="30D868E3"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14:paraId="793C8ACD" w14:textId="77777777" w:rsidR="00655754" w:rsidRDefault="002C0F95" w:rsidP="00C438E6">
      <w:pPr>
        <w:rPr>
          <w:noProof/>
          <w:lang w:val="en-GB" w:eastAsia="en-GB"/>
        </w:rPr>
      </w:pPr>
      <w:r>
        <w:rPr>
          <w:noProof/>
          <w:lang w:val="en-GB" w:eastAsia="en-GB"/>
        </w:rPr>
        <w:pict w14:anchorId="482A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35pt;height:5in">
            <v:imagedata r:id="rId14" o:title="UseCaseDiagram"/>
          </v:shape>
        </w:pict>
      </w:r>
    </w:p>
    <w:p w14:paraId="22A5DF79" w14:textId="77777777" w:rsidR="00655754" w:rsidRDefault="00655754" w:rsidP="00C438E6">
      <w:pPr>
        <w:rPr>
          <w:noProof/>
          <w:lang w:val="en-GB" w:eastAsia="en-GB"/>
        </w:rPr>
      </w:pPr>
    </w:p>
    <w:p w14:paraId="507AE851" w14:textId="77777777" w:rsidR="00655754" w:rsidRDefault="00655754" w:rsidP="00655754">
      <w:pPr>
        <w:rPr>
          <w:rFonts w:ascii="Cambria" w:hAnsi="Cambria" w:cs="Cambria"/>
          <w:color w:val="000000" w:themeColor="text1"/>
          <w:sz w:val="26"/>
          <w:szCs w:val="26"/>
          <w:lang w:val="en-GB"/>
        </w:rPr>
      </w:pPr>
      <w:r>
        <w:rPr>
          <w:rFonts w:ascii="Cambria" w:hAnsi="Cambria" w:cs="Cambria"/>
          <w:sz w:val="26"/>
          <w:szCs w:val="26"/>
          <w:lang w:val="en-GB"/>
        </w:rPr>
        <w:t xml:space="preserve">The use case diagram </w:t>
      </w:r>
      <w:r w:rsidR="00797EB5">
        <w:rPr>
          <w:rFonts w:ascii="Cambria" w:hAnsi="Cambria" w:cs="Cambria"/>
          <w:sz w:val="26"/>
          <w:szCs w:val="26"/>
          <w:lang w:val="en-GB"/>
        </w:rPr>
        <w:t>above</w:t>
      </w:r>
      <w:r>
        <w:rPr>
          <w:rFonts w:ascii="Cambria" w:hAnsi="Cambria" w:cs="Cambria"/>
          <w:sz w:val="26"/>
          <w:szCs w:val="26"/>
          <w:lang w:val="en-GB"/>
        </w:rPr>
        <w:t xml:space="preserve"> presents </w:t>
      </w:r>
      <w:r>
        <w:rPr>
          <w:rFonts w:ascii="Cambria" w:hAnsi="Cambria" w:cs="Cambria"/>
          <w:color w:val="FF0000"/>
          <w:sz w:val="26"/>
          <w:szCs w:val="26"/>
          <w:lang w:val="en-GB"/>
        </w:rPr>
        <w:t>all possible</w:t>
      </w:r>
      <w:r>
        <w:rPr>
          <w:rFonts w:ascii="Cambria" w:hAnsi="Cambria" w:cs="Cambria"/>
          <w:color w:val="000000" w:themeColor="text1"/>
          <w:sz w:val="26"/>
          <w:szCs w:val="26"/>
          <w:lang w:val="en-GB"/>
        </w:rPr>
        <w:t xml:space="preserve"> use cases in the Travlendar+ application. However, in the following tables just few of them are described in detail since they are considered the most relevant ones </w:t>
      </w:r>
      <w:r w:rsidR="009377D9">
        <w:rPr>
          <w:rFonts w:ascii="Cambria" w:hAnsi="Cambria" w:cs="Cambria"/>
          <w:color w:val="000000" w:themeColor="text1"/>
          <w:sz w:val="26"/>
          <w:szCs w:val="26"/>
          <w:lang w:val="en-GB"/>
        </w:rPr>
        <w:t>w.r.t.</w:t>
      </w:r>
      <w:r>
        <w:rPr>
          <w:rFonts w:ascii="Cambria" w:hAnsi="Cambria" w:cs="Cambria"/>
          <w:color w:val="000000" w:themeColor="text1"/>
          <w:sz w:val="26"/>
          <w:szCs w:val="26"/>
          <w:lang w:val="en-GB"/>
        </w:rPr>
        <w:t xml:space="preserve"> final user</w:t>
      </w:r>
      <w:r w:rsidR="009377D9">
        <w:rPr>
          <w:rFonts w:ascii="Cambria" w:hAnsi="Cambria" w:cs="Cambria"/>
          <w:color w:val="000000" w:themeColor="text1"/>
          <w:sz w:val="26"/>
          <w:szCs w:val="26"/>
          <w:lang w:val="en-GB"/>
        </w:rPr>
        <w:t>’s</w:t>
      </w:r>
      <w:r>
        <w:rPr>
          <w:rFonts w:ascii="Cambria" w:hAnsi="Cambria" w:cs="Cambria"/>
          <w:color w:val="000000" w:themeColor="text1"/>
          <w:sz w:val="26"/>
          <w:szCs w:val="26"/>
          <w:lang w:val="en-GB"/>
        </w:rPr>
        <w:t xml:space="preserve"> interactions with the application.</w:t>
      </w:r>
    </w:p>
    <w:p w14:paraId="162F5095" w14:textId="77777777" w:rsidR="00797EB5" w:rsidRDefault="00797EB5"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In the tables, each use case is analysed presenting the actors involved, entry and exit condition(s) for the use case, the regular flow of events and exceptions interrupting it.</w:t>
      </w:r>
    </w:p>
    <w:p w14:paraId="30331FD9" w14:textId="77777777" w:rsidR="002A2648" w:rsidRPr="00655754" w:rsidRDefault="00655754"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We would like to highlight the fact that the diagram, and consequently the Travlendar+ appli</w:t>
      </w:r>
      <w:r w:rsidR="00D24F6C">
        <w:rPr>
          <w:rFonts w:ascii="Cambria" w:hAnsi="Cambria" w:cs="Cambria"/>
          <w:color w:val="000000" w:themeColor="text1"/>
          <w:sz w:val="26"/>
          <w:szCs w:val="26"/>
          <w:lang w:val="en-GB"/>
        </w:rPr>
        <w:t>cation, is easily extensible</w:t>
      </w:r>
      <w:r>
        <w:rPr>
          <w:rFonts w:ascii="Cambria" w:hAnsi="Cambria" w:cs="Cambria"/>
          <w:color w:val="000000" w:themeColor="text1"/>
          <w:sz w:val="26"/>
          <w:szCs w:val="26"/>
          <w:lang w:val="en-GB"/>
        </w:rPr>
        <w:t>,</w:t>
      </w:r>
      <w:r w:rsidR="00D24F6C">
        <w:rPr>
          <w:rFonts w:ascii="Cambria" w:hAnsi="Cambria" w:cs="Cambria"/>
          <w:color w:val="000000" w:themeColor="text1"/>
          <w:sz w:val="26"/>
          <w:szCs w:val="26"/>
          <w:lang w:val="en-GB"/>
        </w:rPr>
        <w:t xml:space="preserve"> </w:t>
      </w:r>
      <w:r>
        <w:rPr>
          <w:rFonts w:ascii="Cambria" w:hAnsi="Cambria" w:cs="Cambria"/>
          <w:color w:val="000000" w:themeColor="text1"/>
          <w:sz w:val="26"/>
          <w:szCs w:val="26"/>
          <w:lang w:val="en-GB"/>
        </w:rPr>
        <w:t xml:space="preserve">for instance, </w:t>
      </w:r>
      <w:r w:rsidR="00D24F6C">
        <w:rPr>
          <w:rFonts w:ascii="Cambria" w:hAnsi="Cambria" w:cs="Cambria"/>
          <w:color w:val="000000" w:themeColor="text1"/>
          <w:sz w:val="26"/>
          <w:szCs w:val="26"/>
          <w:lang w:val="en-GB"/>
        </w:rPr>
        <w:t xml:space="preserve">to </w:t>
      </w:r>
      <w:r>
        <w:rPr>
          <w:rFonts w:ascii="Cambria" w:hAnsi="Cambria" w:cs="Cambria"/>
          <w:color w:val="000000" w:themeColor="text1"/>
          <w:sz w:val="26"/>
          <w:szCs w:val="26"/>
          <w:lang w:val="en-GB"/>
        </w:rPr>
        <w:t xml:space="preserve">a “Premium” </w:t>
      </w:r>
      <w:r w:rsidRPr="00D24F6C">
        <w:rPr>
          <w:rFonts w:ascii="Cambria" w:hAnsi="Cambria" w:cs="Cambria"/>
          <w:color w:val="FF0000"/>
          <w:sz w:val="26"/>
          <w:szCs w:val="26"/>
          <w:lang w:val="en-GB"/>
        </w:rPr>
        <w:t>mode</w:t>
      </w:r>
      <w:r w:rsidR="00D24F6C" w:rsidRPr="00D24F6C">
        <w:rPr>
          <w:rFonts w:ascii="Cambria" w:hAnsi="Cambria" w:cs="Cambria"/>
          <w:color w:val="FF0000"/>
          <w:sz w:val="26"/>
          <w:szCs w:val="26"/>
          <w:lang w:val="en-GB"/>
        </w:rPr>
        <w:t>/account</w:t>
      </w:r>
      <w:r>
        <w:rPr>
          <w:rFonts w:ascii="Cambria" w:hAnsi="Cambria" w:cs="Cambria"/>
          <w:color w:val="000000" w:themeColor="text1"/>
          <w:sz w:val="26"/>
          <w:szCs w:val="26"/>
          <w:lang w:val="en-GB"/>
        </w:rPr>
        <w:t xml:space="preserve"> if the application will ever be upgraded</w:t>
      </w:r>
      <w:r w:rsidR="00D24F6C">
        <w:rPr>
          <w:rFonts w:ascii="Cambria" w:hAnsi="Cambria" w:cs="Cambria"/>
          <w:color w:val="000000" w:themeColor="text1"/>
          <w:sz w:val="26"/>
          <w:szCs w:val="26"/>
          <w:lang w:val="en-GB"/>
        </w:rPr>
        <w:t>, in this case just adding a new generalization level to the user’s hierarchy.</w:t>
      </w:r>
      <w:r w:rsidR="002A2648">
        <w:rPr>
          <w:rFonts w:ascii="Cambria" w:hAnsi="Cambria" w:cs="Cambria"/>
          <w:b/>
          <w:sz w:val="32"/>
          <w:szCs w:val="36"/>
          <w:lang w:val="en-GB"/>
        </w:rPr>
        <w:br w:type="page"/>
      </w:r>
    </w:p>
    <w:p w14:paraId="345998C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14:paraId="6C46048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W w:w="8897" w:type="dxa"/>
        <w:tblInd w:w="708" w:type="dxa"/>
        <w:tblLook w:val="04A0" w:firstRow="1" w:lastRow="0" w:firstColumn="1" w:lastColumn="0" w:noHBand="0" w:noVBand="1"/>
      </w:tblPr>
      <w:tblGrid>
        <w:gridCol w:w="2380"/>
        <w:gridCol w:w="6517"/>
      </w:tblGrid>
      <w:tr w:rsidR="00C438E6" w14:paraId="044F22F4" w14:textId="77777777" w:rsidTr="005131FC">
        <w:trPr>
          <w:trHeight w:val="516"/>
        </w:trPr>
        <w:tc>
          <w:tcPr>
            <w:tcW w:w="2380" w:type="dxa"/>
          </w:tcPr>
          <w:p w14:paraId="55293FE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14:paraId="2A867BFB"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14:paraId="5926D167" w14:textId="77777777" w:rsidTr="005131FC">
        <w:tc>
          <w:tcPr>
            <w:tcW w:w="2380" w:type="dxa"/>
          </w:tcPr>
          <w:p w14:paraId="6AFCAB27"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14:paraId="7A3EE010"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2C0F95" w14:paraId="27844264" w14:textId="77777777" w:rsidTr="005131FC">
        <w:tc>
          <w:tcPr>
            <w:tcW w:w="2380" w:type="dxa"/>
          </w:tcPr>
          <w:p w14:paraId="413C458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14:paraId="4044B944"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2C0F95" w14:paraId="64368678" w14:textId="77777777" w:rsidTr="005131FC">
        <w:tc>
          <w:tcPr>
            <w:tcW w:w="2380" w:type="dxa"/>
          </w:tcPr>
          <w:p w14:paraId="17F3C442"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14:paraId="7DBCC7DA"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E4BF905"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539D1459"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14:paraId="4C228AE0"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2C0F95" w14:paraId="3911C36D" w14:textId="77777777" w:rsidTr="005131FC">
        <w:tc>
          <w:tcPr>
            <w:tcW w:w="2380" w:type="dxa"/>
          </w:tcPr>
          <w:p w14:paraId="1AD1944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14:paraId="7532CDE5"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2C0F95" w14:paraId="10B7C8A6" w14:textId="77777777" w:rsidTr="005131FC">
        <w:tc>
          <w:tcPr>
            <w:tcW w:w="2380" w:type="dxa"/>
          </w:tcPr>
          <w:p w14:paraId="7983028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14:paraId="32054F16" w14:textId="77777777"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14:paraId="759950F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14:paraId="15C4B4BB" w14:textId="77777777"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TableGrid"/>
        <w:tblpPr w:leftFromText="180" w:rightFromText="180" w:vertAnchor="page" w:horzAnchor="page" w:tblpX="1090" w:tblpY="2165"/>
        <w:tblW w:w="9464" w:type="dxa"/>
        <w:tblLook w:val="04A0" w:firstRow="1" w:lastRow="0" w:firstColumn="1" w:lastColumn="0" w:noHBand="0" w:noVBand="1"/>
      </w:tblPr>
      <w:tblGrid>
        <w:gridCol w:w="2380"/>
        <w:gridCol w:w="7084"/>
      </w:tblGrid>
      <w:tr w:rsidR="00C438E6" w14:paraId="2890144C" w14:textId="77777777" w:rsidTr="005131FC">
        <w:trPr>
          <w:trHeight w:val="516"/>
        </w:trPr>
        <w:tc>
          <w:tcPr>
            <w:tcW w:w="2380" w:type="dxa"/>
          </w:tcPr>
          <w:p w14:paraId="3656340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14:paraId="24172FC3"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14:paraId="77AF38F4" w14:textId="77777777" w:rsidTr="005131FC">
        <w:trPr>
          <w:trHeight w:val="410"/>
        </w:trPr>
        <w:tc>
          <w:tcPr>
            <w:tcW w:w="2380" w:type="dxa"/>
          </w:tcPr>
          <w:p w14:paraId="3A6773E3"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14:paraId="2DD5A1DC"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2C0F95" w14:paraId="711ED246" w14:textId="77777777" w:rsidTr="005131FC">
        <w:tc>
          <w:tcPr>
            <w:tcW w:w="2380" w:type="dxa"/>
          </w:tcPr>
          <w:p w14:paraId="1828E626"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14:paraId="7411FCDE"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 xml:space="preserve">The user is not yet registered, so he should proceed with the registration routine </w:t>
            </w:r>
            <w:proofErr w:type="gramStart"/>
            <w:r>
              <w:rPr>
                <w:rFonts w:ascii="Cambria" w:hAnsi="Cambria" w:cs="Cambria"/>
                <w:sz w:val="32"/>
                <w:szCs w:val="32"/>
                <w:lang w:val="en-GB"/>
              </w:rPr>
              <w:t>in order to</w:t>
            </w:r>
            <w:proofErr w:type="gramEnd"/>
            <w:r>
              <w:rPr>
                <w:rFonts w:ascii="Cambria" w:hAnsi="Cambria" w:cs="Cambria"/>
                <w:sz w:val="32"/>
                <w:szCs w:val="32"/>
                <w:lang w:val="en-GB"/>
              </w:rPr>
              <w:t xml:space="preserve"> use Travlendar+ services.</w:t>
            </w:r>
          </w:p>
        </w:tc>
      </w:tr>
      <w:tr w:rsidR="00C438E6" w:rsidRPr="002C0F95" w14:paraId="4BA42E1E" w14:textId="77777777" w:rsidTr="005131FC">
        <w:tc>
          <w:tcPr>
            <w:tcW w:w="2380" w:type="dxa"/>
          </w:tcPr>
          <w:p w14:paraId="4675AA8F"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14:paraId="2B1D15C7"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15D9475E"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4B938CFB"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14:paraId="76945CFC"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14:paraId="34C02DA7"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2C0F95" w14:paraId="26264C65" w14:textId="77777777" w:rsidTr="005131FC">
        <w:tc>
          <w:tcPr>
            <w:tcW w:w="2380" w:type="dxa"/>
          </w:tcPr>
          <w:p w14:paraId="748A158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14:paraId="7069CE90"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2C0F95" w14:paraId="47C67E54" w14:textId="77777777" w:rsidTr="005131FC">
        <w:tc>
          <w:tcPr>
            <w:tcW w:w="2380" w:type="dxa"/>
          </w:tcPr>
          <w:p w14:paraId="264D8FB1"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14:paraId="088E3A58" w14:textId="77777777"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14:paraId="5360E88E" w14:textId="77777777"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14:paraId="24E9483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14:paraId="248333F4" w14:textId="77777777"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14:paraId="586CDB4D" w14:textId="77777777"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14:paraId="6325F3A2"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TableGrid"/>
        <w:tblpPr w:leftFromText="180" w:rightFromText="180" w:vertAnchor="page" w:horzAnchor="page" w:tblpX="1090" w:tblpY="2345"/>
        <w:tblW w:w="9322" w:type="dxa"/>
        <w:tblLook w:val="04A0" w:firstRow="1" w:lastRow="0" w:firstColumn="1" w:lastColumn="0" w:noHBand="0" w:noVBand="1"/>
      </w:tblPr>
      <w:tblGrid>
        <w:gridCol w:w="2380"/>
        <w:gridCol w:w="6942"/>
      </w:tblGrid>
      <w:tr w:rsidR="005131FC" w14:paraId="7154EBE4" w14:textId="77777777" w:rsidTr="005131FC">
        <w:trPr>
          <w:trHeight w:val="516"/>
        </w:trPr>
        <w:tc>
          <w:tcPr>
            <w:tcW w:w="2380" w:type="dxa"/>
          </w:tcPr>
          <w:p w14:paraId="420085D0"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14:paraId="291A4EFC"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14:paraId="5FCABFFF" w14:textId="77777777" w:rsidTr="005131FC">
        <w:trPr>
          <w:trHeight w:val="419"/>
        </w:trPr>
        <w:tc>
          <w:tcPr>
            <w:tcW w:w="2380" w:type="dxa"/>
          </w:tcPr>
          <w:p w14:paraId="61EA7B91"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14:paraId="7B935FAF"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2C0F95" w14:paraId="6F01AFFC" w14:textId="77777777" w:rsidTr="005131FC">
        <w:tc>
          <w:tcPr>
            <w:tcW w:w="2380" w:type="dxa"/>
          </w:tcPr>
          <w:p w14:paraId="00348A8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14:paraId="7AB43928"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2C0F95" w14:paraId="5F864A63" w14:textId="77777777" w:rsidTr="005131FC">
        <w:trPr>
          <w:trHeight w:val="3558"/>
        </w:trPr>
        <w:tc>
          <w:tcPr>
            <w:tcW w:w="2380" w:type="dxa"/>
          </w:tcPr>
          <w:p w14:paraId="2EC959E6"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14:paraId="7D8A90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7C5A8E7"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04ED7FC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14:paraId="264B0726" w14:textId="77777777" w:rsidR="00565DE6"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14:paraId="275E1632" w14:textId="77777777" w:rsidR="005131FC" w:rsidRPr="00142649"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2C0F95" w14:paraId="169C2232" w14:textId="77777777" w:rsidTr="005131FC">
        <w:tc>
          <w:tcPr>
            <w:tcW w:w="2380" w:type="dxa"/>
          </w:tcPr>
          <w:p w14:paraId="3DE0AA15"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14:paraId="6EE9B39B"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2C0F95" w14:paraId="5ECE279C" w14:textId="77777777" w:rsidTr="005131FC">
        <w:trPr>
          <w:trHeight w:val="446"/>
        </w:trPr>
        <w:tc>
          <w:tcPr>
            <w:tcW w:w="2380" w:type="dxa"/>
          </w:tcPr>
          <w:p w14:paraId="7ED8866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14:paraId="53A8AD4D" w14:textId="77777777"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14:paraId="090D504C" w14:textId="77777777"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14:paraId="25D267C3" w14:textId="77777777"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14:paraId="13E3606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14F56074"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481F53E"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8AA20B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1B5FA7A"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5D56E6AC"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69DC31D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F7111BF"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6FC2A3E6" w14:textId="77777777" w:rsidR="005131FC" w:rsidRPr="00451947" w:rsidRDefault="00451947" w:rsidP="00451947">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44"/>
          <w:szCs w:val="44"/>
          <w:lang w:val="en-GB"/>
        </w:rPr>
        <w:tab/>
      </w:r>
      <w:r w:rsidR="00565DE6">
        <w:rPr>
          <w:rFonts w:ascii="Cambria-Bold" w:hAnsi="Cambria-Bold" w:cs="Cambria-Bold"/>
          <w:b/>
          <w:bCs/>
          <w:sz w:val="28"/>
          <w:szCs w:val="28"/>
          <w:lang w:val="en-GB"/>
        </w:rPr>
        <w:t xml:space="preserve">[UC4] </w:t>
      </w:r>
      <w:r w:rsidR="00565DE6">
        <w:rPr>
          <w:rFonts w:ascii="Cambria-Bold" w:hAnsi="Cambria-Bold" w:cs="Cambria-Bold"/>
          <w:bCs/>
          <w:sz w:val="28"/>
          <w:szCs w:val="28"/>
          <w:lang w:val="en-GB"/>
        </w:rPr>
        <w:t>New activity</w:t>
      </w:r>
    </w:p>
    <w:p w14:paraId="1916B4C1"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810" w:tblpY="2525"/>
        <w:tblW w:w="8474" w:type="dxa"/>
        <w:tblLook w:val="04A0" w:firstRow="1" w:lastRow="0" w:firstColumn="1" w:lastColumn="0" w:noHBand="0" w:noVBand="1"/>
      </w:tblPr>
      <w:tblGrid>
        <w:gridCol w:w="2380"/>
        <w:gridCol w:w="6094"/>
      </w:tblGrid>
      <w:tr w:rsidR="00451947" w:rsidRPr="00565DE6" w14:paraId="242BAF81" w14:textId="77777777" w:rsidTr="00451947">
        <w:trPr>
          <w:trHeight w:val="516"/>
        </w:trPr>
        <w:tc>
          <w:tcPr>
            <w:tcW w:w="2380" w:type="dxa"/>
          </w:tcPr>
          <w:p w14:paraId="17210FE1"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094" w:type="dxa"/>
          </w:tcPr>
          <w:p w14:paraId="6A6AF451" w14:textId="77777777" w:rsidR="00451947" w:rsidRPr="00320F64"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451947" w:rsidRPr="00565DE6" w14:paraId="2EB40875" w14:textId="77777777" w:rsidTr="00451947">
        <w:trPr>
          <w:trHeight w:val="419"/>
        </w:trPr>
        <w:tc>
          <w:tcPr>
            <w:tcW w:w="2380" w:type="dxa"/>
          </w:tcPr>
          <w:p w14:paraId="3AF8A6CE"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094" w:type="dxa"/>
          </w:tcPr>
          <w:p w14:paraId="7023F67D" w14:textId="77777777" w:rsidR="00451947" w:rsidRPr="00320F64"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451947" w:rsidRPr="002C0F95" w14:paraId="55647903" w14:textId="77777777" w:rsidTr="00451947">
        <w:trPr>
          <w:trHeight w:val="414"/>
        </w:trPr>
        <w:tc>
          <w:tcPr>
            <w:tcW w:w="2380" w:type="dxa"/>
          </w:tcPr>
          <w:p w14:paraId="4BB52B79"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094" w:type="dxa"/>
          </w:tcPr>
          <w:p w14:paraId="005198ED" w14:textId="77777777" w:rsidR="00451947" w:rsidRPr="00142649"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451947" w:rsidRPr="002C0F95" w14:paraId="22102B90" w14:textId="77777777" w:rsidTr="00451947">
        <w:trPr>
          <w:trHeight w:val="4149"/>
        </w:trPr>
        <w:tc>
          <w:tcPr>
            <w:tcW w:w="2380" w:type="dxa"/>
          </w:tcPr>
          <w:p w14:paraId="0A835BC9"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094" w:type="dxa"/>
          </w:tcPr>
          <w:p w14:paraId="6C64DAE6" w14:textId="77777777" w:rsidR="00451947" w:rsidRPr="006156F7"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742EA230" w14:textId="77777777" w:rsidR="00451947" w:rsidRPr="000359B3"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 tag.</w:t>
            </w:r>
          </w:p>
          <w:p w14:paraId="3C10F65C" w14:textId="77777777" w:rsidR="00451947" w:rsidRPr="000359B3"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14:paraId="71C8090D" w14:textId="77777777" w:rsidR="00451947" w:rsidRPr="00987EC8"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451947" w:rsidRPr="002C0F95" w14:paraId="1CE39D8E" w14:textId="77777777" w:rsidTr="00451947">
        <w:tc>
          <w:tcPr>
            <w:tcW w:w="2380" w:type="dxa"/>
          </w:tcPr>
          <w:p w14:paraId="61640642"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094" w:type="dxa"/>
          </w:tcPr>
          <w:p w14:paraId="5550EEBD" w14:textId="77777777" w:rsidR="00451947" w:rsidRPr="00D1157F" w:rsidRDefault="00451947" w:rsidP="00451947">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451947" w:rsidRPr="002C0F95" w14:paraId="5366BAB7" w14:textId="77777777" w:rsidTr="00451947">
        <w:trPr>
          <w:trHeight w:val="446"/>
        </w:trPr>
        <w:tc>
          <w:tcPr>
            <w:tcW w:w="2380" w:type="dxa"/>
          </w:tcPr>
          <w:p w14:paraId="632022B5"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094" w:type="dxa"/>
          </w:tcPr>
          <w:p w14:paraId="62E05697" w14:textId="77777777" w:rsidR="00451947" w:rsidRPr="003B499F" w:rsidRDefault="00451947" w:rsidP="00451947">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time (consistency with other activities) issues </w:t>
            </w:r>
            <w:r>
              <w:rPr>
                <w:rFonts w:ascii="Cambria-Bold" w:hAnsi="Cambria-Bold" w:cs="Cambria-Bold"/>
                <w:bCs/>
                <w:color w:val="000000" w:themeColor="text1"/>
                <w:sz w:val="32"/>
                <w:szCs w:val="32"/>
                <w:lang w:val="en-GB"/>
              </w:rPr>
              <w:t>or the user interrupts the routine.</w:t>
            </w:r>
          </w:p>
        </w:tc>
      </w:tr>
    </w:tbl>
    <w:p w14:paraId="2715F2D9"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101225AF" w14:textId="77777777"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14:paraId="233C5C8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pPr w:leftFromText="180" w:rightFromText="180" w:vertAnchor="page" w:horzAnchor="page" w:tblpX="1090" w:tblpY="2165"/>
        <w:tblW w:w="8330" w:type="dxa"/>
        <w:tblLook w:val="04A0" w:firstRow="1" w:lastRow="0" w:firstColumn="1" w:lastColumn="0" w:noHBand="0" w:noVBand="1"/>
      </w:tblPr>
      <w:tblGrid>
        <w:gridCol w:w="2380"/>
        <w:gridCol w:w="5950"/>
      </w:tblGrid>
      <w:tr w:rsidR="005131FC" w14:paraId="0E95F5CD" w14:textId="77777777" w:rsidTr="005131FC">
        <w:trPr>
          <w:trHeight w:val="516"/>
        </w:trPr>
        <w:tc>
          <w:tcPr>
            <w:tcW w:w="2380" w:type="dxa"/>
          </w:tcPr>
          <w:p w14:paraId="5DB76CFB"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14:paraId="60DCB844"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14:paraId="4444C46D" w14:textId="77777777" w:rsidTr="005131FC">
        <w:trPr>
          <w:trHeight w:val="410"/>
        </w:trPr>
        <w:tc>
          <w:tcPr>
            <w:tcW w:w="2380" w:type="dxa"/>
          </w:tcPr>
          <w:p w14:paraId="2A037EE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14:paraId="632958E9"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C0F95" w14:paraId="6692FF83" w14:textId="77777777" w:rsidTr="005131FC">
        <w:tc>
          <w:tcPr>
            <w:tcW w:w="2380" w:type="dxa"/>
          </w:tcPr>
          <w:p w14:paraId="1D306503"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14:paraId="649FEEA4" w14:textId="77777777"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2C0F95" w14:paraId="64A12858" w14:textId="77777777" w:rsidTr="005131FC">
        <w:trPr>
          <w:trHeight w:val="4675"/>
        </w:trPr>
        <w:tc>
          <w:tcPr>
            <w:tcW w:w="2380" w:type="dxa"/>
          </w:tcPr>
          <w:p w14:paraId="3061410C"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14:paraId="1E0937E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14:paraId="62B1C0BA"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14:paraId="583B816D"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14:paraId="7DE114FA"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14:paraId="3EEEA79E" w14:textId="77777777" w:rsidR="005131FC" w:rsidRPr="00320F64"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2C0F95" w14:paraId="4D808407" w14:textId="77777777" w:rsidTr="005131FC">
        <w:trPr>
          <w:trHeight w:val="1138"/>
        </w:trPr>
        <w:tc>
          <w:tcPr>
            <w:tcW w:w="2380" w:type="dxa"/>
          </w:tcPr>
          <w:p w14:paraId="1595B0E8"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14:paraId="2AB06E34"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2C0F95" w14:paraId="37606BD1" w14:textId="77777777" w:rsidTr="005131FC">
        <w:trPr>
          <w:trHeight w:val="440"/>
        </w:trPr>
        <w:tc>
          <w:tcPr>
            <w:tcW w:w="2380" w:type="dxa"/>
          </w:tcPr>
          <w:p w14:paraId="5655D0CA"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14:paraId="3537C3D4" w14:textId="77777777"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14:paraId="0914F5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041D577A"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4B1A5B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E2EE80B"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888DF5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EDC5C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DCA5391"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5F4B272"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76EB84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DA02E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52E1CA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0DB5E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07BE6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6202F5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BC4DF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C84C46"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122E18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2322E64"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7A2A76F6" w14:textId="77777777"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p>
    <w:p w14:paraId="4A22A3E4"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131FC" w:rsidRPr="002F5906" w14:paraId="38CE5F45" w14:textId="77777777" w:rsidTr="005131FC">
        <w:trPr>
          <w:trHeight w:val="516"/>
        </w:trPr>
        <w:tc>
          <w:tcPr>
            <w:tcW w:w="2380" w:type="dxa"/>
          </w:tcPr>
          <w:p w14:paraId="2DF64AA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5C9AC6ED"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14:paraId="47410B9A" w14:textId="77777777" w:rsidTr="005131FC">
        <w:trPr>
          <w:trHeight w:val="419"/>
        </w:trPr>
        <w:tc>
          <w:tcPr>
            <w:tcW w:w="2380" w:type="dxa"/>
          </w:tcPr>
          <w:p w14:paraId="6029A67E"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38E5141A"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C0F95" w14:paraId="14451A89" w14:textId="77777777" w:rsidTr="005131FC">
        <w:tc>
          <w:tcPr>
            <w:tcW w:w="2380" w:type="dxa"/>
          </w:tcPr>
          <w:p w14:paraId="2566EAD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784BF00D"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2C0F95" w14:paraId="436732FF" w14:textId="77777777" w:rsidTr="005131FC">
        <w:trPr>
          <w:trHeight w:val="4550"/>
        </w:trPr>
        <w:tc>
          <w:tcPr>
            <w:tcW w:w="2380" w:type="dxa"/>
          </w:tcPr>
          <w:p w14:paraId="3A17BE5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3BED7E13" w14:textId="77777777" w:rsidR="005131FC" w:rsidRPr="006156F7"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210A6569"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14:paraId="26E144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14:paraId="2AFCE844" w14:textId="77777777" w:rsidR="005131FC" w:rsidRPr="00142649"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2C0F95" w14:paraId="7FBF8AF2" w14:textId="77777777" w:rsidTr="005131FC">
        <w:trPr>
          <w:trHeight w:val="427"/>
        </w:trPr>
        <w:tc>
          <w:tcPr>
            <w:tcW w:w="2380" w:type="dxa"/>
          </w:tcPr>
          <w:p w14:paraId="691C469D"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7CCDD70A"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2C0F95" w14:paraId="5F5B50A1" w14:textId="77777777" w:rsidTr="009A378B">
        <w:trPr>
          <w:trHeight w:val="695"/>
        </w:trPr>
        <w:tc>
          <w:tcPr>
            <w:tcW w:w="2380" w:type="dxa"/>
          </w:tcPr>
          <w:p w14:paraId="724270E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9F24C05" w14:textId="77777777"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14:paraId="4D31113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E6E7E4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FEFBAC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ADCE1F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6D5CF1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376AA0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A66A8D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F68EE97"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795FB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FE07B95" w14:textId="77777777" w:rsidR="005131FC" w:rsidRDefault="005131FC">
      <w:pPr>
        <w:rPr>
          <w:rFonts w:ascii="Cambria" w:hAnsi="Cambria" w:cs="Cambria"/>
          <w:b/>
          <w:sz w:val="32"/>
          <w:szCs w:val="36"/>
          <w:lang w:val="en-GB"/>
        </w:rPr>
      </w:pPr>
    </w:p>
    <w:p w14:paraId="76D6A43D" w14:textId="77777777" w:rsidR="004E5E30" w:rsidRDefault="004E5E30">
      <w:pPr>
        <w:rPr>
          <w:rFonts w:ascii="Cambria" w:hAnsi="Cambria" w:cs="Cambria"/>
          <w:b/>
          <w:sz w:val="32"/>
          <w:szCs w:val="36"/>
          <w:lang w:val="en-GB"/>
        </w:rPr>
      </w:pPr>
    </w:p>
    <w:p w14:paraId="2367C22E" w14:textId="77777777" w:rsidR="004E5E30" w:rsidRDefault="004E5E30">
      <w:pPr>
        <w:rPr>
          <w:rFonts w:ascii="Cambria" w:hAnsi="Cambria" w:cs="Cambria"/>
          <w:b/>
          <w:sz w:val="32"/>
          <w:szCs w:val="36"/>
          <w:lang w:val="en-GB"/>
        </w:rPr>
      </w:pPr>
    </w:p>
    <w:p w14:paraId="5E9128AA" w14:textId="77777777" w:rsidR="004E5E30" w:rsidRDefault="004E5E30">
      <w:pPr>
        <w:rPr>
          <w:rFonts w:ascii="Cambria" w:hAnsi="Cambria" w:cs="Cambria"/>
          <w:b/>
          <w:sz w:val="32"/>
          <w:szCs w:val="36"/>
          <w:lang w:val="en-GB"/>
        </w:rPr>
      </w:pPr>
    </w:p>
    <w:p w14:paraId="01D1E651" w14:textId="77777777" w:rsidR="004E5E30" w:rsidRDefault="004E5E30">
      <w:pPr>
        <w:rPr>
          <w:rFonts w:ascii="Cambria" w:hAnsi="Cambria" w:cs="Cambria"/>
          <w:b/>
          <w:sz w:val="32"/>
          <w:szCs w:val="36"/>
          <w:lang w:val="en-GB"/>
        </w:rPr>
      </w:pPr>
    </w:p>
    <w:p w14:paraId="6C7D5BC2" w14:textId="77777777" w:rsidR="004E5E30" w:rsidRDefault="004E5E30">
      <w:pPr>
        <w:rPr>
          <w:rFonts w:ascii="Cambria" w:hAnsi="Cambria" w:cs="Cambria"/>
          <w:b/>
          <w:sz w:val="32"/>
          <w:szCs w:val="36"/>
          <w:lang w:val="en-GB"/>
        </w:rPr>
      </w:pPr>
    </w:p>
    <w:p w14:paraId="2036135F" w14:textId="77777777" w:rsidR="004E5E30" w:rsidRDefault="004E5E30">
      <w:pPr>
        <w:rPr>
          <w:rFonts w:ascii="Cambria" w:hAnsi="Cambria" w:cs="Cambria"/>
          <w:b/>
          <w:sz w:val="32"/>
          <w:szCs w:val="36"/>
          <w:lang w:val="en-GB"/>
        </w:rPr>
      </w:pPr>
    </w:p>
    <w:p w14:paraId="5591F1A9" w14:textId="77777777" w:rsidR="004E5E30" w:rsidRDefault="004E5E30">
      <w:pPr>
        <w:rPr>
          <w:rFonts w:ascii="Cambria" w:hAnsi="Cambria" w:cs="Cambria"/>
          <w:b/>
          <w:sz w:val="32"/>
          <w:szCs w:val="36"/>
          <w:lang w:val="en-GB"/>
        </w:rPr>
      </w:pPr>
    </w:p>
    <w:p w14:paraId="5AF0CB8A" w14:textId="77777777" w:rsidR="004E5E30" w:rsidRDefault="004E5E30">
      <w:pPr>
        <w:rPr>
          <w:rFonts w:ascii="Cambria" w:hAnsi="Cambria" w:cs="Cambria"/>
          <w:b/>
          <w:sz w:val="32"/>
          <w:szCs w:val="36"/>
          <w:lang w:val="en-GB"/>
        </w:rPr>
      </w:pPr>
    </w:p>
    <w:p w14:paraId="62BD6398" w14:textId="77777777" w:rsidR="004E5E30" w:rsidRDefault="004E5E30">
      <w:pPr>
        <w:rPr>
          <w:rFonts w:ascii="Cambria" w:hAnsi="Cambria" w:cs="Cambria"/>
          <w:b/>
          <w:sz w:val="32"/>
          <w:szCs w:val="36"/>
          <w:lang w:val="en-GB"/>
        </w:rPr>
      </w:pPr>
    </w:p>
    <w:p w14:paraId="16A29EBB" w14:textId="77777777" w:rsidR="004E5E30" w:rsidRDefault="004E5E30">
      <w:pPr>
        <w:rPr>
          <w:rFonts w:ascii="Cambria" w:hAnsi="Cambria" w:cs="Cambria"/>
          <w:b/>
          <w:sz w:val="32"/>
          <w:szCs w:val="36"/>
          <w:lang w:val="en-GB"/>
        </w:rPr>
      </w:pPr>
    </w:p>
    <w:p w14:paraId="77B01D9C" w14:textId="77777777" w:rsidR="004E5E30" w:rsidRDefault="004E5E30">
      <w:pPr>
        <w:rPr>
          <w:rFonts w:ascii="Cambria" w:hAnsi="Cambria" w:cs="Cambria"/>
          <w:b/>
          <w:sz w:val="32"/>
          <w:szCs w:val="36"/>
          <w:lang w:val="en-GB"/>
        </w:rPr>
      </w:pPr>
    </w:p>
    <w:p w14:paraId="3A6CD3EC" w14:textId="77777777" w:rsidR="004E5E30" w:rsidRDefault="004E5E30">
      <w:pPr>
        <w:rPr>
          <w:rFonts w:ascii="Cambria" w:hAnsi="Cambria" w:cs="Cambria"/>
          <w:b/>
          <w:sz w:val="32"/>
          <w:szCs w:val="36"/>
          <w:lang w:val="en-GB"/>
        </w:rPr>
      </w:pPr>
    </w:p>
    <w:p w14:paraId="7C0ACE16" w14:textId="77777777" w:rsidR="004E5E30" w:rsidRDefault="004E5E30">
      <w:pPr>
        <w:rPr>
          <w:rFonts w:ascii="Cambria" w:hAnsi="Cambria" w:cs="Cambria"/>
          <w:b/>
          <w:sz w:val="32"/>
          <w:szCs w:val="36"/>
          <w:lang w:val="en-GB"/>
        </w:rPr>
      </w:pPr>
    </w:p>
    <w:p w14:paraId="21F1ECC8" w14:textId="77777777" w:rsidR="00F23FD1" w:rsidRDefault="00F23FD1" w:rsidP="00F23FD1">
      <w:pPr>
        <w:pStyle w:val="ListParagraph"/>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14:paraId="59156C7A" w14:textId="00453C2B"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1DF88E36" wp14:editId="63746390">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sidR="00D654C7">
        <w:rPr>
          <w:rFonts w:ascii="Cambria" w:hAnsi="Cambria" w:cs="Cambria"/>
          <w:sz w:val="26"/>
          <w:szCs w:val="26"/>
          <w:lang w:val="en-GB"/>
        </w:rPr>
        <w:t xml:space="preserve">The class diagram above contains </w:t>
      </w:r>
      <w:r w:rsidR="00D654C7" w:rsidRPr="00D654C7">
        <w:rPr>
          <w:rFonts w:ascii="Cambria" w:hAnsi="Cambria" w:cs="Cambria"/>
          <w:color w:val="FF0000"/>
          <w:sz w:val="26"/>
          <w:szCs w:val="26"/>
          <w:lang w:val="en-GB"/>
        </w:rPr>
        <w:t>all</w:t>
      </w:r>
      <w:r w:rsidR="00D654C7">
        <w:rPr>
          <w:rFonts w:ascii="Cambria" w:hAnsi="Cambria" w:cs="Cambria"/>
          <w:sz w:val="26"/>
          <w:szCs w:val="26"/>
          <w:lang w:val="en-GB"/>
        </w:rPr>
        <w:t xml:space="preserve"> classes and relations regarding the application functionalities to provide to the user. Network and other architectural design classes are missing in this diagram, the purpose of which is to present entities involved in the main user’s interactions with Travlendar+ for the sake of clarity.</w:t>
      </w:r>
      <w:r>
        <w:rPr>
          <w:rFonts w:ascii="Cambria" w:hAnsi="Cambria" w:cs="Cambria"/>
          <w:b/>
          <w:sz w:val="32"/>
          <w:szCs w:val="36"/>
          <w:lang w:val="en-GB"/>
        </w:rPr>
        <w:br w:type="page"/>
      </w:r>
    </w:p>
    <w:p w14:paraId="25EF6A86" w14:textId="77777777" w:rsidR="00D655B1" w:rsidRPr="00D655B1" w:rsidRDefault="00D655B1" w:rsidP="00D655B1">
      <w:pPr>
        <w:pStyle w:val="ListParagraph"/>
        <w:autoSpaceDE w:val="0"/>
        <w:autoSpaceDN w:val="0"/>
        <w:adjustRightInd w:val="0"/>
        <w:spacing w:after="0"/>
        <w:ind w:left="2136"/>
        <w:rPr>
          <w:rFonts w:ascii="Cambria" w:hAnsi="Cambria" w:cs="Cambria"/>
          <w:b/>
          <w:sz w:val="32"/>
          <w:szCs w:val="36"/>
          <w:lang w:val="en-GB"/>
        </w:rPr>
      </w:pPr>
    </w:p>
    <w:p w14:paraId="6CD6673A" w14:textId="77777777" w:rsidR="00A76663" w:rsidRPr="002A2648"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r w:rsidRPr="002A2648">
        <w:rPr>
          <w:rFonts w:ascii="Cambria" w:hAnsi="Cambria" w:cs="Cambria"/>
          <w:b/>
          <w:sz w:val="32"/>
          <w:szCs w:val="36"/>
          <w:lang w:val="en-GB"/>
        </w:rPr>
        <w:t>Statechart Diagrams</w:t>
      </w:r>
    </w:p>
    <w:p w14:paraId="78430006" w14:textId="77777777" w:rsidR="00A76663" w:rsidRPr="002A2648" w:rsidRDefault="00A76663" w:rsidP="00A76663">
      <w:pPr>
        <w:pStyle w:val="ListParagraph"/>
        <w:rPr>
          <w:rFonts w:ascii="Cambria" w:hAnsi="Cambria" w:cs="Cambria"/>
          <w:b/>
          <w:sz w:val="32"/>
          <w:szCs w:val="36"/>
          <w:lang w:val="en-GB"/>
        </w:rPr>
      </w:pPr>
    </w:p>
    <w:p w14:paraId="3D64CC02" w14:textId="77777777" w:rsidR="00A76663" w:rsidRPr="00A76663" w:rsidRDefault="00A76663" w:rsidP="00A76663">
      <w:pPr>
        <w:pStyle w:val="ListParagraph"/>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fecycle of an event can be modeled as follows:</w:t>
      </w:r>
    </w:p>
    <w:p w14:paraId="5EF33CDF" w14:textId="77777777" w:rsidR="00A76663" w:rsidRDefault="002D6545" w:rsidP="00A76663">
      <w:pPr>
        <w:rPr>
          <w:rFonts w:ascii="Cambria" w:hAnsi="Cambria" w:cs="Cambria"/>
          <w:b/>
          <w:sz w:val="32"/>
          <w:szCs w:val="36"/>
        </w:rPr>
      </w:pPr>
      <w:r>
        <w:rPr>
          <w:noProof/>
          <w:lang w:val="en-GB" w:eastAsia="en-GB"/>
        </w:rPr>
        <w:drawing>
          <wp:inline distT="0" distB="0" distL="0" distR="0" wp14:anchorId="031C8320" wp14:editId="77DF271B">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78495" cy="2923775"/>
                    </a:xfrm>
                    <a:prstGeom prst="rect">
                      <a:avLst/>
                    </a:prstGeom>
                  </pic:spPr>
                </pic:pic>
              </a:graphicData>
            </a:graphic>
          </wp:inline>
        </w:drawing>
      </w:r>
    </w:p>
    <w:p w14:paraId="3473102D" w14:textId="77777777"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14:paraId="3D406E08" w14:textId="77777777"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14:paraId="6BCA0105" w14:textId="77777777" w:rsidR="00061B86" w:rsidRPr="00A76663" w:rsidRDefault="00061B86" w:rsidP="00061B86">
      <w:pPr>
        <w:pStyle w:val="ListParagraph"/>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proofErr w:type="gramStart"/>
      <w:r>
        <w:rPr>
          <w:rFonts w:ascii="Cambria" w:hAnsi="Cambria" w:cs="Cambria"/>
          <w:sz w:val="26"/>
          <w:szCs w:val="26"/>
          <w:lang w:val="en-GB"/>
        </w:rPr>
        <w:t>an</w:t>
      </w:r>
      <w:proofErr w:type="gramEnd"/>
      <w:r>
        <w:rPr>
          <w:rFonts w:ascii="Cambria" w:hAnsi="Cambria" w:cs="Cambria"/>
          <w:sz w:val="26"/>
          <w:szCs w:val="26"/>
          <w:lang w:val="en-GB"/>
        </w:rPr>
        <w:t xml:space="preserve"> user’s account</w:t>
      </w:r>
      <w:r w:rsidRPr="00A76663">
        <w:rPr>
          <w:rFonts w:ascii="Cambria" w:hAnsi="Cambria" w:cs="Cambria"/>
          <w:sz w:val="26"/>
          <w:szCs w:val="26"/>
          <w:lang w:val="en-GB"/>
        </w:rPr>
        <w:t xml:space="preserve"> can be modeled as follows:</w:t>
      </w:r>
    </w:p>
    <w:p w14:paraId="3F960E09" w14:textId="77777777" w:rsidR="00061B86" w:rsidRDefault="00061B86" w:rsidP="00061B86">
      <w:pPr>
        <w:pStyle w:val="ListParagraph"/>
        <w:ind w:left="1776"/>
        <w:rPr>
          <w:rFonts w:ascii="Cambria" w:hAnsi="Cambria" w:cs="Cambria"/>
          <w:b/>
          <w:sz w:val="26"/>
          <w:szCs w:val="26"/>
          <w:lang w:val="en-GB"/>
        </w:rPr>
      </w:pPr>
    </w:p>
    <w:p w14:paraId="7AA5346D" w14:textId="77777777"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46EC37C3" wp14:editId="6F241578">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53963" cy="3722289"/>
                    </a:xfrm>
                    <a:prstGeom prst="rect">
                      <a:avLst/>
                    </a:prstGeom>
                  </pic:spPr>
                </pic:pic>
              </a:graphicData>
            </a:graphic>
          </wp:inline>
        </w:drawing>
      </w:r>
    </w:p>
    <w:p w14:paraId="2ED92C8A" w14:textId="77777777"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xml:space="preserve">. In that </w:t>
      </w:r>
      <w:proofErr w:type="gramStart"/>
      <w:r w:rsidR="00343C3D" w:rsidRPr="002B14BF">
        <w:rPr>
          <w:rFonts w:ascii="Cambria" w:hAnsi="Cambria" w:cs="Cambria"/>
          <w:sz w:val="26"/>
          <w:szCs w:val="26"/>
          <w:lang w:val="en-GB"/>
        </w:rPr>
        <w:t>state</w:t>
      </w:r>
      <w:proofErr w:type="gramEnd"/>
      <w:r w:rsidR="00343C3D" w:rsidRPr="002B14BF">
        <w:rPr>
          <w:rFonts w:ascii="Cambria" w:hAnsi="Cambria" w:cs="Cambria"/>
          <w:sz w:val="26"/>
          <w:szCs w:val="26"/>
          <w:lang w:val="en-GB"/>
        </w:rPr>
        <w:t xml:space="preserve"> the user doesn’t have an account and has not even started the registration process.</w:t>
      </w:r>
      <w:r w:rsidR="002B14BF" w:rsidRPr="002B14BF">
        <w:rPr>
          <w:rFonts w:ascii="Cambria" w:hAnsi="Cambria" w:cs="Cambria"/>
          <w:sz w:val="26"/>
          <w:szCs w:val="26"/>
          <w:lang w:val="en-GB"/>
        </w:rPr>
        <w:t xml:space="preserve"> So, </w:t>
      </w:r>
      <w:proofErr w:type="gramStart"/>
      <w:r w:rsidR="002B14BF" w:rsidRPr="002B14BF">
        <w:rPr>
          <w:rFonts w:ascii="Cambria" w:hAnsi="Cambria" w:cs="Cambria"/>
          <w:sz w:val="26"/>
          <w:szCs w:val="26"/>
          <w:lang w:val="en-GB"/>
        </w:rPr>
        <w:t>as a consequence</w:t>
      </w:r>
      <w:proofErr w:type="gramEnd"/>
      <w:r w:rsidR="002B14BF" w:rsidRPr="002B14BF">
        <w:rPr>
          <w:rFonts w:ascii="Cambria" w:hAnsi="Cambria" w:cs="Cambria"/>
          <w:sz w:val="26"/>
          <w:szCs w:val="26"/>
          <w:lang w:val="en-GB"/>
        </w:rPr>
        <w:t>, the system has no data about the user. When a user creates an account, its registration state becomes “Email not confirmed” and when he completes the registration by following instructions received by email the state becomes “Regular”.</w:t>
      </w:r>
    </w:p>
    <w:p w14:paraId="5C8E762F" w14:textId="77777777"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 xml:space="preserve">From that </w:t>
      </w:r>
      <w:proofErr w:type="gramStart"/>
      <w:r>
        <w:rPr>
          <w:rFonts w:ascii="Cambria" w:hAnsi="Cambria" w:cs="Cambria"/>
          <w:sz w:val="26"/>
          <w:szCs w:val="26"/>
          <w:lang w:val="en-GB"/>
        </w:rPr>
        <w:t>moment</w:t>
      </w:r>
      <w:proofErr w:type="gramEnd"/>
      <w:r>
        <w:rPr>
          <w:rFonts w:ascii="Cambria" w:hAnsi="Cambria" w:cs="Cambria"/>
          <w:sz w:val="26"/>
          <w:szCs w:val="26"/>
          <w:lang w:val="en-GB"/>
        </w:rPr>
        <w:t xml:space="preserve">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14:paraId="6058D0EC" w14:textId="77777777" w:rsidR="00F23FD1" w:rsidRPr="00055197" w:rsidRDefault="00F23FD1" w:rsidP="00F23FD1">
      <w:pPr>
        <w:ind w:left="2124" w:firstLine="6"/>
        <w:rPr>
          <w:rFonts w:ascii="Cambria" w:hAnsi="Cambria" w:cs="Cambria"/>
          <w:sz w:val="26"/>
          <w:szCs w:val="26"/>
          <w:lang w:val="en-GB"/>
        </w:rPr>
      </w:pPr>
    </w:p>
    <w:p w14:paraId="4A53E47F" w14:textId="77777777" w:rsidR="00D655B1" w:rsidRDefault="00055197" w:rsidP="00D655B1">
      <w:pPr>
        <w:pStyle w:val="ListParagraph"/>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Diagrams </w:t>
      </w:r>
    </w:p>
    <w:p w14:paraId="0F71B228" w14:textId="77777777" w:rsidR="00055197" w:rsidRPr="00055197" w:rsidRDefault="00055197" w:rsidP="00055197">
      <w:pPr>
        <w:pStyle w:val="ListParagraph"/>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14:paraId="17CC7017" w14:textId="77777777" w:rsidR="00055197" w:rsidRDefault="002C0F95">
      <w:pPr>
        <w:rPr>
          <w:rFonts w:ascii="Cambria" w:hAnsi="Cambria" w:cs="Cambria"/>
          <w:b/>
          <w:sz w:val="32"/>
          <w:szCs w:val="36"/>
        </w:rPr>
      </w:pPr>
      <w:r>
        <w:rPr>
          <w:rFonts w:ascii="Cambria" w:hAnsi="Cambria" w:cs="Cambria"/>
          <w:b/>
          <w:noProof/>
          <w:sz w:val="32"/>
          <w:szCs w:val="36"/>
          <w:lang w:val="en-GB" w:eastAsia="en-GB"/>
        </w:rPr>
        <w:pict w14:anchorId="5658906F">
          <v:shape id="_x0000_i1026" type="#_x0000_t75" style="width:446.4pt;height:609.25pt">
            <v:imagedata r:id="rId18" o:title="login1"/>
          </v:shape>
        </w:pict>
      </w:r>
      <w:r w:rsidR="00055197">
        <w:rPr>
          <w:rFonts w:ascii="Cambria" w:hAnsi="Cambria" w:cs="Cambria"/>
          <w:b/>
          <w:sz w:val="32"/>
          <w:szCs w:val="36"/>
        </w:rPr>
        <w:br w:type="page"/>
      </w:r>
    </w:p>
    <w:p w14:paraId="18F4E7BE"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follow to log into Travlendar+.</w:t>
      </w:r>
    </w:p>
    <w:p w14:paraId="066B1F25"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14:paraId="56968DFB" w14:textId="77777777" w:rsidR="00055197"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14:paraId="68D1B138"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14:paraId="4F88A5C8" w14:textId="77777777" w:rsidR="008A2868" w:rsidRDefault="007F0427"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14:paraId="484CCDD6" w14:textId="77777777" w:rsidR="008A2868" w:rsidRDefault="008A2868">
      <w:pPr>
        <w:rPr>
          <w:rFonts w:ascii="Cambria" w:hAnsi="Cambria" w:cs="Cambria"/>
          <w:sz w:val="26"/>
          <w:szCs w:val="26"/>
          <w:lang w:val="en-GB"/>
        </w:rPr>
      </w:pPr>
      <w:r>
        <w:rPr>
          <w:rFonts w:ascii="Cambria" w:hAnsi="Cambria" w:cs="Cambria"/>
          <w:sz w:val="26"/>
          <w:szCs w:val="26"/>
          <w:lang w:val="en-GB"/>
        </w:rPr>
        <w:br w:type="page"/>
      </w:r>
    </w:p>
    <w:p w14:paraId="45815EF6" w14:textId="77777777" w:rsidR="008A2868" w:rsidRDefault="008A2868" w:rsidP="008A2868">
      <w:pPr>
        <w:pStyle w:val="ListParagraph"/>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[BPMN2] Password Recovery</w:t>
      </w:r>
      <w:r>
        <w:rPr>
          <w:rFonts w:ascii="Cambria" w:hAnsi="Cambria" w:cs="Cambria"/>
          <w:b/>
          <w:sz w:val="28"/>
          <w:szCs w:val="36"/>
        </w:rPr>
        <w:t xml:space="preserve"> </w:t>
      </w:r>
      <w:r w:rsidRPr="008A2868">
        <w:rPr>
          <w:rFonts w:ascii="Cambria" w:hAnsi="Cambria" w:cs="Cambria"/>
          <w:b/>
          <w:sz w:val="28"/>
          <w:szCs w:val="36"/>
        </w:rPr>
        <w:t>Procedure</w:t>
      </w:r>
    </w:p>
    <w:p w14:paraId="0F24E381" w14:textId="77777777" w:rsidR="007F0427" w:rsidRPr="008A2868" w:rsidRDefault="002C0F95"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w14:anchorId="1EA9C546">
          <v:shape id="_x0000_i1027" type="#_x0000_t75" style="width:409.85pt;height:683.45pt">
            <v:imagedata r:id="rId19" o:title="pr1"/>
          </v:shape>
        </w:pict>
      </w:r>
      <w:r w:rsidR="007F0427" w:rsidRPr="008A2868">
        <w:rPr>
          <w:rFonts w:ascii="Cambria" w:hAnsi="Cambria" w:cs="Cambria"/>
          <w:sz w:val="26"/>
          <w:szCs w:val="26"/>
          <w:lang w:val="en-GB"/>
        </w:rPr>
        <w:br w:type="page"/>
      </w:r>
    </w:p>
    <w:p w14:paraId="15388111" w14:textId="77777777" w:rsidR="008A2868" w:rsidRDefault="008A2868" w:rsidP="008A2868">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w:t>
      </w:r>
      <w:proofErr w:type="gramStart"/>
      <w:r>
        <w:rPr>
          <w:rFonts w:ascii="Cambria" w:hAnsi="Cambria" w:cs="Cambria"/>
          <w:sz w:val="26"/>
          <w:szCs w:val="26"/>
          <w:lang w:val="en-GB"/>
        </w:rPr>
        <w:t>( [</w:t>
      </w:r>
      <w:proofErr w:type="gramEnd"/>
      <w:r>
        <w:rPr>
          <w:rFonts w:ascii="Cambria" w:hAnsi="Cambria" w:cs="Cambria"/>
          <w:sz w:val="26"/>
          <w:szCs w:val="26"/>
          <w:lang w:val="en-GB"/>
        </w:rPr>
        <w:t xml:space="preserve">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14:paraId="33BC1B4E" w14:textId="77777777"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14:paraId="527046AB" w14:textId="77777777"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start a new process to change his password. </w:t>
      </w:r>
    </w:p>
    <w:p w14:paraId="3853E4F7" w14:textId="77777777"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When a user follows the whole </w:t>
      </w:r>
      <w:proofErr w:type="gramStart"/>
      <w:r>
        <w:rPr>
          <w:rFonts w:ascii="Cambria" w:hAnsi="Cambria" w:cs="Cambria"/>
          <w:sz w:val="26"/>
          <w:szCs w:val="26"/>
          <w:lang w:val="en-GB"/>
        </w:rPr>
        <w:t>procedure</w:t>
      </w:r>
      <w:proofErr w:type="gramEnd"/>
      <w:r>
        <w:rPr>
          <w:rFonts w:ascii="Cambria" w:hAnsi="Cambria" w:cs="Cambria"/>
          <w:sz w:val="26"/>
          <w:szCs w:val="26"/>
          <w:lang w:val="en-GB"/>
        </w:rPr>
        <w:t xml:space="preserve"> and sets a new password, the system updates i</w:t>
      </w:r>
      <w:r w:rsidR="0054132C">
        <w:rPr>
          <w:rFonts w:ascii="Cambria" w:hAnsi="Cambria" w:cs="Cambria"/>
          <w:sz w:val="26"/>
          <w:szCs w:val="26"/>
          <w:lang w:val="en-GB"/>
        </w:rPr>
        <w:t>t and the procedure terminates.</w:t>
      </w:r>
    </w:p>
    <w:p w14:paraId="05839F37" w14:textId="77777777" w:rsidR="0054132C" w:rsidRDefault="0054132C">
      <w:pPr>
        <w:rPr>
          <w:rFonts w:ascii="Cambria" w:hAnsi="Cambria" w:cs="Cambria"/>
          <w:sz w:val="26"/>
          <w:szCs w:val="26"/>
          <w:lang w:val="en-GB"/>
        </w:rPr>
      </w:pPr>
      <w:r>
        <w:rPr>
          <w:rFonts w:ascii="Cambria" w:hAnsi="Cambria" w:cs="Cambria"/>
          <w:sz w:val="26"/>
          <w:szCs w:val="26"/>
          <w:lang w:val="en-GB"/>
        </w:rPr>
        <w:br w:type="page"/>
      </w:r>
    </w:p>
    <w:p w14:paraId="257FBF66" w14:textId="77777777" w:rsidR="00953E5C" w:rsidRPr="0054132C" w:rsidRDefault="0054132C" w:rsidP="0054132C">
      <w:pPr>
        <w:pStyle w:val="ListParagraph"/>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gramStart"/>
      <w:r w:rsidRPr="0054132C">
        <w:rPr>
          <w:rFonts w:ascii="Cambria" w:hAnsi="Cambria" w:cs="Cambria"/>
          <w:b/>
          <w:sz w:val="28"/>
          <w:szCs w:val="36"/>
        </w:rPr>
        <w:t xml:space="preserve">Edit </w:t>
      </w:r>
      <w:r w:rsidR="00565DE6">
        <w:rPr>
          <w:rFonts w:ascii="Cambria" w:hAnsi="Cambria" w:cs="Cambria"/>
          <w:b/>
          <w:sz w:val="28"/>
          <w:szCs w:val="36"/>
        </w:rPr>
        <w:t xml:space="preserve"> </w:t>
      </w:r>
      <w:r w:rsidRPr="0054132C">
        <w:rPr>
          <w:rFonts w:ascii="Cambria" w:hAnsi="Cambria" w:cs="Cambria"/>
          <w:b/>
          <w:sz w:val="28"/>
          <w:szCs w:val="36"/>
        </w:rPr>
        <w:t>an</w:t>
      </w:r>
      <w:proofErr w:type="gramEnd"/>
      <w:r w:rsidRPr="0054132C">
        <w:rPr>
          <w:rFonts w:ascii="Cambria" w:hAnsi="Cambria" w:cs="Cambria"/>
          <w:b/>
          <w:sz w:val="28"/>
          <w:szCs w:val="36"/>
        </w:rPr>
        <w:t xml:space="preserve"> Activity</w:t>
      </w:r>
    </w:p>
    <w:p w14:paraId="30DE6B4C" w14:textId="77777777" w:rsidR="008A2868" w:rsidRDefault="002C0F95">
      <w:pPr>
        <w:rPr>
          <w:rFonts w:ascii="Cambria" w:hAnsi="Cambria" w:cs="Cambria"/>
          <w:sz w:val="26"/>
          <w:szCs w:val="26"/>
          <w:lang w:val="en-GB"/>
        </w:rPr>
      </w:pPr>
      <w:r>
        <w:rPr>
          <w:rFonts w:ascii="Cambria" w:hAnsi="Cambria" w:cs="Cambria"/>
          <w:noProof/>
          <w:sz w:val="26"/>
          <w:szCs w:val="26"/>
          <w:lang w:val="en-GB" w:eastAsia="en-GB"/>
        </w:rPr>
        <w:pict w14:anchorId="7201C4D3">
          <v:shape id="_x0000_i1028" type="#_x0000_t75" style="width:479.65pt;height:683.45pt">
            <v:imagedata r:id="rId20" o:title="edit activty"/>
          </v:shape>
        </w:pict>
      </w:r>
      <w:r w:rsidR="008A2868">
        <w:rPr>
          <w:rFonts w:ascii="Cambria" w:hAnsi="Cambria" w:cs="Cambria"/>
          <w:sz w:val="26"/>
          <w:szCs w:val="26"/>
          <w:lang w:val="en-GB"/>
        </w:rPr>
        <w:br w:type="page"/>
      </w:r>
    </w:p>
    <w:p w14:paraId="5FC701C6" w14:textId="77777777" w:rsidR="00A75441" w:rsidRDefault="00A75441" w:rsidP="00A75441">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w:t>
      </w:r>
      <w:proofErr w:type="gramStart"/>
      <w:r>
        <w:rPr>
          <w:rFonts w:ascii="Cambria" w:hAnsi="Cambria" w:cs="Cambria"/>
          <w:sz w:val="26"/>
          <w:szCs w:val="26"/>
          <w:lang w:val="en-GB"/>
        </w:rPr>
        <w:t>( [</w:t>
      </w:r>
      <w:proofErr w:type="gramEnd"/>
      <w:r>
        <w:rPr>
          <w:rFonts w:ascii="Cambria" w:hAnsi="Cambria" w:cs="Cambria"/>
          <w:sz w:val="26"/>
          <w:szCs w:val="26"/>
          <w:lang w:val="en-GB"/>
        </w:rPr>
        <w:t xml:space="preserve">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14:paraId="709BE77D" w14:textId="77777777" w:rsidR="00036954" w:rsidRDefault="00A75441" w:rsidP="00036954">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reach the functionality, the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14:paraId="280C89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14:paraId="03F419BE"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14:paraId="468C2E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14:paraId="0AD11EAC"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14:paraId="139258B2" w14:textId="77777777"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14:paraId="70615E95" w14:textId="77777777" w:rsidR="00D655B1" w:rsidRPr="007F0427" w:rsidRDefault="00D655B1" w:rsidP="007F0427">
      <w:pPr>
        <w:rPr>
          <w:rFonts w:ascii="Cambria" w:hAnsi="Cambria" w:cs="Cambria"/>
          <w:sz w:val="26"/>
          <w:szCs w:val="26"/>
          <w:lang w:val="en-GB"/>
        </w:rPr>
      </w:pPr>
    </w:p>
    <w:p w14:paraId="627663A0" w14:textId="77777777" w:rsidR="00A75441" w:rsidRDefault="00A75441">
      <w:pPr>
        <w:rPr>
          <w:rFonts w:ascii="Cambria" w:hAnsi="Cambria" w:cs="Cambria"/>
          <w:b/>
          <w:sz w:val="36"/>
          <w:szCs w:val="36"/>
          <w:lang w:val="en-GB"/>
        </w:rPr>
      </w:pPr>
      <w:r>
        <w:rPr>
          <w:rFonts w:ascii="Cambria" w:hAnsi="Cambria" w:cs="Cambria"/>
          <w:b/>
          <w:sz w:val="36"/>
          <w:szCs w:val="36"/>
          <w:lang w:val="en-GB"/>
        </w:rPr>
        <w:br w:type="page"/>
      </w:r>
    </w:p>
    <w:p w14:paraId="72D8E7BC" w14:textId="77777777" w:rsidR="00D655B1" w:rsidRP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14:paraId="063F05BF" w14:textId="77777777" w:rsidR="00D655B1" w:rsidRPr="00D655B1" w:rsidRDefault="00D655B1" w:rsidP="00D655B1">
      <w:pPr>
        <w:autoSpaceDE w:val="0"/>
        <w:autoSpaceDN w:val="0"/>
        <w:adjustRightInd w:val="0"/>
        <w:spacing w:after="0"/>
        <w:ind w:left="1416"/>
        <w:rPr>
          <w:rFonts w:ascii="Cambria" w:hAnsi="Cambria" w:cs="Cambria"/>
          <w:b/>
          <w:sz w:val="32"/>
          <w:szCs w:val="36"/>
        </w:rPr>
      </w:pPr>
    </w:p>
    <w:p w14:paraId="3ACC19F9" w14:textId="77777777" w:rsidR="00D655B1" w:rsidRDefault="00D655B1">
      <w:pPr>
        <w:rPr>
          <w:rFonts w:ascii="Cambria" w:hAnsi="Cambria" w:cs="Cambria"/>
          <w:sz w:val="26"/>
          <w:szCs w:val="26"/>
          <w:lang w:val="en-GB"/>
        </w:rPr>
      </w:pPr>
    </w:p>
    <w:p w14:paraId="430D3807" w14:textId="77777777" w:rsidR="00EF5701" w:rsidRPr="00FA210F" w:rsidRDefault="00D655B1">
      <w:pPr>
        <w:rPr>
          <w:rFonts w:ascii="Cambria" w:hAnsi="Cambria" w:cs="Cambria"/>
          <w:sz w:val="26"/>
          <w:szCs w:val="26"/>
          <w:lang w:val="en-GB"/>
        </w:rPr>
      </w:pPr>
      <w:r>
        <w:rPr>
          <w:rFonts w:ascii="Cambria" w:hAnsi="Cambria" w:cs="Cambria"/>
          <w:sz w:val="26"/>
          <w:szCs w:val="26"/>
          <w:lang w:val="en-GB"/>
        </w:rPr>
        <w:br w:type="page"/>
      </w:r>
    </w:p>
    <w:p w14:paraId="6D2B44D3" w14:textId="77777777"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14:paraId="2FFC3C27"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nomver of hours spent on this document.</w:t>
      </w:r>
    </w:p>
    <w:p w14:paraId="7A9C746A"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F2AF4F3"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Matteo Biasiel</w:t>
      </w:r>
      <w:r w:rsidRPr="003F043E">
        <w:rPr>
          <w:rFonts w:ascii="Cambria" w:hAnsi="Cambria" w:cs="Cambria"/>
          <w:b/>
          <w:sz w:val="26"/>
          <w:szCs w:val="26"/>
        </w:rPr>
        <w:t>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3F043E" w14:paraId="2E2B20E2" w14:textId="77777777" w:rsidTr="003F043E">
        <w:tc>
          <w:tcPr>
            <w:tcW w:w="4463" w:type="dxa"/>
          </w:tcPr>
          <w:p w14:paraId="0E040498" w14:textId="77777777" w:rsidR="003F043E" w:rsidRPr="003F043E" w:rsidRDefault="003F043E" w:rsidP="003F043E">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4B30E76D" w14:textId="77777777" w:rsidR="003F043E" w:rsidRPr="003F043E" w:rsidRDefault="003F043E" w:rsidP="003F043E">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3F043E" w14:paraId="0F9F313B" w14:textId="77777777" w:rsidTr="003F043E">
        <w:tc>
          <w:tcPr>
            <w:tcW w:w="4463" w:type="dxa"/>
          </w:tcPr>
          <w:p w14:paraId="4799413D"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r w:rsidR="003F043E">
              <w:rPr>
                <w:rFonts w:ascii="Cambria" w:hAnsi="Cambria" w:cs="Cambria"/>
                <w:sz w:val="26"/>
                <w:szCs w:val="26"/>
              </w:rPr>
              <w:t>Introduction</w:t>
            </w:r>
          </w:p>
        </w:tc>
        <w:tc>
          <w:tcPr>
            <w:tcW w:w="2341" w:type="dxa"/>
          </w:tcPr>
          <w:p w14:paraId="5D689168"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08AC2A78" w14:textId="77777777" w:rsidTr="003F043E">
        <w:tc>
          <w:tcPr>
            <w:tcW w:w="4463" w:type="dxa"/>
          </w:tcPr>
          <w:p w14:paraId="69304DDE"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7-oct-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r w:rsidR="004774A8">
              <w:rPr>
                <w:rFonts w:ascii="Cambria" w:hAnsi="Cambria" w:cs="Cambria"/>
                <w:sz w:val="26"/>
                <w:szCs w:val="26"/>
              </w:rPr>
              <w:t>Overall</w:t>
            </w:r>
            <w:proofErr w:type="gramEnd"/>
            <w:r w:rsidR="004774A8">
              <w:rPr>
                <w:rFonts w:ascii="Cambria" w:hAnsi="Cambria" w:cs="Cambria"/>
                <w:sz w:val="26"/>
                <w:szCs w:val="26"/>
              </w:rPr>
              <w:t xml:space="preserve"> Description</w:t>
            </w:r>
          </w:p>
        </w:tc>
        <w:tc>
          <w:tcPr>
            <w:tcW w:w="2341" w:type="dxa"/>
          </w:tcPr>
          <w:p w14:paraId="7D2828A5"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31C9D824" w14:textId="77777777" w:rsidTr="003F043E">
        <w:tc>
          <w:tcPr>
            <w:tcW w:w="4463" w:type="dxa"/>
          </w:tcPr>
          <w:p w14:paraId="4FE6000E" w14:textId="77777777"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r w:rsidR="00630621">
              <w:rPr>
                <w:rFonts w:ascii="Cambria" w:hAnsi="Cambria" w:cs="Cambria"/>
                <w:sz w:val="26"/>
                <w:szCs w:val="26"/>
              </w:rPr>
              <w:t>Overall</w:t>
            </w:r>
            <w:proofErr w:type="gramEnd"/>
            <w:r w:rsidR="00630621">
              <w:rPr>
                <w:rFonts w:ascii="Cambria" w:hAnsi="Cambria" w:cs="Cambria"/>
                <w:sz w:val="26"/>
                <w:szCs w:val="26"/>
              </w:rPr>
              <w:t xml:space="preserve"> Description</w:t>
            </w:r>
          </w:p>
        </w:tc>
        <w:tc>
          <w:tcPr>
            <w:tcW w:w="2341" w:type="dxa"/>
          </w:tcPr>
          <w:p w14:paraId="459CF759"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2E659FF5" w14:textId="77777777" w:rsidTr="003F043E">
        <w:tc>
          <w:tcPr>
            <w:tcW w:w="4463" w:type="dxa"/>
          </w:tcPr>
          <w:p w14:paraId="2775A982"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67F49E31"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36E41850" w14:textId="77777777" w:rsidTr="003F043E">
        <w:tc>
          <w:tcPr>
            <w:tcW w:w="4463" w:type="dxa"/>
          </w:tcPr>
          <w:p w14:paraId="0BB651E6" w14:textId="77777777"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10-oct-17 Requirements</w:t>
            </w:r>
          </w:p>
        </w:tc>
        <w:tc>
          <w:tcPr>
            <w:tcW w:w="2341" w:type="dxa"/>
          </w:tcPr>
          <w:p w14:paraId="6C709A80" w14:textId="77777777"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14:paraId="036DD24D" w14:textId="77777777" w:rsidTr="003F043E">
        <w:tc>
          <w:tcPr>
            <w:tcW w:w="4463" w:type="dxa"/>
          </w:tcPr>
          <w:p w14:paraId="6785799F"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Statechart </w:t>
            </w:r>
          </w:p>
        </w:tc>
        <w:tc>
          <w:tcPr>
            <w:tcW w:w="2341" w:type="dxa"/>
          </w:tcPr>
          <w:p w14:paraId="0697AA52"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14:paraId="3F82AB6E" w14:textId="77777777" w:rsidTr="003F043E">
        <w:tc>
          <w:tcPr>
            <w:tcW w:w="4463" w:type="dxa"/>
          </w:tcPr>
          <w:p w14:paraId="27298487"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14:paraId="7ECDFD7D"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14:paraId="366970E7" w14:textId="77777777" w:rsidTr="003F043E">
        <w:tc>
          <w:tcPr>
            <w:tcW w:w="4463" w:type="dxa"/>
          </w:tcPr>
          <w:p w14:paraId="12F78117"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14:paraId="3C2018F0"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14:paraId="78127F71" w14:textId="77777777" w:rsidTr="003F043E">
        <w:tc>
          <w:tcPr>
            <w:tcW w:w="4463" w:type="dxa"/>
          </w:tcPr>
          <w:p w14:paraId="061D0CDD" w14:textId="77777777"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14:paraId="23831D94" w14:textId="77777777"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B46E8" w14:paraId="30034824" w14:textId="77777777" w:rsidTr="003F043E">
        <w:tc>
          <w:tcPr>
            <w:tcW w:w="4463" w:type="dxa"/>
          </w:tcPr>
          <w:p w14:paraId="78B01998" w14:textId="77777777" w:rsidR="002B46E8" w:rsidRDefault="002B46E8" w:rsidP="00F23FD1">
            <w:pPr>
              <w:autoSpaceDE w:val="0"/>
              <w:autoSpaceDN w:val="0"/>
              <w:adjustRightInd w:val="0"/>
              <w:rPr>
                <w:rFonts w:ascii="Cambria" w:hAnsi="Cambria" w:cs="Cambria"/>
                <w:sz w:val="26"/>
                <w:szCs w:val="26"/>
              </w:rPr>
            </w:pPr>
            <w:r>
              <w:rPr>
                <w:rFonts w:ascii="Cambria" w:hAnsi="Cambria" w:cs="Cambria"/>
                <w:sz w:val="26"/>
                <w:szCs w:val="26"/>
              </w:rPr>
              <w:t>14-oct-17 Alloy</w:t>
            </w:r>
          </w:p>
        </w:tc>
        <w:tc>
          <w:tcPr>
            <w:tcW w:w="2341" w:type="dxa"/>
          </w:tcPr>
          <w:p w14:paraId="16D2CCB0" w14:textId="77777777" w:rsidR="002B46E8" w:rsidRDefault="00792BFC" w:rsidP="003F043E">
            <w:pPr>
              <w:autoSpaceDE w:val="0"/>
              <w:autoSpaceDN w:val="0"/>
              <w:adjustRightInd w:val="0"/>
              <w:rPr>
                <w:rFonts w:ascii="Cambria" w:hAnsi="Cambria" w:cs="Cambria"/>
                <w:sz w:val="26"/>
                <w:szCs w:val="26"/>
              </w:rPr>
            </w:pPr>
            <w:r>
              <w:rPr>
                <w:rFonts w:ascii="Cambria" w:hAnsi="Cambria" w:cs="Cambria"/>
                <w:sz w:val="26"/>
                <w:szCs w:val="26"/>
              </w:rPr>
              <w:t>2</w:t>
            </w:r>
            <w:r w:rsidR="002B46E8">
              <w:rPr>
                <w:rFonts w:ascii="Cambria" w:hAnsi="Cambria" w:cs="Cambria"/>
                <w:sz w:val="26"/>
                <w:szCs w:val="26"/>
              </w:rPr>
              <w:t>,5</w:t>
            </w:r>
          </w:p>
        </w:tc>
      </w:tr>
    </w:tbl>
    <w:p w14:paraId="08F35C81"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7B308904"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1F04B102" w14:textId="77777777" w:rsidTr="00E75BA6">
        <w:tc>
          <w:tcPr>
            <w:tcW w:w="4536" w:type="dxa"/>
          </w:tcPr>
          <w:p w14:paraId="10055B96"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38974A28"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16E8EE1D" w14:textId="77777777" w:rsidTr="00E75BA6">
        <w:tc>
          <w:tcPr>
            <w:tcW w:w="4536" w:type="dxa"/>
          </w:tcPr>
          <w:p w14:paraId="1207505A"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3DA25022"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8EF9837" w14:textId="77777777" w:rsidTr="00E75BA6">
        <w:tc>
          <w:tcPr>
            <w:tcW w:w="4536" w:type="dxa"/>
          </w:tcPr>
          <w:p w14:paraId="01038623" w14:textId="77777777"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8-oct-</w:t>
            </w:r>
            <w:proofErr w:type="gramStart"/>
            <w:r>
              <w:rPr>
                <w:rFonts w:asciiTheme="majorHAnsi" w:hAnsiTheme="majorHAnsi"/>
                <w:sz w:val="26"/>
                <w:szCs w:val="26"/>
                <w:lang w:val="en-GB"/>
              </w:rPr>
              <w:t xml:space="preserve">17  </w:t>
            </w:r>
            <w:r w:rsidR="00630621">
              <w:rPr>
                <w:rFonts w:asciiTheme="majorHAnsi" w:hAnsiTheme="majorHAnsi"/>
                <w:sz w:val="26"/>
                <w:szCs w:val="26"/>
                <w:lang w:val="en-GB"/>
              </w:rPr>
              <w:t>Specific</w:t>
            </w:r>
            <w:proofErr w:type="gramEnd"/>
            <w:r w:rsidR="00630621">
              <w:rPr>
                <w:rFonts w:asciiTheme="majorHAnsi" w:hAnsiTheme="majorHAnsi"/>
                <w:sz w:val="26"/>
                <w:szCs w:val="26"/>
                <w:lang w:val="en-GB"/>
              </w:rPr>
              <w:t xml:space="preserve"> requirements</w:t>
            </w:r>
          </w:p>
        </w:tc>
        <w:tc>
          <w:tcPr>
            <w:tcW w:w="2268" w:type="dxa"/>
          </w:tcPr>
          <w:p w14:paraId="7F3D97A5"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667678AB" w14:textId="77777777" w:rsidTr="00E75BA6">
        <w:tc>
          <w:tcPr>
            <w:tcW w:w="4536" w:type="dxa"/>
          </w:tcPr>
          <w:p w14:paraId="1AAF645A"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14:paraId="55A99999"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14:paraId="67178627" w14:textId="77777777" w:rsidTr="00E75BA6">
        <w:tc>
          <w:tcPr>
            <w:tcW w:w="4536" w:type="dxa"/>
          </w:tcPr>
          <w:p w14:paraId="6A001C26"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14:paraId="2144CA74"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E24C906" w14:textId="77777777" w:rsidTr="00E75BA6">
        <w:tc>
          <w:tcPr>
            <w:tcW w:w="4536" w:type="dxa"/>
          </w:tcPr>
          <w:p w14:paraId="0C8260FC"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14:paraId="00CF5CB9"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2D6F0C1" w14:textId="77777777" w:rsidTr="00E75BA6">
        <w:tc>
          <w:tcPr>
            <w:tcW w:w="4536" w:type="dxa"/>
          </w:tcPr>
          <w:p w14:paraId="5440BE47"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14:paraId="52D079A1"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14:paraId="603F7C17" w14:textId="77777777" w:rsidTr="00E75BA6">
        <w:tc>
          <w:tcPr>
            <w:tcW w:w="4536" w:type="dxa"/>
          </w:tcPr>
          <w:p w14:paraId="2ADED8BB"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14:paraId="422D55C0"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14:paraId="1E72EA76" w14:textId="77777777" w:rsidTr="00E75BA6">
        <w:tc>
          <w:tcPr>
            <w:tcW w:w="4536" w:type="dxa"/>
          </w:tcPr>
          <w:p w14:paraId="7E887A49" w14:textId="77777777"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14:paraId="54C82CFE" w14:textId="77777777"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2C0F95" w:rsidRPr="002C0F95" w14:paraId="27F441AD" w14:textId="77777777" w:rsidTr="00E75BA6">
        <w:tc>
          <w:tcPr>
            <w:tcW w:w="4536" w:type="dxa"/>
          </w:tcPr>
          <w:p w14:paraId="4FC06D50" w14:textId="6DEBE4E9" w:rsidR="002C0F95" w:rsidRPr="002C0F95" w:rsidRDefault="002C0F95" w:rsidP="00F23FD1">
            <w:pPr>
              <w:rPr>
                <w:rFonts w:ascii="Cambria" w:hAnsi="Cambria" w:cs="Cambria"/>
                <w:sz w:val="26"/>
                <w:szCs w:val="26"/>
                <w:lang w:val="en-GB"/>
              </w:rPr>
            </w:pPr>
            <w:r w:rsidRPr="002C0F95">
              <w:rPr>
                <w:rFonts w:ascii="Cambria" w:hAnsi="Cambria" w:cs="Cambria"/>
                <w:sz w:val="26"/>
                <w:szCs w:val="26"/>
                <w:lang w:val="en-GB"/>
              </w:rPr>
              <w:t xml:space="preserve">15-oct-17 Use case and </w:t>
            </w:r>
            <w:r>
              <w:rPr>
                <w:rFonts w:ascii="Cambria" w:hAnsi="Cambria" w:cs="Cambria"/>
                <w:sz w:val="26"/>
                <w:szCs w:val="26"/>
                <w:lang w:val="en-GB"/>
              </w:rPr>
              <w:t>class diagram</w:t>
            </w:r>
          </w:p>
        </w:tc>
        <w:tc>
          <w:tcPr>
            <w:tcW w:w="2268" w:type="dxa"/>
          </w:tcPr>
          <w:p w14:paraId="242E86C0" w14:textId="27885747" w:rsidR="002C0F95" w:rsidRDefault="002C0F95" w:rsidP="00C152DB">
            <w:pPr>
              <w:rPr>
                <w:rFonts w:asciiTheme="majorHAnsi" w:hAnsiTheme="majorHAnsi"/>
                <w:sz w:val="26"/>
                <w:szCs w:val="26"/>
                <w:lang w:val="en-GB"/>
              </w:rPr>
            </w:pPr>
            <w:r>
              <w:rPr>
                <w:rFonts w:asciiTheme="majorHAnsi" w:hAnsiTheme="majorHAnsi"/>
                <w:sz w:val="26"/>
                <w:szCs w:val="26"/>
                <w:lang w:val="en-GB"/>
              </w:rPr>
              <w:t>1.5</w:t>
            </w:r>
          </w:p>
        </w:tc>
      </w:tr>
    </w:tbl>
    <w:p w14:paraId="399970B5"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4E85A04D" w14:textId="77777777"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1A997281" w14:textId="77777777" w:rsidTr="00C152DB">
        <w:tc>
          <w:tcPr>
            <w:tcW w:w="4371" w:type="dxa"/>
          </w:tcPr>
          <w:p w14:paraId="77638DED"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148A2C7"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11E35524" w14:textId="77777777" w:rsidTr="00C152DB">
        <w:tc>
          <w:tcPr>
            <w:tcW w:w="4371" w:type="dxa"/>
          </w:tcPr>
          <w:p w14:paraId="0BCA79E9"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r w:rsidR="00630621">
              <w:rPr>
                <w:rFonts w:ascii="Cambria" w:hAnsi="Cambria" w:cs="Cambria"/>
                <w:sz w:val="26"/>
                <w:szCs w:val="26"/>
              </w:rPr>
              <w:t>Overall Description</w:t>
            </w:r>
          </w:p>
        </w:tc>
        <w:tc>
          <w:tcPr>
            <w:tcW w:w="2433" w:type="dxa"/>
          </w:tcPr>
          <w:p w14:paraId="71B39836"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2EC6ECE1" w14:textId="77777777" w:rsidTr="00C152DB">
        <w:tc>
          <w:tcPr>
            <w:tcW w:w="4371" w:type="dxa"/>
          </w:tcPr>
          <w:p w14:paraId="594613ED"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14:paraId="707760BC"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DCEAE6D" w14:textId="77777777" w:rsidTr="00C152DB">
        <w:tc>
          <w:tcPr>
            <w:tcW w:w="4371" w:type="dxa"/>
          </w:tcPr>
          <w:p w14:paraId="207A52D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14:paraId="0FC82F63" w14:textId="77777777"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14:paraId="5A1CC278" w14:textId="77777777" w:rsidTr="00C152DB">
        <w:tc>
          <w:tcPr>
            <w:tcW w:w="4371" w:type="dxa"/>
          </w:tcPr>
          <w:p w14:paraId="4D064DAF"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14:paraId="05DF145C"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14:paraId="1A45445A" w14:textId="77777777" w:rsidTr="00C152DB">
        <w:tc>
          <w:tcPr>
            <w:tcW w:w="4371" w:type="dxa"/>
          </w:tcPr>
          <w:p w14:paraId="1C5D668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14:paraId="46327F2A"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14:paraId="6D8E8206" w14:textId="77777777" w:rsidTr="00C152DB">
        <w:tc>
          <w:tcPr>
            <w:tcW w:w="4371" w:type="dxa"/>
          </w:tcPr>
          <w:p w14:paraId="6E5BFF38" w14:textId="77777777"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14:paraId="5A5AEEF8" w14:textId="77777777"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16CEAE8" w14:textId="77777777" w:rsidTr="00C152DB">
        <w:tc>
          <w:tcPr>
            <w:tcW w:w="4371" w:type="dxa"/>
          </w:tcPr>
          <w:p w14:paraId="0F1F0988"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14:paraId="34BD68DE"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14:paraId="2A7CB374" w14:textId="77777777"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rsidSect="00A60588">
      <w:footerReference w:type="even" r:id="rId21"/>
      <w:footerReference w:type="default" r:id="rId2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55CDC" w14:textId="77777777" w:rsidR="00976B79" w:rsidRDefault="00976B79" w:rsidP="00CC4BF7">
      <w:pPr>
        <w:spacing w:after="0" w:line="240" w:lineRule="auto"/>
      </w:pPr>
      <w:r>
        <w:separator/>
      </w:r>
    </w:p>
  </w:endnote>
  <w:endnote w:type="continuationSeparator" w:id="0">
    <w:p w14:paraId="1A4090A2" w14:textId="77777777" w:rsidR="00976B79" w:rsidRDefault="00976B79"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B7FE" w14:textId="77777777" w:rsidR="00A60588" w:rsidRDefault="00A60588" w:rsidP="00140D9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3A4FB9" w14:textId="77777777" w:rsidR="00A60588" w:rsidRDefault="00A605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4E69" w14:textId="77777777" w:rsidR="00A60588" w:rsidRDefault="00A60588" w:rsidP="00140D9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60CC">
      <w:rPr>
        <w:rStyle w:val="PageNumber"/>
        <w:noProof/>
      </w:rPr>
      <w:t>12</w:t>
    </w:r>
    <w:r>
      <w:rPr>
        <w:rStyle w:val="PageNumber"/>
      </w:rPr>
      <w:fldChar w:fldCharType="end"/>
    </w:r>
  </w:p>
  <w:p w14:paraId="0032065C" w14:textId="1A2AB8FD" w:rsidR="00A60588" w:rsidRPr="00A60588" w:rsidRDefault="00A60588" w:rsidP="00CC4BF7">
    <w:pPr>
      <w:pStyle w:val="Footer"/>
      <w:jc w:val="right"/>
    </w:pPr>
    <w:r>
      <w:t>Biasielli, Capo, Di Fatta</w:t>
    </w:r>
    <w:r>
      <w:ptab w:relativeTo="margin" w:alignment="center" w:leader="none"/>
    </w:r>
    <w:r>
      <w:ptab w:relativeTo="margin" w:alignment="right" w:leader="none"/>
    </w:r>
    <w:r>
      <w:t>Travlendar+ v1.0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AB782" w14:textId="77777777" w:rsidR="00976B79" w:rsidRDefault="00976B79" w:rsidP="00CC4BF7">
      <w:pPr>
        <w:spacing w:after="0" w:line="240" w:lineRule="auto"/>
      </w:pPr>
      <w:r>
        <w:separator/>
      </w:r>
    </w:p>
  </w:footnote>
  <w:footnote w:type="continuationSeparator" w:id="0">
    <w:p w14:paraId="400F6828" w14:textId="77777777" w:rsidR="00976B79" w:rsidRDefault="00976B79"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3">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6">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4"/>
  </w:num>
  <w:num w:numId="3">
    <w:abstractNumId w:val="13"/>
  </w:num>
  <w:num w:numId="4">
    <w:abstractNumId w:val="23"/>
  </w:num>
  <w:num w:numId="5">
    <w:abstractNumId w:val="3"/>
  </w:num>
  <w:num w:numId="6">
    <w:abstractNumId w:val="9"/>
  </w:num>
  <w:num w:numId="7">
    <w:abstractNumId w:val="6"/>
  </w:num>
  <w:num w:numId="8">
    <w:abstractNumId w:val="11"/>
  </w:num>
  <w:num w:numId="9">
    <w:abstractNumId w:val="22"/>
  </w:num>
  <w:num w:numId="10">
    <w:abstractNumId w:val="10"/>
  </w:num>
  <w:num w:numId="11">
    <w:abstractNumId w:val="18"/>
  </w:num>
  <w:num w:numId="12">
    <w:abstractNumId w:val="21"/>
  </w:num>
  <w:num w:numId="13">
    <w:abstractNumId w:val="8"/>
  </w:num>
  <w:num w:numId="14">
    <w:abstractNumId w:val="16"/>
  </w:num>
  <w:num w:numId="15">
    <w:abstractNumId w:val="20"/>
  </w:num>
  <w:num w:numId="16">
    <w:abstractNumId w:val="5"/>
  </w:num>
  <w:num w:numId="17">
    <w:abstractNumId w:val="12"/>
  </w:num>
  <w:num w:numId="18">
    <w:abstractNumId w:val="7"/>
  </w:num>
  <w:num w:numId="19">
    <w:abstractNumId w:val="15"/>
  </w:num>
  <w:num w:numId="20">
    <w:abstractNumId w:val="19"/>
  </w:num>
  <w:num w:numId="21">
    <w:abstractNumId w:val="0"/>
  </w:num>
  <w:num w:numId="22">
    <w:abstractNumId w:val="4"/>
  </w:num>
  <w:num w:numId="23">
    <w:abstractNumId w:val="24"/>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208D5"/>
    <w:rsid w:val="00036954"/>
    <w:rsid w:val="00047F11"/>
    <w:rsid w:val="00055197"/>
    <w:rsid w:val="00061B86"/>
    <w:rsid w:val="00074ADA"/>
    <w:rsid w:val="000D28C6"/>
    <w:rsid w:val="00104990"/>
    <w:rsid w:val="0011167D"/>
    <w:rsid w:val="00145ADE"/>
    <w:rsid w:val="00152727"/>
    <w:rsid w:val="00165F9D"/>
    <w:rsid w:val="0016764A"/>
    <w:rsid w:val="001B1B39"/>
    <w:rsid w:val="001E23F7"/>
    <w:rsid w:val="001F3621"/>
    <w:rsid w:val="00207699"/>
    <w:rsid w:val="00230625"/>
    <w:rsid w:val="00235D69"/>
    <w:rsid w:val="0024586E"/>
    <w:rsid w:val="0025295F"/>
    <w:rsid w:val="00266057"/>
    <w:rsid w:val="002802DE"/>
    <w:rsid w:val="002A2648"/>
    <w:rsid w:val="002B14BF"/>
    <w:rsid w:val="002B46E8"/>
    <w:rsid w:val="002C0F95"/>
    <w:rsid w:val="002D6545"/>
    <w:rsid w:val="0032583E"/>
    <w:rsid w:val="00331818"/>
    <w:rsid w:val="00343C3D"/>
    <w:rsid w:val="00390A78"/>
    <w:rsid w:val="003C3DB9"/>
    <w:rsid w:val="003E36F0"/>
    <w:rsid w:val="003F043E"/>
    <w:rsid w:val="003F2A4F"/>
    <w:rsid w:val="003F40B0"/>
    <w:rsid w:val="00414F5D"/>
    <w:rsid w:val="00415D87"/>
    <w:rsid w:val="00451947"/>
    <w:rsid w:val="00455989"/>
    <w:rsid w:val="00456445"/>
    <w:rsid w:val="00467DC3"/>
    <w:rsid w:val="004774A8"/>
    <w:rsid w:val="004D3BEF"/>
    <w:rsid w:val="004E5AB0"/>
    <w:rsid w:val="004E5E30"/>
    <w:rsid w:val="004F0766"/>
    <w:rsid w:val="00502FCD"/>
    <w:rsid w:val="00511D27"/>
    <w:rsid w:val="005131FC"/>
    <w:rsid w:val="0051773C"/>
    <w:rsid w:val="0054132C"/>
    <w:rsid w:val="00542D01"/>
    <w:rsid w:val="005538B2"/>
    <w:rsid w:val="00565DE6"/>
    <w:rsid w:val="005A0315"/>
    <w:rsid w:val="00620857"/>
    <w:rsid w:val="00630621"/>
    <w:rsid w:val="00652F68"/>
    <w:rsid w:val="00655754"/>
    <w:rsid w:val="00656F7E"/>
    <w:rsid w:val="006920F0"/>
    <w:rsid w:val="006C64CE"/>
    <w:rsid w:val="006D0360"/>
    <w:rsid w:val="006F6BEC"/>
    <w:rsid w:val="00714438"/>
    <w:rsid w:val="0076129D"/>
    <w:rsid w:val="00785131"/>
    <w:rsid w:val="00792BFC"/>
    <w:rsid w:val="00793126"/>
    <w:rsid w:val="00797EB5"/>
    <w:rsid w:val="007B42CD"/>
    <w:rsid w:val="007D328D"/>
    <w:rsid w:val="007F0427"/>
    <w:rsid w:val="007F3B40"/>
    <w:rsid w:val="008448EF"/>
    <w:rsid w:val="00853CB2"/>
    <w:rsid w:val="00870A75"/>
    <w:rsid w:val="0087512F"/>
    <w:rsid w:val="008769EB"/>
    <w:rsid w:val="00895686"/>
    <w:rsid w:val="008A2868"/>
    <w:rsid w:val="008C1B28"/>
    <w:rsid w:val="009160CC"/>
    <w:rsid w:val="00926686"/>
    <w:rsid w:val="00927FB0"/>
    <w:rsid w:val="009377D9"/>
    <w:rsid w:val="00953279"/>
    <w:rsid w:val="00953E5C"/>
    <w:rsid w:val="009575A1"/>
    <w:rsid w:val="00976B79"/>
    <w:rsid w:val="009A1CA0"/>
    <w:rsid w:val="009A378B"/>
    <w:rsid w:val="009C0371"/>
    <w:rsid w:val="009C0F5E"/>
    <w:rsid w:val="009F0BB1"/>
    <w:rsid w:val="009F38BC"/>
    <w:rsid w:val="00A100E3"/>
    <w:rsid w:val="00A60588"/>
    <w:rsid w:val="00A75441"/>
    <w:rsid w:val="00A76663"/>
    <w:rsid w:val="00A916CE"/>
    <w:rsid w:val="00AA4F46"/>
    <w:rsid w:val="00AA5CF3"/>
    <w:rsid w:val="00AC6731"/>
    <w:rsid w:val="00AD31F8"/>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71127"/>
    <w:rsid w:val="00CA7D91"/>
    <w:rsid w:val="00CB279A"/>
    <w:rsid w:val="00CB2B34"/>
    <w:rsid w:val="00CC4BF7"/>
    <w:rsid w:val="00D05F2B"/>
    <w:rsid w:val="00D24F6C"/>
    <w:rsid w:val="00D3022C"/>
    <w:rsid w:val="00D32368"/>
    <w:rsid w:val="00D654C7"/>
    <w:rsid w:val="00D655B1"/>
    <w:rsid w:val="00DB114A"/>
    <w:rsid w:val="00DE3F92"/>
    <w:rsid w:val="00DF155A"/>
    <w:rsid w:val="00E23491"/>
    <w:rsid w:val="00E504D9"/>
    <w:rsid w:val="00E7534F"/>
    <w:rsid w:val="00E75BA6"/>
    <w:rsid w:val="00E84C54"/>
    <w:rsid w:val="00E9441F"/>
    <w:rsid w:val="00EA4EE9"/>
    <w:rsid w:val="00EA5FE2"/>
    <w:rsid w:val="00EF5701"/>
    <w:rsid w:val="00F0573B"/>
    <w:rsid w:val="00F23FD1"/>
    <w:rsid w:val="00F26E9C"/>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E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38E6"/>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A60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pplication_programming_interface" TargetMode="External"/><Relationship Id="rId20" Type="http://schemas.openxmlformats.org/officeDocument/2006/relationships/image" Target="media/image8.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elopers.google.com/maps/" TargetMode="External"/><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2AE2C-9EEE-1B43-9875-B5502B8D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28</Pages>
  <Words>4385</Words>
  <Characters>24997</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69</cp:revision>
  <dcterms:created xsi:type="dcterms:W3CDTF">2017-10-06T07:24:00Z</dcterms:created>
  <dcterms:modified xsi:type="dcterms:W3CDTF">2017-10-15T08:07:00Z</dcterms:modified>
</cp:coreProperties>
</file>