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09CAE" w14:textId="77777777" w:rsidR="00E90B0B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Mapa Casos de Uso</w:t>
      </w:r>
    </w:p>
    <w:p w14:paraId="3CB780A0" w14:textId="77777777" w:rsidR="00E90B0B" w:rsidRDefault="00E90B0B"/>
    <w:tbl>
      <w:tblPr>
        <w:tblStyle w:val="a"/>
        <w:tblW w:w="11341" w:type="dxa"/>
        <w:tblInd w:w="-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23"/>
        <w:gridCol w:w="2943"/>
        <w:gridCol w:w="4175"/>
      </w:tblGrid>
      <w:tr w:rsidR="00E90B0B" w14:paraId="001A3B06" w14:textId="77777777">
        <w:tc>
          <w:tcPr>
            <w:tcW w:w="4223" w:type="dxa"/>
            <w:shd w:val="clear" w:color="auto" w:fill="D1D1D1"/>
          </w:tcPr>
          <w:p w14:paraId="66CE438D" w14:textId="77777777" w:rsidR="00E90B0B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CU</w:t>
            </w:r>
          </w:p>
        </w:tc>
        <w:tc>
          <w:tcPr>
            <w:tcW w:w="2943" w:type="dxa"/>
            <w:shd w:val="clear" w:color="auto" w:fill="D1D1D1"/>
          </w:tcPr>
          <w:p w14:paraId="120278BA" w14:textId="77777777" w:rsidR="00E90B0B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</w:t>
            </w:r>
          </w:p>
        </w:tc>
        <w:tc>
          <w:tcPr>
            <w:tcW w:w="4175" w:type="dxa"/>
            <w:shd w:val="clear" w:color="auto" w:fill="D1D1D1"/>
          </w:tcPr>
          <w:p w14:paraId="03DE3EC2" w14:textId="77777777" w:rsidR="00E90B0B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Épica</w:t>
            </w:r>
          </w:p>
        </w:tc>
      </w:tr>
      <w:tr w:rsidR="00E90B0B" w14:paraId="4B04E6AA" w14:textId="77777777">
        <w:trPr>
          <w:trHeight w:val="401"/>
        </w:trPr>
        <w:tc>
          <w:tcPr>
            <w:tcW w:w="4223" w:type="dxa"/>
          </w:tcPr>
          <w:p w14:paraId="0956FE8B" w14:textId="77777777" w:rsidR="00E90B0B" w:rsidRDefault="00000000">
            <w:pPr>
              <w:rPr>
                <w:rFonts w:ascii="Arial" w:eastAsia="Arial" w:hAnsi="Arial" w:cs="Arial"/>
                <w:highlight w:val="green"/>
              </w:rPr>
            </w:pPr>
            <w:r>
              <w:rPr>
                <w:rFonts w:ascii="Arial" w:eastAsia="Arial" w:hAnsi="Arial" w:cs="Arial"/>
                <w:highlight w:val="green"/>
              </w:rPr>
              <w:t>CU-01</w:t>
            </w:r>
          </w:p>
        </w:tc>
        <w:tc>
          <w:tcPr>
            <w:tcW w:w="2943" w:type="dxa"/>
          </w:tcPr>
          <w:p w14:paraId="696FD829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Autenticarse</w:t>
            </w:r>
          </w:p>
        </w:tc>
        <w:tc>
          <w:tcPr>
            <w:tcW w:w="4175" w:type="dxa"/>
          </w:tcPr>
          <w:p w14:paraId="02C497EC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E1 - Autenticación y Perfil</w:t>
            </w:r>
          </w:p>
        </w:tc>
      </w:tr>
      <w:tr w:rsidR="00E90B0B" w14:paraId="60159BE9" w14:textId="77777777">
        <w:trPr>
          <w:trHeight w:val="320"/>
        </w:trPr>
        <w:tc>
          <w:tcPr>
            <w:tcW w:w="4223" w:type="dxa"/>
          </w:tcPr>
          <w:p w14:paraId="1611EEDD" w14:textId="77777777" w:rsidR="00E90B0B" w:rsidRDefault="00000000">
            <w:pPr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CU-02</w:t>
            </w:r>
          </w:p>
        </w:tc>
        <w:tc>
          <w:tcPr>
            <w:tcW w:w="2943" w:type="dxa"/>
          </w:tcPr>
          <w:p w14:paraId="49055C5E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Recuperar contraseña</w:t>
            </w:r>
          </w:p>
        </w:tc>
        <w:tc>
          <w:tcPr>
            <w:tcW w:w="4175" w:type="dxa"/>
          </w:tcPr>
          <w:p w14:paraId="6DB551F2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E1 - Autenticación y Perfil</w:t>
            </w:r>
          </w:p>
        </w:tc>
      </w:tr>
      <w:tr w:rsidR="00E90B0B" w14:paraId="7B3EE4C3" w14:textId="77777777">
        <w:trPr>
          <w:trHeight w:val="375"/>
        </w:trPr>
        <w:tc>
          <w:tcPr>
            <w:tcW w:w="4223" w:type="dxa"/>
          </w:tcPr>
          <w:p w14:paraId="380B222C" w14:textId="77777777" w:rsidR="00E90B0B" w:rsidRDefault="00000000">
            <w:pPr>
              <w:rPr>
                <w:rFonts w:ascii="Arial" w:eastAsia="Arial" w:hAnsi="Arial" w:cs="Arial"/>
                <w:highlight w:val="green"/>
              </w:rPr>
            </w:pPr>
            <w:r>
              <w:rPr>
                <w:rFonts w:ascii="Arial" w:eastAsia="Arial" w:hAnsi="Arial" w:cs="Arial"/>
                <w:highlight w:val="green"/>
              </w:rPr>
              <w:t>CU-03</w:t>
            </w:r>
          </w:p>
        </w:tc>
        <w:tc>
          <w:tcPr>
            <w:tcW w:w="2943" w:type="dxa"/>
          </w:tcPr>
          <w:p w14:paraId="1E2AB460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Registrarse como cliente</w:t>
            </w:r>
          </w:p>
        </w:tc>
        <w:tc>
          <w:tcPr>
            <w:tcW w:w="4175" w:type="dxa"/>
          </w:tcPr>
          <w:p w14:paraId="675677CD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E1 - Autenticación y Perfil</w:t>
            </w:r>
          </w:p>
        </w:tc>
      </w:tr>
      <w:tr w:rsidR="00E90B0B" w14:paraId="5E22D965" w14:textId="77777777">
        <w:trPr>
          <w:trHeight w:val="431"/>
        </w:trPr>
        <w:tc>
          <w:tcPr>
            <w:tcW w:w="4223" w:type="dxa"/>
          </w:tcPr>
          <w:p w14:paraId="36DAFF42" w14:textId="77777777" w:rsidR="00E90B0B" w:rsidRDefault="00000000">
            <w:pPr>
              <w:rPr>
                <w:rFonts w:ascii="Arial" w:eastAsia="Arial" w:hAnsi="Arial" w:cs="Arial"/>
                <w:highlight w:val="green"/>
              </w:rPr>
            </w:pPr>
            <w:r>
              <w:rPr>
                <w:rFonts w:ascii="Arial" w:eastAsia="Arial" w:hAnsi="Arial" w:cs="Arial"/>
                <w:highlight w:val="green"/>
              </w:rPr>
              <w:t>CU-04</w:t>
            </w:r>
          </w:p>
        </w:tc>
        <w:tc>
          <w:tcPr>
            <w:tcW w:w="2943" w:type="dxa"/>
          </w:tcPr>
          <w:p w14:paraId="0A7F488B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Actualizar datos personales</w:t>
            </w:r>
          </w:p>
        </w:tc>
        <w:tc>
          <w:tcPr>
            <w:tcW w:w="4175" w:type="dxa"/>
          </w:tcPr>
          <w:p w14:paraId="500EAD80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E1 - Autenticación y Perfil</w:t>
            </w:r>
          </w:p>
        </w:tc>
      </w:tr>
      <w:tr w:rsidR="00E90B0B" w14:paraId="4341FA7B" w14:textId="77777777">
        <w:trPr>
          <w:trHeight w:val="405"/>
        </w:trPr>
        <w:tc>
          <w:tcPr>
            <w:tcW w:w="4223" w:type="dxa"/>
          </w:tcPr>
          <w:p w14:paraId="79FAE5FC" w14:textId="77777777" w:rsidR="00E90B0B" w:rsidRDefault="00000000">
            <w:pPr>
              <w:rPr>
                <w:rFonts w:ascii="Arial" w:eastAsia="Arial" w:hAnsi="Arial" w:cs="Arial"/>
                <w:highlight w:val="green"/>
              </w:rPr>
            </w:pPr>
            <w:r>
              <w:rPr>
                <w:rFonts w:ascii="Arial" w:eastAsia="Arial" w:hAnsi="Arial" w:cs="Arial"/>
                <w:highlight w:val="green"/>
              </w:rPr>
              <w:t>CU-05</w:t>
            </w:r>
          </w:p>
        </w:tc>
        <w:tc>
          <w:tcPr>
            <w:tcW w:w="2943" w:type="dxa"/>
          </w:tcPr>
          <w:p w14:paraId="2955DCC6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Solicitar cotización</w:t>
            </w:r>
          </w:p>
        </w:tc>
        <w:tc>
          <w:tcPr>
            <w:tcW w:w="4175" w:type="dxa"/>
          </w:tcPr>
          <w:p w14:paraId="5E0364E1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E2 - Cotización y Factibilidad</w:t>
            </w:r>
          </w:p>
        </w:tc>
      </w:tr>
      <w:tr w:rsidR="00E90B0B" w14:paraId="224A007A" w14:textId="77777777">
        <w:trPr>
          <w:trHeight w:val="450"/>
        </w:trPr>
        <w:tc>
          <w:tcPr>
            <w:tcW w:w="4223" w:type="dxa"/>
          </w:tcPr>
          <w:p w14:paraId="55332C5B" w14:textId="77777777" w:rsidR="00E90B0B" w:rsidRDefault="00000000">
            <w:pPr>
              <w:rPr>
                <w:rFonts w:ascii="Arial" w:eastAsia="Arial" w:hAnsi="Arial" w:cs="Arial"/>
                <w:highlight w:val="green"/>
              </w:rPr>
            </w:pPr>
            <w:r>
              <w:rPr>
                <w:rFonts w:ascii="Arial" w:eastAsia="Arial" w:hAnsi="Arial" w:cs="Arial"/>
                <w:highlight w:val="green"/>
              </w:rPr>
              <w:t>CU-06</w:t>
            </w:r>
          </w:p>
        </w:tc>
        <w:tc>
          <w:tcPr>
            <w:tcW w:w="2943" w:type="dxa"/>
          </w:tcPr>
          <w:p w14:paraId="27397993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Generar cotización</w:t>
            </w:r>
          </w:p>
        </w:tc>
        <w:tc>
          <w:tcPr>
            <w:tcW w:w="4175" w:type="dxa"/>
          </w:tcPr>
          <w:p w14:paraId="62F9C010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E2 - Cotización y Factibilidad</w:t>
            </w:r>
          </w:p>
        </w:tc>
      </w:tr>
      <w:tr w:rsidR="00E90B0B" w14:paraId="1DE37819" w14:textId="77777777">
        <w:trPr>
          <w:trHeight w:val="626"/>
        </w:trPr>
        <w:tc>
          <w:tcPr>
            <w:tcW w:w="4223" w:type="dxa"/>
          </w:tcPr>
          <w:p w14:paraId="0C0119EC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CU-07</w:t>
            </w:r>
          </w:p>
        </w:tc>
        <w:tc>
          <w:tcPr>
            <w:tcW w:w="2943" w:type="dxa"/>
          </w:tcPr>
          <w:p w14:paraId="214C1ECB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Aprobar/confirmar cotización</w:t>
            </w:r>
          </w:p>
        </w:tc>
        <w:tc>
          <w:tcPr>
            <w:tcW w:w="4175" w:type="dxa"/>
          </w:tcPr>
          <w:p w14:paraId="00462419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E2 - Cotización y Factibilidad</w:t>
            </w:r>
          </w:p>
        </w:tc>
      </w:tr>
      <w:tr w:rsidR="00E90B0B" w14:paraId="4925BF3C" w14:textId="77777777">
        <w:tc>
          <w:tcPr>
            <w:tcW w:w="4223" w:type="dxa"/>
          </w:tcPr>
          <w:p w14:paraId="3A832695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CU-08</w:t>
            </w:r>
          </w:p>
        </w:tc>
        <w:tc>
          <w:tcPr>
            <w:tcW w:w="2943" w:type="dxa"/>
          </w:tcPr>
          <w:p w14:paraId="546BFFA3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Crear Orden de Trabajo (OT)</w:t>
            </w:r>
          </w:p>
        </w:tc>
        <w:tc>
          <w:tcPr>
            <w:tcW w:w="4175" w:type="dxa"/>
          </w:tcPr>
          <w:p w14:paraId="4E3B046E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E3 - Órdenes de Trabajo y Planificación</w:t>
            </w:r>
          </w:p>
        </w:tc>
      </w:tr>
      <w:tr w:rsidR="00E90B0B" w14:paraId="3DE8EB1C" w14:textId="77777777">
        <w:tc>
          <w:tcPr>
            <w:tcW w:w="4223" w:type="dxa"/>
          </w:tcPr>
          <w:p w14:paraId="48264161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CU-09</w:t>
            </w:r>
          </w:p>
        </w:tc>
        <w:tc>
          <w:tcPr>
            <w:tcW w:w="2943" w:type="dxa"/>
          </w:tcPr>
          <w:p w14:paraId="7EA7053E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Planificar producción y asignar técnica/máquina</w:t>
            </w:r>
          </w:p>
        </w:tc>
        <w:tc>
          <w:tcPr>
            <w:tcW w:w="4175" w:type="dxa"/>
          </w:tcPr>
          <w:p w14:paraId="68812803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E3 - Órdenes de Trabajo y Planificación</w:t>
            </w:r>
          </w:p>
        </w:tc>
      </w:tr>
      <w:tr w:rsidR="00E90B0B" w14:paraId="67CEEC39" w14:textId="77777777">
        <w:tc>
          <w:tcPr>
            <w:tcW w:w="4223" w:type="dxa"/>
          </w:tcPr>
          <w:p w14:paraId="2B9059DB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CU-10</w:t>
            </w:r>
          </w:p>
        </w:tc>
        <w:tc>
          <w:tcPr>
            <w:tcW w:w="2943" w:type="dxa"/>
          </w:tcPr>
          <w:p w14:paraId="5BD3E160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Avanzar estados de OT</w:t>
            </w:r>
          </w:p>
        </w:tc>
        <w:tc>
          <w:tcPr>
            <w:tcW w:w="4175" w:type="dxa"/>
          </w:tcPr>
          <w:p w14:paraId="6A7A1044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E3 - Órdenes de Trabajo y Planificación</w:t>
            </w:r>
          </w:p>
        </w:tc>
      </w:tr>
      <w:tr w:rsidR="00E90B0B" w14:paraId="55493243" w14:textId="77777777">
        <w:tc>
          <w:tcPr>
            <w:tcW w:w="4223" w:type="dxa"/>
          </w:tcPr>
          <w:p w14:paraId="084939A7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CU-11</w:t>
            </w:r>
          </w:p>
        </w:tc>
        <w:tc>
          <w:tcPr>
            <w:tcW w:w="2943" w:type="dxa"/>
          </w:tcPr>
          <w:p w14:paraId="7C356134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Registrar pago y emitir boleta</w:t>
            </w:r>
          </w:p>
        </w:tc>
        <w:tc>
          <w:tcPr>
            <w:tcW w:w="4175" w:type="dxa"/>
          </w:tcPr>
          <w:p w14:paraId="26DF082B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E4 - Pagos y Boletas</w:t>
            </w:r>
          </w:p>
        </w:tc>
      </w:tr>
      <w:tr w:rsidR="00E90B0B" w14:paraId="04813601" w14:textId="77777777">
        <w:trPr>
          <w:trHeight w:val="435"/>
        </w:trPr>
        <w:tc>
          <w:tcPr>
            <w:tcW w:w="4223" w:type="dxa"/>
          </w:tcPr>
          <w:p w14:paraId="741A099B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CU-12</w:t>
            </w:r>
          </w:p>
        </w:tc>
        <w:tc>
          <w:tcPr>
            <w:tcW w:w="2943" w:type="dxa"/>
          </w:tcPr>
          <w:p w14:paraId="25EF7446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Consultar boletas</w:t>
            </w:r>
          </w:p>
        </w:tc>
        <w:tc>
          <w:tcPr>
            <w:tcW w:w="4175" w:type="dxa"/>
          </w:tcPr>
          <w:p w14:paraId="6E4C69BC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E4 - Pagos y Boletas</w:t>
            </w:r>
          </w:p>
        </w:tc>
      </w:tr>
      <w:tr w:rsidR="00E90B0B" w14:paraId="45235785" w14:textId="77777777">
        <w:tc>
          <w:tcPr>
            <w:tcW w:w="4223" w:type="dxa"/>
          </w:tcPr>
          <w:p w14:paraId="6C017CA2" w14:textId="77777777" w:rsidR="00E90B0B" w:rsidRDefault="00000000">
            <w:pPr>
              <w:rPr>
                <w:rFonts w:ascii="Arial" w:eastAsia="Arial" w:hAnsi="Arial" w:cs="Arial"/>
                <w:highlight w:val="green"/>
              </w:rPr>
            </w:pPr>
            <w:r>
              <w:rPr>
                <w:rFonts w:ascii="Arial" w:eastAsia="Arial" w:hAnsi="Arial" w:cs="Arial"/>
                <w:highlight w:val="green"/>
              </w:rPr>
              <w:t>CU-13</w:t>
            </w:r>
          </w:p>
        </w:tc>
        <w:tc>
          <w:tcPr>
            <w:tcW w:w="2943" w:type="dxa"/>
          </w:tcPr>
          <w:p w14:paraId="10173C81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Gestionar inventario (entradas/salidas, FIFO)</w:t>
            </w:r>
          </w:p>
        </w:tc>
        <w:tc>
          <w:tcPr>
            <w:tcW w:w="4175" w:type="dxa"/>
          </w:tcPr>
          <w:p w14:paraId="6678D8D5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E5 - Inventario y Alertas</w:t>
            </w:r>
          </w:p>
        </w:tc>
      </w:tr>
      <w:tr w:rsidR="00E90B0B" w14:paraId="59421BEF" w14:textId="77777777">
        <w:trPr>
          <w:trHeight w:val="405"/>
        </w:trPr>
        <w:tc>
          <w:tcPr>
            <w:tcW w:w="4223" w:type="dxa"/>
          </w:tcPr>
          <w:p w14:paraId="77E1519E" w14:textId="77777777" w:rsidR="00E90B0B" w:rsidRDefault="00000000">
            <w:pPr>
              <w:rPr>
                <w:rFonts w:ascii="Arial" w:eastAsia="Arial" w:hAnsi="Arial" w:cs="Arial"/>
                <w:highlight w:val="green"/>
              </w:rPr>
            </w:pPr>
            <w:r>
              <w:rPr>
                <w:rFonts w:ascii="Arial" w:eastAsia="Arial" w:hAnsi="Arial" w:cs="Arial"/>
                <w:highlight w:val="green"/>
              </w:rPr>
              <w:t>CU-14</w:t>
            </w:r>
          </w:p>
        </w:tc>
        <w:tc>
          <w:tcPr>
            <w:tcW w:w="2943" w:type="dxa"/>
          </w:tcPr>
          <w:p w14:paraId="1A052578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Alertas de stock mínimo</w:t>
            </w:r>
          </w:p>
        </w:tc>
        <w:tc>
          <w:tcPr>
            <w:tcW w:w="4175" w:type="dxa"/>
          </w:tcPr>
          <w:p w14:paraId="527B24DD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E5 - Inventario y Alertas</w:t>
            </w:r>
          </w:p>
        </w:tc>
      </w:tr>
      <w:tr w:rsidR="00E90B0B" w14:paraId="1CB297AF" w14:textId="77777777">
        <w:tc>
          <w:tcPr>
            <w:tcW w:w="4223" w:type="dxa"/>
          </w:tcPr>
          <w:p w14:paraId="58367E02" w14:textId="77777777" w:rsidR="00E90B0B" w:rsidRDefault="00000000">
            <w:pPr>
              <w:rPr>
                <w:rFonts w:ascii="Arial" w:eastAsia="Arial" w:hAnsi="Arial" w:cs="Arial"/>
                <w:highlight w:val="green"/>
              </w:rPr>
            </w:pPr>
            <w:r>
              <w:rPr>
                <w:rFonts w:ascii="Arial" w:eastAsia="Arial" w:hAnsi="Arial" w:cs="Arial"/>
                <w:highlight w:val="green"/>
              </w:rPr>
              <w:t>CU-15</w:t>
            </w:r>
          </w:p>
        </w:tc>
        <w:tc>
          <w:tcPr>
            <w:tcW w:w="2943" w:type="dxa"/>
          </w:tcPr>
          <w:p w14:paraId="3D8CF8EE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Administrar catálogo de servicios y precios</w:t>
            </w:r>
          </w:p>
        </w:tc>
        <w:tc>
          <w:tcPr>
            <w:tcW w:w="4175" w:type="dxa"/>
          </w:tcPr>
          <w:p w14:paraId="64369302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E6 - Catálogo y Usuarios</w:t>
            </w:r>
          </w:p>
        </w:tc>
      </w:tr>
      <w:tr w:rsidR="00E90B0B" w14:paraId="7680CBE3" w14:textId="77777777">
        <w:tc>
          <w:tcPr>
            <w:tcW w:w="4223" w:type="dxa"/>
          </w:tcPr>
          <w:p w14:paraId="0A71D3E4" w14:textId="77777777" w:rsidR="00E90B0B" w:rsidRDefault="00000000">
            <w:pPr>
              <w:rPr>
                <w:rFonts w:ascii="Arial" w:eastAsia="Arial" w:hAnsi="Arial" w:cs="Arial"/>
                <w:highlight w:val="green"/>
              </w:rPr>
            </w:pPr>
            <w:r>
              <w:rPr>
                <w:rFonts w:ascii="Arial" w:eastAsia="Arial" w:hAnsi="Arial" w:cs="Arial"/>
                <w:highlight w:val="green"/>
              </w:rPr>
              <w:t>CU-16</w:t>
            </w:r>
          </w:p>
        </w:tc>
        <w:tc>
          <w:tcPr>
            <w:tcW w:w="2943" w:type="dxa"/>
          </w:tcPr>
          <w:p w14:paraId="4BDA97F6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Gestionar usuarios y roles</w:t>
            </w:r>
          </w:p>
        </w:tc>
        <w:tc>
          <w:tcPr>
            <w:tcW w:w="4175" w:type="dxa"/>
          </w:tcPr>
          <w:p w14:paraId="1C0492CF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E6 - Catálogo y Usuarios</w:t>
            </w:r>
          </w:p>
        </w:tc>
      </w:tr>
      <w:tr w:rsidR="00E90B0B" w14:paraId="2F74BD37" w14:textId="77777777">
        <w:tc>
          <w:tcPr>
            <w:tcW w:w="4223" w:type="dxa"/>
          </w:tcPr>
          <w:p w14:paraId="461AC89D" w14:textId="77777777" w:rsidR="00E90B0B" w:rsidRDefault="00000000">
            <w:pPr>
              <w:rPr>
                <w:rFonts w:ascii="Arial" w:eastAsia="Arial" w:hAnsi="Arial" w:cs="Arial"/>
                <w:highlight w:val="green"/>
              </w:rPr>
            </w:pPr>
            <w:r>
              <w:rPr>
                <w:rFonts w:ascii="Arial" w:eastAsia="Arial" w:hAnsi="Arial" w:cs="Arial"/>
                <w:highlight w:val="green"/>
              </w:rPr>
              <w:t>CU-17</w:t>
            </w:r>
          </w:p>
        </w:tc>
        <w:tc>
          <w:tcPr>
            <w:tcW w:w="2943" w:type="dxa"/>
          </w:tcPr>
          <w:p w14:paraId="0C8F0056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Ver reportes y </w:t>
            </w:r>
            <w:proofErr w:type="spellStart"/>
            <w:r>
              <w:rPr>
                <w:rFonts w:ascii="Arial" w:eastAsia="Arial" w:hAnsi="Arial" w:cs="Arial"/>
              </w:rPr>
              <w:t>dashboards</w:t>
            </w:r>
            <w:proofErr w:type="spellEnd"/>
          </w:p>
        </w:tc>
        <w:tc>
          <w:tcPr>
            <w:tcW w:w="4175" w:type="dxa"/>
          </w:tcPr>
          <w:p w14:paraId="650C99CA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E7 - Reportería</w:t>
            </w:r>
          </w:p>
        </w:tc>
      </w:tr>
      <w:tr w:rsidR="00E90B0B" w14:paraId="6A235483" w14:textId="77777777">
        <w:trPr>
          <w:trHeight w:val="671"/>
        </w:trPr>
        <w:tc>
          <w:tcPr>
            <w:tcW w:w="4223" w:type="dxa"/>
          </w:tcPr>
          <w:p w14:paraId="2C8BB0DC" w14:textId="77777777" w:rsidR="00E90B0B" w:rsidRDefault="00000000">
            <w:pPr>
              <w:rPr>
                <w:rFonts w:ascii="Arial" w:eastAsia="Arial" w:hAnsi="Arial" w:cs="Arial"/>
                <w:highlight w:val="green"/>
              </w:rPr>
            </w:pPr>
            <w:r>
              <w:rPr>
                <w:rFonts w:ascii="Arial" w:eastAsia="Arial" w:hAnsi="Arial" w:cs="Arial"/>
                <w:highlight w:val="green"/>
              </w:rPr>
              <w:t>CU-18</w:t>
            </w:r>
          </w:p>
        </w:tc>
        <w:tc>
          <w:tcPr>
            <w:tcW w:w="2943" w:type="dxa"/>
          </w:tcPr>
          <w:p w14:paraId="060CC583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Validar factibilidad técnica de archivos</w:t>
            </w:r>
          </w:p>
        </w:tc>
        <w:tc>
          <w:tcPr>
            <w:tcW w:w="4175" w:type="dxa"/>
          </w:tcPr>
          <w:p w14:paraId="3301E10C" w14:textId="77777777" w:rsidR="00E90B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E2 - Cotización y Factibilidad</w:t>
            </w:r>
          </w:p>
        </w:tc>
      </w:tr>
    </w:tbl>
    <w:p w14:paraId="686E068B" w14:textId="77777777" w:rsidR="00E90B0B" w:rsidRDefault="00E90B0B">
      <w:pPr>
        <w:rPr>
          <w:rFonts w:ascii="Arial" w:eastAsia="Arial" w:hAnsi="Arial" w:cs="Arial"/>
        </w:rPr>
      </w:pPr>
    </w:p>
    <w:p w14:paraId="5FFE0458" w14:textId="77777777" w:rsidR="00E90B0B" w:rsidRDefault="00E90B0B">
      <w:pPr>
        <w:rPr>
          <w:rFonts w:ascii="Arial" w:eastAsia="Arial" w:hAnsi="Arial" w:cs="Arial"/>
        </w:rPr>
      </w:pPr>
    </w:p>
    <w:p w14:paraId="2EF99BDB" w14:textId="77777777" w:rsidR="00E90B0B" w:rsidRDefault="00E90B0B">
      <w:pPr>
        <w:rPr>
          <w:rFonts w:ascii="Arial" w:eastAsia="Arial" w:hAnsi="Arial" w:cs="Arial"/>
        </w:rPr>
      </w:pPr>
    </w:p>
    <w:p w14:paraId="0E57058F" w14:textId="77777777" w:rsidR="00E90B0B" w:rsidRDefault="00E90B0B">
      <w:pPr>
        <w:rPr>
          <w:rFonts w:ascii="Arial" w:eastAsia="Arial" w:hAnsi="Arial" w:cs="Arial"/>
        </w:rPr>
      </w:pPr>
    </w:p>
    <w:sectPr w:rsidR="00E90B0B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11700E3-9F7D-48DD-95D6-5C47232822E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4F80864-953A-4D77-A71D-D6CB7993654C}"/>
    <w:embedItalic r:id="rId3" w:fontKey="{FBB6BBA6-CDF8-4DF1-A0E1-30AB669CF519}"/>
  </w:font>
  <w:font w:name="Play">
    <w:charset w:val="00"/>
    <w:family w:val="auto"/>
    <w:pitch w:val="default"/>
    <w:embedRegular r:id="rId4" w:fontKey="{2519F0EC-248F-4506-A03E-0939FCD76B2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B0196464-CE0E-4946-94F6-49A631538AD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438D8"/>
    <w:multiLevelType w:val="multilevel"/>
    <w:tmpl w:val="03FC45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62D543B"/>
    <w:multiLevelType w:val="multilevel"/>
    <w:tmpl w:val="4E5EF2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B4626FD"/>
    <w:multiLevelType w:val="multilevel"/>
    <w:tmpl w:val="0CE877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C3A7107"/>
    <w:multiLevelType w:val="multilevel"/>
    <w:tmpl w:val="D21E48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728453A"/>
    <w:multiLevelType w:val="multilevel"/>
    <w:tmpl w:val="0262B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DCA2B8B"/>
    <w:multiLevelType w:val="multilevel"/>
    <w:tmpl w:val="573C2D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7681127"/>
    <w:multiLevelType w:val="multilevel"/>
    <w:tmpl w:val="7A0EDD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B780EE1"/>
    <w:multiLevelType w:val="multilevel"/>
    <w:tmpl w:val="02CA39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936357215">
    <w:abstractNumId w:val="2"/>
  </w:num>
  <w:num w:numId="2" w16cid:durableId="634603747">
    <w:abstractNumId w:val="4"/>
  </w:num>
  <w:num w:numId="3" w16cid:durableId="1015618737">
    <w:abstractNumId w:val="3"/>
  </w:num>
  <w:num w:numId="4" w16cid:durableId="200946460">
    <w:abstractNumId w:val="0"/>
  </w:num>
  <w:num w:numId="5" w16cid:durableId="2110467624">
    <w:abstractNumId w:val="1"/>
  </w:num>
  <w:num w:numId="6" w16cid:durableId="781995312">
    <w:abstractNumId w:val="5"/>
  </w:num>
  <w:num w:numId="7" w16cid:durableId="105927725">
    <w:abstractNumId w:val="6"/>
  </w:num>
  <w:num w:numId="8" w16cid:durableId="1231590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B0B"/>
    <w:rsid w:val="00C157FF"/>
    <w:rsid w:val="00DC43DB"/>
    <w:rsid w:val="00E9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A7F0E"/>
  <w15:docId w15:val="{F4EF773D-4922-4780-9547-747B16E6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CL" w:eastAsia="es-C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7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7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7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A67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A67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A67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A67B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A67B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A67B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7B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7B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7B40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A67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A67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7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7B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7B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7B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7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7B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7B4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67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yxMxbbNwownuo4CPKwUwmqIAxA==">CgMxLjAaJAoBMBIfCh0IB0IZCgVBcmlhbBIQQXJpYWwgVW5pY29kZSBNUzgAciExVVY0VjB4bXBSTjRLdjNSN2ltUnRZVXpremdtYUZqQk8=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987</Characters>
  <Application>Microsoft Office Word</Application>
  <DocSecurity>0</DocSecurity>
  <Lines>75</Lines>
  <Paragraphs>58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MATTEO ALEXIS CERDA GONZALEZ</dc:creator>
  <cp:lastModifiedBy>MATTEO ALEXIS CERDA GONZALEZ</cp:lastModifiedBy>
  <cp:revision>2</cp:revision>
  <dcterms:created xsi:type="dcterms:W3CDTF">2025-11-21T20:59:00Z</dcterms:created>
  <dcterms:modified xsi:type="dcterms:W3CDTF">2025-11-21T20:59:00Z</dcterms:modified>
</cp:coreProperties>
</file>