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BRAINSTORMING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6jsvq2tro5we" w:id="0"/>
      <w:bookmarkEnd w:id="0"/>
      <w:r w:rsidDel="00000000" w:rsidR="00000000" w:rsidRPr="00000000">
        <w:rPr>
          <w:rtl w:val="0"/>
        </w:rPr>
        <w:t xml:space="preserve">Matteo Murcia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tfxc30aml81s" w:id="1"/>
      <w:bookmarkEnd w:id="1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Únicamente los doctores serán capaces de ver la información de los signos vitales del paciente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Más de un doctor podrá ver el estado del paciente (la misma información) desde sus respectivas gafas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Las gafas deben ser fácilmente portables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7vejyehih13i" w:id="2"/>
      <w:bookmarkEnd w:id="2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Layar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Metaio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vuforia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Hoppala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Artoolkit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9m1jqhdolaq5" w:id="3"/>
      <w:bookmarkEnd w:id="3"/>
      <w:r w:rsidDel="00000000" w:rsidR="00000000" w:rsidRPr="00000000">
        <w:rPr>
          <w:rtl w:val="0"/>
        </w:rPr>
        <w:t xml:space="preserve">Carol Moreno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5zank1jq2sbi" w:id="4"/>
      <w:bookmarkEnd w:id="4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Las gafas no pueden obstruir la vista del doctor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El doctor podrá ver el estado de los usuarios de una manera fácil de identificar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El doctor podrá ver el estado de los usuarios a simple vista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El doctor identificará los signos vitales de los usuarios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El doctor podrá ver la sala de pacientes de manera general e identificar los pacientes críticos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Se requiere comunicación en tiempo real entre el celular y los sensores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Las gafas tendrán un tamaño lo suficientemente cómodo para dejar operar al médico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aej9tboalk2r" w:id="5"/>
      <w:bookmarkEnd w:id="5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Open GL : 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Coin 3D: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Microsoft hololens</w:t>
        <w:tab/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uq8y6hsprgb1" w:id="6"/>
      <w:bookmarkEnd w:id="6"/>
      <w:r w:rsidDel="00000000" w:rsidR="00000000" w:rsidRPr="00000000">
        <w:rPr>
          <w:rtl w:val="0"/>
        </w:rPr>
        <w:t xml:space="preserve">Laura García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jaccat7qra2b" w:id="7"/>
      <w:bookmarkEnd w:id="7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El dispositivo creado debe permitir que el usuario final se mueva libremente.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El dispositivo debe mostrar de forma rápida y eficaz los datos de cada paciente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El dispositivo debe ser genérico, para todos los doctores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El dispositivo debe poder mostrar la información de todos los pacientes cuyos marcadores estén visibles para el doctor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El doctor debe conocer la ubicación de los marcadores en la sala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a5hbkna5yaoy" w:id="8"/>
      <w:bookmarkEnd w:id="8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Augment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Aurasma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Total immersion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ZooBurst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Clickarapp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2gbnl3ktdmn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23ouhhdv59b" w:id="10"/>
      <w:bookmarkEnd w:id="10"/>
      <w:r w:rsidDel="00000000" w:rsidR="00000000" w:rsidRPr="00000000">
        <w:rPr>
          <w:rtl w:val="0"/>
        </w:rPr>
        <w:t xml:space="preserve">Laura Parada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3wzaq27wish8" w:id="11"/>
      <w:bookmarkEnd w:id="11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dispositivo se podrá encender y apagar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dispositivo podrá leer los códigos QR (Marcadores) https://bd.usergioarboleda.edu.co:2244/content/pdf/10.1186/s41747-018-0054-5.pdf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La lectura que haga el dispositivo de los marcadores debe ser en el menor tiempo posible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Si el dispositivo que se emplea es un celular o una tablet, se debe diseñar una “base” que no interfiera en las actividades del doctor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yfx3mqgjgl5k" w:id="12"/>
      <w:bookmarkEnd w:id="12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Unity;  Vuforia Augmented Reality SDK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/>
      </w:pPr>
      <w:hyperlink r:id="rId6">
        <w:r w:rsidDel="00000000" w:rsidR="00000000" w:rsidRPr="00000000">
          <w:rPr>
            <w:rtl w:val="0"/>
          </w:rPr>
          <w:t xml:space="preserve">Aumentaty</w:t>
        </w:r>
      </w:hyperlink>
      <w:r w:rsidDel="00000000" w:rsidR="00000000" w:rsidRPr="00000000">
        <w:rPr>
          <w:rtl w:val="0"/>
        </w:rPr>
        <w:t xml:space="preserve">;  Scope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Adobe Aero (solo apple)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sz w:val="24"/>
          <w:szCs w:val="24"/>
        </w:rPr>
      </w:pPr>
      <w:bookmarkStart w:colFirst="0" w:colLast="0" w:name="_ekim6agqz5sb" w:id="13"/>
      <w:bookmarkEnd w:id="13"/>
      <w:r w:rsidDel="00000000" w:rsidR="00000000" w:rsidRPr="00000000">
        <w:rPr>
          <w:sz w:val="24"/>
          <w:szCs w:val="24"/>
          <w:rtl w:val="0"/>
        </w:rPr>
        <w:t xml:space="preserve">Felipe Gutierrez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99rnmc2rnl8d" w:id="14"/>
      <w:bookmarkEnd w:id="14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Las gafas no deben ser demasiado pesadas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La información no debe obstruir la vista del doctor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 caso de emergencia (que haya un paro) que la luz roja parpadee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nvnfflck9h77" w:id="15"/>
      <w:bookmarkEnd w:id="15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Layar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Augment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Clickarapp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ARTool kit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Hoppala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Artículos: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mirracle: Augmented Reality in-situ visualization of human anatomy using a magic mirror</w:t>
      </w:r>
      <w:hyperlink r:id="rId7">
        <w:r w:rsidDel="00000000" w:rsidR="00000000" w:rsidRPr="00000000">
          <w:rPr>
            <w:rtl w:val="0"/>
          </w:rPr>
          <w:t xml:space="preserve"> https://ieeexplore-ieee-org.ezproxy.javeriana.edu.co/document/6180934</w:t>
        </w:r>
      </w:hyperlink>
      <w:r w:rsidDel="00000000" w:rsidR="00000000" w:rsidRPr="00000000">
        <w:rPr>
          <w:rtl w:val="0"/>
        </w:rPr>
        <w:t xml:space="preserve"> Software para modelar en 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Mobile Augmented Reality Based on Invisible Marker</w:t>
      </w:r>
      <w:hyperlink r:id="rId8">
        <w:r w:rsidDel="00000000" w:rsidR="00000000" w:rsidRPr="00000000">
          <w:rPr>
            <w:rtl w:val="0"/>
          </w:rPr>
          <w:t xml:space="preserve"> https://ieeexplore-ieee-org.ezproxy.javeriana.edu.co/document/7836466</w:t>
        </w:r>
      </w:hyperlink>
      <w:r w:rsidDel="00000000" w:rsidR="00000000" w:rsidRPr="00000000">
        <w:rPr>
          <w:rtl w:val="0"/>
        </w:rPr>
        <w:t xml:space="preserve"> Solo el Marcador (Laser)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Reproducing Material Appearance of Real Objects Using Mobile Augmented Reality</w:t>
      </w:r>
      <w:hyperlink r:id="rId9">
        <w:r w:rsidDel="00000000" w:rsidR="00000000" w:rsidRPr="00000000">
          <w:rPr>
            <w:rtl w:val="0"/>
          </w:rPr>
          <w:t xml:space="preserve"> https://ieeexplore-ieee-org.ezproxy.javeriana.edu.co/document/8699176</w:t>
        </w:r>
      </w:hyperlink>
      <w:r w:rsidDel="00000000" w:rsidR="00000000" w:rsidRPr="00000000">
        <w:rPr>
          <w:rtl w:val="0"/>
        </w:rPr>
        <w:t xml:space="preserve">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Reproducing Material Appearance of Real Objects Using Mobile Augmented Reality</w:t>
      </w:r>
      <w:hyperlink r:id="rId10">
        <w:r w:rsidDel="00000000" w:rsidR="00000000" w:rsidRPr="00000000">
          <w:rPr>
            <w:rtl w:val="0"/>
          </w:rPr>
          <w:t xml:space="preserve"> https://ieeexplore-ieee-org.ezproxy.javeriana.edu.co/document/8699176</w:t>
        </w:r>
      </w:hyperlink>
      <w:r w:rsidDel="00000000" w:rsidR="00000000" w:rsidRPr="00000000">
        <w:rPr>
          <w:rtl w:val="0"/>
        </w:rPr>
        <w:t xml:space="preserve"> NO el mismo de arriba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Towards a usable stereoscopic augmented reality interface for the manipulation of virtual cursors</w:t>
      </w:r>
      <w:hyperlink r:id="rId11">
        <w:r w:rsidDel="00000000" w:rsidR="00000000" w:rsidRPr="00000000">
          <w:rPr>
            <w:rtl w:val="0"/>
          </w:rPr>
          <w:t xml:space="preserve"> https://ieeexplore-ieee-org.ezproxy.javeriana.edu.co/document/1240720</w:t>
        </w:r>
      </w:hyperlink>
      <w:r w:rsidDel="00000000" w:rsidR="00000000" w:rsidRPr="00000000">
        <w:rPr>
          <w:rtl w:val="0"/>
        </w:rPr>
        <w:t xml:space="preserve"> sin resultados, no funciono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Optical see-through vs. spatial augmented reality simulators for medical applications</w:t>
      </w:r>
      <w:hyperlink r:id="rId12">
        <w:r w:rsidDel="00000000" w:rsidR="00000000" w:rsidRPr="00000000">
          <w:rPr>
            <w:rtl w:val="0"/>
          </w:rPr>
          <w:t xml:space="preserve"> https://ieeexplore-ieee-org.ezproxy.javeriana.edu.co/document/7892354</w:t>
        </w:r>
      </w:hyperlink>
      <w:r w:rsidDel="00000000" w:rsidR="00000000" w:rsidRPr="00000000">
        <w:rPr>
          <w:rtl w:val="0"/>
        </w:rPr>
        <w:t xml:space="preserve"> leerlo bien, tal vez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Augmented Reality-Based Personalized Virtual Operative Anatomy for Neurosurgical Guidance and Training</w:t>
      </w:r>
      <w:hyperlink r:id="rId13">
        <w:r w:rsidDel="00000000" w:rsidR="00000000" w:rsidRPr="00000000">
          <w:rPr>
            <w:rtl w:val="0"/>
          </w:rPr>
          <w:t xml:space="preserve"> https://ieeexplore-ieee-org.ezproxy.javeriana.edu.co/document/8446450</w:t>
        </w:r>
      </w:hyperlink>
      <w:r w:rsidDel="00000000" w:rsidR="00000000" w:rsidRPr="00000000">
        <w:rPr>
          <w:rtl w:val="0"/>
        </w:rPr>
        <w:t xml:space="preserve"> Hololen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Hands-Free Interaction for Augmented Reality in Vascular Interventions</w:t>
      </w:r>
      <w:hyperlink r:id="rId14">
        <w:r w:rsidDel="00000000" w:rsidR="00000000" w:rsidRPr="00000000">
          <w:rPr>
            <w:rtl w:val="0"/>
          </w:rPr>
          <w:t xml:space="preserve"> https://ieeexplore-ieee-org.ezproxy.javeriana.edu.co/document/8446259</w:t>
        </w:r>
      </w:hyperlink>
      <w:r w:rsidDel="00000000" w:rsidR="00000000" w:rsidRPr="00000000">
        <w:rPr>
          <w:rtl w:val="0"/>
        </w:rPr>
        <w:t xml:space="preserve"> hololen 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9.      A</w:t>
      </w:r>
      <w:r w:rsidDel="00000000" w:rsidR="00000000" w:rsidRPr="00000000">
        <w:rPr>
          <w:rtl w:val="0"/>
        </w:rPr>
        <w:t xml:space="preserve">ugmented reality multi-platform tool in the value chain of Thales Alenia Space</w:t>
        <w:br w:type="textWrapping"/>
      </w:r>
      <w:hyperlink r:id="rId15">
        <w:r w:rsidDel="00000000" w:rsidR="00000000" w:rsidRPr="00000000">
          <w:rPr>
            <w:rtl w:val="0"/>
          </w:rPr>
          <w:t xml:space="preserve">https://repository.javeriana.edu.co/handle/10554/40961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10.    Augmented reality for interventional oncology: proof-of-concept study of a novel high-end guidance system platform</w:t>
        <w:br w:type="textWrapping"/>
      </w:r>
      <w:hyperlink r:id="rId16">
        <w:r w:rsidDel="00000000" w:rsidR="00000000" w:rsidRPr="00000000">
          <w:rPr>
            <w:rtl w:val="0"/>
          </w:rPr>
          <w:t xml:space="preserve">https://bd.usergioarboleda.edu.co:2244/content/pdf/10.1186/s41747-018-0054-5.pdf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eeexplore-ieee-org.ezproxy.javeriana.edu.co/document/1240720" TargetMode="External"/><Relationship Id="rId10" Type="http://schemas.openxmlformats.org/officeDocument/2006/relationships/hyperlink" Target="https://ieeexplore-ieee-org.ezproxy.javeriana.edu.co/document/8699176" TargetMode="External"/><Relationship Id="rId13" Type="http://schemas.openxmlformats.org/officeDocument/2006/relationships/hyperlink" Target="https://ieeexplore-ieee-org.ezproxy.javeriana.edu.co/document/8446450" TargetMode="External"/><Relationship Id="rId12" Type="http://schemas.openxmlformats.org/officeDocument/2006/relationships/hyperlink" Target="https://ieeexplore-ieee-org.ezproxy.javeriana.edu.co/document/789235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eeexplore-ieee-org.ezproxy.javeriana.edu.co/document/8699176" TargetMode="External"/><Relationship Id="rId15" Type="http://schemas.openxmlformats.org/officeDocument/2006/relationships/hyperlink" Target="https://repository.javeriana.edu.co/handle/10554/40961" TargetMode="External"/><Relationship Id="rId14" Type="http://schemas.openxmlformats.org/officeDocument/2006/relationships/hyperlink" Target="https://ieeexplore-ieee-org.ezproxy.javeriana.edu.co/document/8446259" TargetMode="External"/><Relationship Id="rId16" Type="http://schemas.openxmlformats.org/officeDocument/2006/relationships/hyperlink" Target="https://bd.usergioarboleda.edu.co:2244/content/pdf/10.1186/s41747-018-0054-5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umentaty.com/" TargetMode="External"/><Relationship Id="rId7" Type="http://schemas.openxmlformats.org/officeDocument/2006/relationships/hyperlink" Target="https://ieeexplore-ieee-org.ezproxy.javeriana.edu.co/document/6180934" TargetMode="External"/><Relationship Id="rId8" Type="http://schemas.openxmlformats.org/officeDocument/2006/relationships/hyperlink" Target="https://ieeexplore-ieee-org.ezproxy.javeriana.edu.co/document/78364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