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CD59" w14:textId="01F88DC5" w:rsidR="00E5665E" w:rsidRPr="003808DF" w:rsidRDefault="00042E83">
      <w:pPr>
        <w:rPr>
          <w:rFonts w:ascii="Garamond" w:hAnsi="Garamond"/>
        </w:rPr>
      </w:pPr>
      <w:r w:rsidRPr="003808DF">
        <w:rPr>
          <w:rFonts w:ascii="Garamond" w:hAnsi="Garamond"/>
        </w:rPr>
        <w:t>Mexican flights: MX-MX, MX-US, MX-CA</w:t>
      </w:r>
      <w:r w:rsidR="00CD0D62" w:rsidRPr="003808DF">
        <w:rPr>
          <w:rFonts w:ascii="Garamond" w:hAnsi="Garamond"/>
        </w:rPr>
        <w:t xml:space="preserve"> sase-2016-hitorico-10032017-montly2016.xlsx</w:t>
      </w:r>
      <w:r w:rsidR="00CD0D62" w:rsidRPr="003808DF">
        <w:rPr>
          <w:rFonts w:ascii="Garamond" w:hAnsi="Garamond"/>
        </w:rPr>
        <w:br/>
      </w:r>
      <w:hyperlink r:id="rId4" w:history="1">
        <w:r w:rsidR="00CD0D62" w:rsidRPr="003808DF">
          <w:rPr>
            <w:rStyle w:val="Hyperlink"/>
            <w:rFonts w:ascii="Garamond" w:hAnsi="Garamond"/>
          </w:rPr>
          <w:t>https://www.gob.mx/afac/acciones-y-programas/estadistica-mensual-operativa-monthly-traffic-statistics</w:t>
        </w:r>
      </w:hyperlink>
      <w:r w:rsidR="00CD0D62" w:rsidRPr="003808DF">
        <w:rPr>
          <w:rFonts w:ascii="Garamond" w:hAnsi="Garamond"/>
        </w:rPr>
        <w:t xml:space="preserve"> </w:t>
      </w:r>
    </w:p>
    <w:p w14:paraId="45E092CF" w14:textId="724B1B88" w:rsidR="00042E83" w:rsidRPr="003808DF" w:rsidRDefault="00042E83" w:rsidP="00CD0D62">
      <w:pPr>
        <w:tabs>
          <w:tab w:val="left" w:pos="3433"/>
        </w:tabs>
        <w:rPr>
          <w:rFonts w:ascii="Garamond" w:hAnsi="Garamond"/>
        </w:rPr>
      </w:pPr>
      <w:r w:rsidRPr="003808DF">
        <w:rPr>
          <w:rFonts w:ascii="Garamond" w:hAnsi="Garamond"/>
        </w:rPr>
        <w:t>US flights: US-US</w:t>
      </w:r>
      <w:r w:rsidR="00CD0D62" w:rsidRPr="003808DF">
        <w:rPr>
          <w:rFonts w:ascii="Garamond" w:hAnsi="Garamond"/>
        </w:rPr>
        <w:t xml:space="preserve"> “Origin_and_Destination_Survey_DB1B”</w:t>
      </w:r>
      <w:r w:rsidR="00CD0D62" w:rsidRPr="003808DF">
        <w:rPr>
          <w:rFonts w:ascii="Garamond" w:hAnsi="Garamond"/>
        </w:rPr>
        <w:br/>
      </w:r>
      <w:hyperlink r:id="rId5" w:history="1">
        <w:r w:rsidR="00CD0D62" w:rsidRPr="003808DF">
          <w:rPr>
            <w:rStyle w:val="Hyperlink"/>
            <w:rFonts w:ascii="Garamond" w:hAnsi="Garamond"/>
          </w:rPr>
          <w:t>https://www.transtats.bts.gov/Tables.asp?QO_VQ=EFI&amp;QO_anzr=Nv4yv0r%FDb4vtv0%FDn0q%FDQr56v0n6v10%FDf748rB%FD%FLQOEO%FM&amp;QO_fu146_anzr=b4vtv0%FDn0q%FDQr56v0n6v10%FDf748rB</w:t>
        </w:r>
      </w:hyperlink>
      <w:r w:rsidR="00CD0D62" w:rsidRPr="003808DF">
        <w:rPr>
          <w:rFonts w:ascii="Garamond" w:hAnsi="Garamond"/>
        </w:rPr>
        <w:t xml:space="preserve"> </w:t>
      </w:r>
    </w:p>
    <w:p w14:paraId="1C40B813" w14:textId="111E8D67" w:rsidR="00042E83" w:rsidRPr="003808DF" w:rsidRDefault="00042E83">
      <w:pPr>
        <w:rPr>
          <w:rFonts w:ascii="Garamond" w:hAnsi="Garamond"/>
        </w:rPr>
      </w:pPr>
      <w:r w:rsidRPr="003808DF">
        <w:rPr>
          <w:rFonts w:ascii="Garamond" w:hAnsi="Garamond"/>
        </w:rPr>
        <w:t>CA flights: CA-US</w:t>
      </w:r>
      <w:r w:rsidR="003C75C2" w:rsidRPr="003808DF">
        <w:rPr>
          <w:rFonts w:ascii="Garamond" w:hAnsi="Garamond"/>
        </w:rPr>
        <w:t xml:space="preserve"> “2310025601_databaseLoadingData-yearly2016”</w:t>
      </w:r>
      <w:r w:rsidR="00CD0D62" w:rsidRPr="003808DF">
        <w:rPr>
          <w:rFonts w:ascii="Garamond" w:hAnsi="Garamond"/>
        </w:rPr>
        <w:br/>
      </w:r>
      <w:hyperlink r:id="rId6" w:history="1">
        <w:r w:rsidR="00CD0D62" w:rsidRPr="003808DF">
          <w:rPr>
            <w:rStyle w:val="Hyperlink"/>
            <w:rFonts w:ascii="Garamond" w:hAnsi="Garamond"/>
          </w:rPr>
          <w:t>https://www150.statca</w:t>
        </w:r>
        <w:r w:rsidR="00CD0D62" w:rsidRPr="003808DF">
          <w:rPr>
            <w:rStyle w:val="Hyperlink"/>
            <w:rFonts w:ascii="Garamond" w:hAnsi="Garamond"/>
          </w:rPr>
          <w:t>n</w:t>
        </w:r>
        <w:r w:rsidR="00CD0D62" w:rsidRPr="003808DF">
          <w:rPr>
            <w:rStyle w:val="Hyperlink"/>
            <w:rFonts w:ascii="Garamond" w:hAnsi="Garamond"/>
          </w:rPr>
          <w:t>.gc.ca/t1/tbl1/en/tv.action?pid=2310025601</w:t>
        </w:r>
      </w:hyperlink>
      <w:r w:rsidR="00CD0D62" w:rsidRPr="003808DF">
        <w:rPr>
          <w:rFonts w:ascii="Garamond" w:hAnsi="Garamond"/>
        </w:rPr>
        <w:t xml:space="preserve"> </w:t>
      </w:r>
    </w:p>
    <w:sectPr w:rsidR="00042E83" w:rsidRPr="00380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B9"/>
    <w:rsid w:val="00042E83"/>
    <w:rsid w:val="00142BB9"/>
    <w:rsid w:val="003808DF"/>
    <w:rsid w:val="003C75C2"/>
    <w:rsid w:val="008B319F"/>
    <w:rsid w:val="0098419D"/>
    <w:rsid w:val="00B119FB"/>
    <w:rsid w:val="00BF371A"/>
    <w:rsid w:val="00CD0D62"/>
    <w:rsid w:val="00CE36A2"/>
    <w:rsid w:val="00E523AE"/>
    <w:rsid w:val="00E5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4D6D2"/>
  <w15:chartTrackingRefBased/>
  <w15:docId w15:val="{0956AF39-51AC-1A47-B46C-8EEBF2C8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D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D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08D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150.statcan.gc.ca/t1/tbl1/en/tv.action?pid=2310025601" TargetMode="External"/><Relationship Id="rId5" Type="http://schemas.openxmlformats.org/officeDocument/2006/relationships/hyperlink" Target="https://www.transtats.bts.gov/Tables.asp?QO_VQ=EFI&amp;QO_anzr=Nv4yv0r%FDb4vtv0%FDn0q%FDQr56v0n6v10%FDf748rB%FD%25FLQOEO%25FM&amp;QO_fu146_anzr=b4vtv0%FDn0q%FDQr56v0n6v10%FDf748rB" TargetMode="External"/><Relationship Id="rId4" Type="http://schemas.openxmlformats.org/officeDocument/2006/relationships/hyperlink" Target="https://www.gob.mx/afac/acciones-y-programas/estadistica-mensual-operativa-monthly-traffic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Perini, Matteo</dc:creator>
  <cp:keywords/>
  <dc:description/>
  <cp:lastModifiedBy>Matteo Perini</cp:lastModifiedBy>
  <cp:revision>4</cp:revision>
  <dcterms:created xsi:type="dcterms:W3CDTF">2025-09-04T21:17:00Z</dcterms:created>
  <dcterms:modified xsi:type="dcterms:W3CDTF">2026-02-25T20:48:00Z</dcterms:modified>
</cp:coreProperties>
</file>