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13E7" w14:textId="0B4D6030" w:rsidR="00FB5B62" w:rsidRDefault="00905814" w:rsidP="007565D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5DF653" wp14:editId="36674B00">
                <wp:simplePos x="0" y="0"/>
                <wp:positionH relativeFrom="column">
                  <wp:posOffset>948690</wp:posOffset>
                </wp:positionH>
                <wp:positionV relativeFrom="paragraph">
                  <wp:posOffset>17145</wp:posOffset>
                </wp:positionV>
                <wp:extent cx="5607050" cy="314325"/>
                <wp:effectExtent l="0" t="0" r="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0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A0B34" w14:textId="1BDC61D5" w:rsidR="00E242F8" w:rsidRPr="00E242F8" w:rsidRDefault="00E242F8" w:rsidP="00E242F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hyperlink r:id="rId6" w:tooltip="vai alla homepage" w:history="1"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 xml:space="preserve">Istituto di Istruzione Superiore </w:t>
                              </w:r>
                              <w:r w:rsidR="00905814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>Asproni-</w:t>
                              </w:r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 xml:space="preserve">Fermi sede Via Falcone Iglesias </w:t>
                              </w:r>
                            </w:hyperlink>
                          </w:p>
                          <w:p w14:paraId="2EE71C6E" w14:textId="5FF1DDE2" w:rsidR="007565D9" w:rsidRPr="00E242F8" w:rsidRDefault="007565D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DF65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74.7pt;margin-top:1.35pt;width:441.5pt;height:2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" filled="f" stroked="f">
                <v:textbox>
                  <w:txbxContent>
                    <w:p w14:paraId="5CDA0B34" w14:textId="1BDC61D5" w:rsidR="00E242F8" w:rsidRPr="00E242F8" w:rsidRDefault="00E242F8" w:rsidP="00E242F8">
                      <w:pP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</w:pPr>
                      <w:hyperlink r:id="rId7" w:tooltip="vai alla homepage" w:history="1"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 xml:space="preserve">Istituto di Istruzione Superiore </w:t>
                        </w:r>
                        <w:r w:rsidR="00905814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>Asproni-</w:t>
                        </w:r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 xml:space="preserve">Fermi sede Via Falcone Iglesias </w:t>
                        </w:r>
                      </w:hyperlink>
                    </w:p>
                    <w:p w14:paraId="2EE71C6E" w14:textId="5FF1DDE2" w:rsidR="007565D9" w:rsidRPr="00E242F8" w:rsidRDefault="007565D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44B6A4" wp14:editId="12A8B32B">
                <wp:simplePos x="0" y="0"/>
                <wp:positionH relativeFrom="column">
                  <wp:posOffset>5951327</wp:posOffset>
                </wp:positionH>
                <wp:positionV relativeFrom="paragraph">
                  <wp:posOffset>658109</wp:posOffset>
                </wp:positionV>
                <wp:extent cx="170601" cy="0"/>
                <wp:effectExtent l="0" t="0" r="0" b="0"/>
                <wp:wrapNone/>
                <wp:docPr id="423938462" name="Connettore di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0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BDA01" id="Connettore diritto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6pt,51.8pt" to="482.05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4CB736" wp14:editId="7F88EC07">
                <wp:simplePos x="0" y="0"/>
                <wp:positionH relativeFrom="margin">
                  <wp:posOffset>1085850</wp:posOffset>
                </wp:positionH>
                <wp:positionV relativeFrom="paragraph">
                  <wp:posOffset>353695</wp:posOffset>
                </wp:positionV>
                <wp:extent cx="5552440" cy="476250"/>
                <wp:effectExtent l="0" t="0" r="0" b="0"/>
                <wp:wrapSquare wrapText="bothSides"/>
                <wp:docPr id="205987642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4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9B039" w14:textId="61D8555D" w:rsidR="00E242F8" w:rsidRPr="00BB7CF5" w:rsidRDefault="00E242F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vertAlign w:val="superscript"/>
                              </w:rPr>
                            </w:pPr>
                            <w:r w:rsidRPr="00CD5B42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Relazione Laboratorio Telecomunicazioni</w:t>
                            </w:r>
                            <w:r w:rsidR="00215C08" w:rsidRPr="00CD5B42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N°</w:t>
                            </w:r>
                            <w:r w:rsidR="00BB7CF5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460DB2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B736" id="_x0000_s1027" type="#_x0000_t202" style="position:absolute;margin-left:85.5pt;margin-top:27.85pt;width:437.2pt;height:3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" filled="f" stroked="f">
                <v:textbox>
                  <w:txbxContent>
                    <w:p w14:paraId="1E09B039" w14:textId="61D8555D" w:rsidR="00E242F8" w:rsidRPr="00BB7CF5" w:rsidRDefault="00E242F8">
                      <w:pPr>
                        <w:rPr>
                          <w:rFonts w:asciiTheme="majorHAnsi" w:hAnsiTheme="majorHAnsi"/>
                          <w:b/>
                          <w:bCs/>
                          <w:vertAlign w:val="superscript"/>
                        </w:rPr>
                      </w:pPr>
                      <w:r w:rsidRPr="00CD5B42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Relazione Laboratorio Telecomunicazioni</w:t>
                      </w:r>
                      <w:r w:rsidR="00215C08" w:rsidRPr="00CD5B42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 xml:space="preserve"> N°</w:t>
                      </w:r>
                      <w:r w:rsidR="00BB7CF5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460DB2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65D9">
        <w:rPr>
          <w:noProof/>
        </w:rPr>
        <w:drawing>
          <wp:inline distT="0" distB="0" distL="0" distR="0" wp14:anchorId="105387C2" wp14:editId="32BC271F">
            <wp:extent cx="704215" cy="669925"/>
            <wp:effectExtent l="0" t="0" r="635" b="0"/>
            <wp:docPr id="3157743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5D9">
        <w:t xml:space="preserve">   </w:t>
      </w:r>
      <w:r w:rsidR="00E242F8">
        <w:t xml:space="preserve">     </w:t>
      </w:r>
    </w:p>
    <w:tbl>
      <w:tblPr>
        <w:tblStyle w:val="Grigliatabella"/>
        <w:tblpPr w:leftFromText="141" w:rightFromText="141" w:vertAnchor="text" w:horzAnchor="margin" w:tblpY="148"/>
        <w:tblW w:w="0" w:type="auto"/>
        <w:tblLook w:val="04A0" w:firstRow="1" w:lastRow="0" w:firstColumn="1" w:lastColumn="0" w:noHBand="0" w:noVBand="1"/>
      </w:tblPr>
      <w:tblGrid>
        <w:gridCol w:w="2109"/>
        <w:gridCol w:w="3633"/>
        <w:gridCol w:w="1945"/>
        <w:gridCol w:w="2769"/>
      </w:tblGrid>
      <w:tr w:rsidR="00CD5B42" w14:paraId="719CE7F4" w14:textId="77777777" w:rsidTr="00BB7CF5">
        <w:tc>
          <w:tcPr>
            <w:tcW w:w="2121" w:type="dxa"/>
            <w:shd w:val="clear" w:color="auto" w:fill="E8E8E8" w:themeFill="background2"/>
          </w:tcPr>
          <w:p w14:paraId="7E6CACF3" w14:textId="77777777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Data</w:t>
            </w:r>
          </w:p>
        </w:tc>
        <w:tc>
          <w:tcPr>
            <w:tcW w:w="3682" w:type="dxa"/>
            <w:shd w:val="clear" w:color="auto" w:fill="E8E8E8" w:themeFill="background2"/>
          </w:tcPr>
          <w:p w14:paraId="2A33D28D" w14:textId="77777777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Cognome e Nome</w:t>
            </w:r>
          </w:p>
        </w:tc>
        <w:tc>
          <w:tcPr>
            <w:tcW w:w="1849" w:type="dxa"/>
            <w:shd w:val="clear" w:color="auto" w:fill="E8E8E8" w:themeFill="background2"/>
          </w:tcPr>
          <w:p w14:paraId="212130D5" w14:textId="2BFF2ECF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Classe/</w:t>
            </w:r>
            <w:r w:rsidR="004C2553" w:rsidRPr="00CD5B42">
              <w:rPr>
                <w:b/>
                <w:bCs/>
                <w:sz w:val="32"/>
                <w:szCs w:val="32"/>
              </w:rPr>
              <w:t>Sez.</w:t>
            </w:r>
          </w:p>
        </w:tc>
        <w:tc>
          <w:tcPr>
            <w:tcW w:w="2804" w:type="dxa"/>
            <w:shd w:val="clear" w:color="auto" w:fill="E8E8E8" w:themeFill="background2"/>
          </w:tcPr>
          <w:p w14:paraId="115B2B68" w14:textId="77777777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Gruppo</w:t>
            </w:r>
          </w:p>
        </w:tc>
      </w:tr>
      <w:tr w:rsidR="00CD5B42" w14:paraId="4A0B06E3" w14:textId="77777777" w:rsidTr="00BB7CF5">
        <w:trPr>
          <w:trHeight w:val="572"/>
        </w:trPr>
        <w:tc>
          <w:tcPr>
            <w:tcW w:w="2121" w:type="dxa"/>
          </w:tcPr>
          <w:p w14:paraId="2B7B7E2B" w14:textId="67CFFDD0" w:rsidR="00CD5B42" w:rsidRPr="00CD5B42" w:rsidRDefault="00460DB2" w:rsidP="00CD5B42">
            <w:pPr>
              <w:jc w:val="center"/>
              <w:rPr>
                <w:rFonts w:cs="Tahoma"/>
              </w:rPr>
            </w:pPr>
            <w:r>
              <w:rPr>
                <w:rFonts w:cs="Tahoma"/>
                <w:sz w:val="28"/>
                <w:szCs w:val="28"/>
              </w:rPr>
              <w:t>23</w:t>
            </w:r>
            <w:r w:rsidR="00CD5B42" w:rsidRPr="00CD5B42">
              <w:rPr>
                <w:rFonts w:cs="Tahoma"/>
                <w:sz w:val="28"/>
                <w:szCs w:val="28"/>
              </w:rPr>
              <w:t>/</w:t>
            </w:r>
            <w:r>
              <w:rPr>
                <w:rFonts w:cs="Tahoma"/>
                <w:sz w:val="28"/>
                <w:szCs w:val="28"/>
              </w:rPr>
              <w:t>02</w:t>
            </w:r>
            <w:r w:rsidR="00CD5B42" w:rsidRPr="00CD5B42">
              <w:rPr>
                <w:rFonts w:cs="Tahoma"/>
                <w:sz w:val="28"/>
                <w:szCs w:val="28"/>
              </w:rPr>
              <w:t>/202</w:t>
            </w:r>
            <w:r w:rsidR="00905814">
              <w:rPr>
                <w:rFonts w:cs="Tahoma"/>
                <w:sz w:val="28"/>
                <w:szCs w:val="28"/>
              </w:rPr>
              <w:t>6</w:t>
            </w:r>
          </w:p>
        </w:tc>
        <w:tc>
          <w:tcPr>
            <w:tcW w:w="3682" w:type="dxa"/>
          </w:tcPr>
          <w:p w14:paraId="3BA3FB48" w14:textId="62329E16" w:rsidR="00CD5B42" w:rsidRPr="00CD5B42" w:rsidRDefault="00460DB2" w:rsidP="00CD5B42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Porcu Matteo</w:t>
            </w:r>
          </w:p>
        </w:tc>
        <w:tc>
          <w:tcPr>
            <w:tcW w:w="1849" w:type="dxa"/>
          </w:tcPr>
          <w:p w14:paraId="1CEBD3D2" w14:textId="66DAC605" w:rsidR="00CD5B42" w:rsidRPr="00CD5B42" w:rsidRDefault="00460DB2" w:rsidP="00CD5B42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4^BINF</w:t>
            </w:r>
          </w:p>
        </w:tc>
        <w:tc>
          <w:tcPr>
            <w:tcW w:w="2804" w:type="dxa"/>
          </w:tcPr>
          <w:p w14:paraId="1E29F0E3" w14:textId="77777777" w:rsidR="00CD5B42" w:rsidRPr="00CD5B42" w:rsidRDefault="00CD5B42" w:rsidP="00CD5B42">
            <w:pPr>
              <w:jc w:val="center"/>
              <w:rPr>
                <w:rFonts w:cs="Tahoma"/>
              </w:rPr>
            </w:pPr>
          </w:p>
        </w:tc>
      </w:tr>
    </w:tbl>
    <w:p w14:paraId="4A712B3D" w14:textId="31B6F434" w:rsidR="00E242F8" w:rsidRPr="007565D9" w:rsidRDefault="00E242F8" w:rsidP="007565D9">
      <w:pPr>
        <w:rPr>
          <w:rFonts w:asciiTheme="majorHAnsi" w:hAnsiTheme="majorHAnsi"/>
        </w:rPr>
      </w:pPr>
      <w:r>
        <w:t xml:space="preserve">        </w:t>
      </w:r>
    </w:p>
    <w:tbl>
      <w:tblPr>
        <w:tblpPr w:leftFromText="141" w:rightFromText="141" w:vertAnchor="text" w:horzAnchor="margin" w:tblpY="43"/>
        <w:tblW w:w="10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6"/>
      </w:tblGrid>
      <w:tr w:rsidR="00215C08" w14:paraId="344BB499" w14:textId="77777777" w:rsidTr="00CD5B42">
        <w:trPr>
          <w:trHeight w:val="541"/>
        </w:trPr>
        <w:tc>
          <w:tcPr>
            <w:tcW w:w="10526" w:type="dxa"/>
          </w:tcPr>
          <w:p w14:paraId="0411A74C" w14:textId="5B454EDA" w:rsidR="00215C08" w:rsidRPr="00460DB2" w:rsidRDefault="00215C08" w:rsidP="00215C08">
            <w:pPr>
              <w:jc w:val="center"/>
              <w:rPr>
                <w:rFonts w:ascii="Tahoma" w:hAnsi="Tahoma" w:cs="Tahoma"/>
              </w:rPr>
            </w:pPr>
            <w:r w:rsidRPr="00CD5B42">
              <w:rPr>
                <w:rFonts w:ascii="Tahoma" w:hAnsi="Tahoma" w:cs="Tahoma"/>
                <w:b/>
                <w:bCs/>
                <w:sz w:val="28"/>
                <w:szCs w:val="28"/>
              </w:rPr>
              <w:t>Oggetto Della Prova:</w:t>
            </w:r>
            <w:r w:rsidR="00460DB2">
              <w:rPr>
                <w:rFonts w:ascii="Tahoma" w:hAnsi="Tahoma" w:cs="Tahoma"/>
                <w:b/>
                <w:bCs/>
                <w:sz w:val="28"/>
                <w:szCs w:val="28"/>
              </w:rPr>
              <w:t xml:space="preserve"> </w:t>
            </w:r>
            <w:r w:rsidR="00460DB2" w:rsidRPr="0008313C">
              <w:rPr>
                <w:rFonts w:ascii="Tahoma" w:hAnsi="Tahoma" w:cs="Tahoma"/>
              </w:rPr>
              <w:t>Impianto Semaforico</w:t>
            </w:r>
          </w:p>
        </w:tc>
      </w:tr>
      <w:tr w:rsidR="00215C08" w14:paraId="7ACADB49" w14:textId="77777777" w:rsidTr="00BB7CF5">
        <w:trPr>
          <w:trHeight w:val="685"/>
        </w:trPr>
        <w:tc>
          <w:tcPr>
            <w:tcW w:w="10526" w:type="dxa"/>
            <w:shd w:val="clear" w:color="auto" w:fill="E8E8E8" w:themeFill="background2"/>
          </w:tcPr>
          <w:p w14:paraId="35A0F459" w14:textId="61E72AB3" w:rsidR="00215C08" w:rsidRPr="00CD5B42" w:rsidRDefault="00215C08" w:rsidP="00CD5B42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CD5B42">
              <w:rPr>
                <w:rFonts w:ascii="Tahoma" w:hAnsi="Tahoma" w:cs="Tahoma"/>
                <w:b/>
                <w:bCs/>
                <w:sz w:val="28"/>
                <w:szCs w:val="28"/>
              </w:rPr>
              <w:t>Descrizione e Cenno Teorico</w:t>
            </w:r>
          </w:p>
        </w:tc>
      </w:tr>
      <w:tr w:rsidR="00215C08" w14:paraId="0443A62F" w14:textId="77777777" w:rsidTr="00CD5B42">
        <w:trPr>
          <w:trHeight w:val="11038"/>
        </w:trPr>
        <w:tc>
          <w:tcPr>
            <w:tcW w:w="10526" w:type="dxa"/>
          </w:tcPr>
          <w:p w14:paraId="60BE6C0A" w14:textId="761AB615" w:rsidR="00215C08" w:rsidRPr="0061100A" w:rsidRDefault="0061100A" w:rsidP="00CD5B42">
            <w:pPr>
              <w:rPr>
                <w:rFonts w:ascii="Tahoma" w:hAnsi="Tahoma" w:cs="Tahoma"/>
              </w:rPr>
            </w:pPr>
            <w:r w:rsidRPr="0061100A">
              <w:rPr>
                <w:rFonts w:ascii="Tahoma" w:hAnsi="Tahoma" w:cs="Tahoma"/>
              </w:rPr>
              <w:t>Il progetto ha come obiettivo la progettazione e la simulazione di un impianto semaforico intelligente capace di gestire due incroci stradali e un attraversamento pedonale con pulsante di richiesta.</w:t>
            </w:r>
            <w:r>
              <w:rPr>
                <w:rFonts w:ascii="Tahoma" w:hAnsi="Tahoma" w:cs="Tahoma"/>
              </w:rPr>
              <w:t xml:space="preserve"> </w:t>
            </w:r>
            <w:r w:rsidRPr="0061100A">
              <w:rPr>
                <w:rFonts w:ascii="Tahoma" w:hAnsi="Tahoma" w:cs="Tahoma"/>
              </w:rPr>
              <w:t>Il sistema è stato realizzato usando la scheda Arduino Uno e simulato tramite la piattaforma Tinkercad, che permette di testare il circuito in modo virtuale prima di una possibile realizzazione reale.</w:t>
            </w:r>
            <w:r>
              <w:rPr>
                <w:rFonts w:ascii="Tahoma" w:hAnsi="Tahoma" w:cs="Tahoma"/>
              </w:rPr>
              <w:t xml:space="preserve"> </w:t>
            </w:r>
            <w:r w:rsidRPr="0061100A">
              <w:rPr>
                <w:rFonts w:ascii="Tahoma" w:hAnsi="Tahoma" w:cs="Tahoma"/>
              </w:rPr>
              <w:t>L’impianto è composto da LED rossi, gialli e verdi per i due incroci veicolari e da LED rosso e verde per il semaforo pedonale. Ogni LED è collegato in serie a una resistenza da 220 Ω. La resistenza serve per limitare la corrente elettrica e proteggere sia il LED sia i pin digitali della scheda Arduino.</w:t>
            </w:r>
            <w:r>
              <w:rPr>
                <w:rFonts w:ascii="Tahoma" w:hAnsi="Tahoma" w:cs="Tahoma"/>
              </w:rPr>
              <w:t xml:space="preserve"> </w:t>
            </w:r>
            <w:r w:rsidRPr="0061100A">
              <w:rPr>
                <w:rFonts w:ascii="Tahoma" w:hAnsi="Tahoma" w:cs="Tahoma"/>
              </w:rPr>
              <w:t>Il programma è stato scritto in linguaggio C/C++ nell’ambiente Arduino. Il funzionamento si basa su una sequenza temporale che regola l’accensione dei LED in modo alternato, evitando situazioni di pericolo.</w:t>
            </w:r>
            <w:r>
              <w:rPr>
                <w:rFonts w:ascii="Tahoma" w:hAnsi="Tahoma" w:cs="Tahoma"/>
              </w:rPr>
              <w:t xml:space="preserve"> </w:t>
            </w:r>
            <w:r w:rsidRPr="0061100A">
              <w:rPr>
                <w:rFonts w:ascii="Tahoma" w:hAnsi="Tahoma" w:cs="Tahoma"/>
              </w:rPr>
              <w:t>Dal punto di vista teorico, il sistema può essere descritto come una macchina a stati finiti (Finite State Machine). Ogni stato rappresenta una fase precisa del semaforo (verde, giallo o rosso). Il passaggio da uno stato all’altro avviene dopo un intervallo di tempo stabilito dal programma. Questo metodo garantisce che non ci siano conflitti tra i due incroci, cioè che non si accendano due verdi contemporaneamente su strade che si incrociano.</w:t>
            </w:r>
            <w:r>
              <w:rPr>
                <w:rFonts w:ascii="Tahoma" w:hAnsi="Tahoma" w:cs="Tahoma"/>
              </w:rPr>
              <w:t xml:space="preserve"> </w:t>
            </w:r>
            <w:r w:rsidRPr="0061100A">
              <w:rPr>
                <w:rFonts w:ascii="Tahoma" w:hAnsi="Tahoma" w:cs="Tahoma"/>
              </w:rPr>
              <w:t>L’impianto viene definito “intelligente” perché il verde pedonale non si attiva in modo automatico e continuo, ma solo quando viene premuto il pulsante. Quando succede, il sistema termina la fase in corso, mette entrambi gli incroci in rosso e attiva il verde pedonale per un tempo definito, garantendo la sicurezza.</w:t>
            </w:r>
          </w:p>
        </w:tc>
      </w:tr>
    </w:tbl>
    <w:tbl>
      <w:tblPr>
        <w:tblW w:w="10769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9"/>
      </w:tblGrid>
      <w:tr w:rsidR="00CD5B42" w14:paraId="39233353" w14:textId="77777777" w:rsidTr="00BB7CF5">
        <w:trPr>
          <w:trHeight w:val="557"/>
        </w:trPr>
        <w:tc>
          <w:tcPr>
            <w:tcW w:w="10769" w:type="dxa"/>
            <w:shd w:val="clear" w:color="auto" w:fill="E8E8E8" w:themeFill="background2"/>
          </w:tcPr>
          <w:p w14:paraId="5623DEB2" w14:textId="12D1A5FE" w:rsidR="00CD5B42" w:rsidRPr="00BB7CF5" w:rsidRDefault="00CD5B42" w:rsidP="00CD5B42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lastRenderedPageBreak/>
              <w:t>Tabella Calcoli Teorici</w:t>
            </w:r>
          </w:p>
        </w:tc>
      </w:tr>
      <w:tr w:rsidR="00CD5B42" w14:paraId="55156492" w14:textId="77777777" w:rsidTr="00CD5B42">
        <w:trPr>
          <w:trHeight w:val="5595"/>
        </w:trPr>
        <w:tc>
          <w:tcPr>
            <w:tcW w:w="10769" w:type="dxa"/>
          </w:tcPr>
          <w:p w14:paraId="16945F36" w14:textId="13C5C436" w:rsidR="00CD5B42" w:rsidRDefault="00FF6639" w:rsidP="007565D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  <w:r w:rsidR="00A62611">
              <w:rPr>
                <w:rFonts w:asciiTheme="majorHAnsi" w:hAnsiTheme="majorHAnsi"/>
              </w:rPr>
              <w:br/>
            </w:r>
          </w:p>
        </w:tc>
      </w:tr>
    </w:tbl>
    <w:p w14:paraId="1013EBC7" w14:textId="77777777" w:rsidR="00215C08" w:rsidRDefault="00215C08" w:rsidP="007565D9">
      <w:pPr>
        <w:rPr>
          <w:rFonts w:asciiTheme="majorHAnsi" w:hAnsiTheme="majorHAnsi"/>
        </w:rPr>
      </w:pPr>
    </w:p>
    <w:tbl>
      <w:tblPr>
        <w:tblW w:w="1123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0773"/>
        <w:gridCol w:w="38"/>
      </w:tblGrid>
      <w:tr w:rsidR="00CD5B42" w14:paraId="4356D195" w14:textId="77777777" w:rsidTr="00BB7CF5">
        <w:trPr>
          <w:gridBefore w:val="1"/>
          <w:wBefore w:w="426" w:type="dxa"/>
          <w:trHeight w:val="480"/>
        </w:trPr>
        <w:tc>
          <w:tcPr>
            <w:tcW w:w="10811" w:type="dxa"/>
            <w:gridSpan w:val="2"/>
            <w:shd w:val="clear" w:color="auto" w:fill="E8E8E8" w:themeFill="background2"/>
          </w:tcPr>
          <w:p w14:paraId="75727747" w14:textId="6719E016" w:rsidR="00CD5B42" w:rsidRPr="00BB7CF5" w:rsidRDefault="00CD5B42" w:rsidP="00CD5B42">
            <w:pPr>
              <w:spacing w:before="99"/>
              <w:jc w:val="center"/>
              <w:rPr>
                <w:rFonts w:ascii="Tahoma" w:hAnsi="Tahoma" w:cs="Tahoma"/>
                <w:b/>
              </w:rPr>
            </w:pPr>
            <w:r w:rsidRPr="00BB7CF5">
              <w:rPr>
                <w:rFonts w:ascii="Tahoma" w:hAnsi="Tahoma" w:cs="Tahoma"/>
                <w:b/>
                <w:sz w:val="28"/>
                <w:szCs w:val="28"/>
              </w:rPr>
              <w:t xml:space="preserve">TABELLA risultati della </w:t>
            </w:r>
            <w:r w:rsidRPr="00BB7CF5">
              <w:rPr>
                <w:rFonts w:ascii="Tahoma" w:hAnsi="Tahoma" w:cs="Tahoma"/>
                <w:b/>
                <w:spacing w:val="-2"/>
                <w:sz w:val="28"/>
                <w:szCs w:val="28"/>
              </w:rPr>
              <w:t>prova/</w:t>
            </w:r>
            <w:r w:rsidRPr="00BB7CF5">
              <w:rPr>
                <w:rFonts w:ascii="Tahoma" w:hAnsi="Tahoma" w:cs="Tahoma"/>
                <w:b/>
                <w:sz w:val="28"/>
                <w:szCs w:val="28"/>
              </w:rPr>
              <w:t xml:space="preserve">Eventuali rappresentazioni </w:t>
            </w:r>
            <w:r w:rsidRPr="00BB7CF5">
              <w:rPr>
                <w:rFonts w:ascii="Tahoma" w:hAnsi="Tahoma" w:cs="Tahoma"/>
                <w:b/>
                <w:spacing w:val="-2"/>
                <w:sz w:val="28"/>
                <w:szCs w:val="28"/>
              </w:rPr>
              <w:t>grafiche.</w:t>
            </w:r>
          </w:p>
        </w:tc>
      </w:tr>
      <w:tr w:rsidR="00CD5B42" w14:paraId="68555FEA" w14:textId="77777777" w:rsidTr="00CD5B42">
        <w:trPr>
          <w:gridBefore w:val="1"/>
          <w:wBefore w:w="426" w:type="dxa"/>
          <w:trHeight w:val="7676"/>
        </w:trPr>
        <w:tc>
          <w:tcPr>
            <w:tcW w:w="10811" w:type="dxa"/>
            <w:gridSpan w:val="2"/>
          </w:tcPr>
          <w:p w14:paraId="439C54D5" w14:textId="77777777" w:rsidR="00A979FD" w:rsidRDefault="00A979FD" w:rsidP="007565D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br/>
            </w:r>
          </w:p>
          <w:tbl>
            <w:tblPr>
              <w:tblW w:w="0" w:type="auto"/>
              <w:tblCellSpacing w:w="15" w:type="dxa"/>
              <w:tblInd w:w="4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9"/>
              <w:gridCol w:w="2287"/>
              <w:gridCol w:w="1820"/>
              <w:gridCol w:w="895"/>
            </w:tblGrid>
            <w:tr w:rsidR="00A979FD" w:rsidRPr="00A979FD" w14:paraId="1B3B7C59" w14:textId="77777777" w:rsidTr="00A979F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F3D01" w14:textId="77777777" w:rsidR="00A979FD" w:rsidRPr="00A979FD" w:rsidRDefault="00A979FD" w:rsidP="00A979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  <w:t>Fase del sistema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43018" w14:textId="77777777" w:rsidR="00A979FD" w:rsidRPr="00A979FD" w:rsidRDefault="00A979FD" w:rsidP="00A979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  <w:t>Tempo programmato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5F5A9" w14:textId="77777777" w:rsidR="00A979FD" w:rsidRPr="00A979FD" w:rsidRDefault="00A979FD" w:rsidP="00A979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  <w:t>Tempo osservato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E58A6" w14:textId="77777777" w:rsidR="00A979FD" w:rsidRPr="00A979FD" w:rsidRDefault="00A979FD" w:rsidP="00A979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it-IT"/>
                      <w14:ligatures w14:val="none"/>
                    </w:rPr>
                    <w:t>Esito</w:t>
                  </w:r>
                </w:p>
              </w:tc>
            </w:tr>
            <w:tr w:rsidR="00A979FD" w:rsidRPr="00A979FD" w14:paraId="55C9666F" w14:textId="77777777" w:rsidTr="00A97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E23F8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Verde incrocio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6BF6E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5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AACBC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5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196F8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Corretto</w:t>
                  </w:r>
                </w:p>
              </w:tc>
            </w:tr>
            <w:tr w:rsidR="00A979FD" w:rsidRPr="00A979FD" w14:paraId="792FB879" w14:textId="77777777" w:rsidTr="00A97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B8EF6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Giallo incrocio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836A6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2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3582DB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2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9CB79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Corretto</w:t>
                  </w:r>
                </w:p>
              </w:tc>
            </w:tr>
            <w:tr w:rsidR="00A979FD" w:rsidRPr="00A979FD" w14:paraId="137A8074" w14:textId="77777777" w:rsidTr="00A97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4F0CB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Verde incrocio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678E2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5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84779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5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AD0D7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Corretto</w:t>
                  </w:r>
                </w:p>
              </w:tc>
            </w:tr>
            <w:tr w:rsidR="00A979FD" w:rsidRPr="00A979FD" w14:paraId="0EBEC6DE" w14:textId="77777777" w:rsidTr="00A97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EAC65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Giallo incrocio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4878C2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2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D6AB1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2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2D554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Corretto</w:t>
                  </w:r>
                </w:p>
              </w:tc>
            </w:tr>
            <w:tr w:rsidR="00A979FD" w:rsidRPr="00A979FD" w14:paraId="74B00359" w14:textId="77777777" w:rsidTr="00A97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DFF3D6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Verde pedonale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A33A1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5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B8DFE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5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30F55" w14:textId="77777777" w:rsidR="00A979FD" w:rsidRPr="00A979FD" w:rsidRDefault="00A979FD" w:rsidP="00A979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</w:pPr>
                  <w:r w:rsidRPr="00A979FD">
                    <w:rPr>
                      <w:rFonts w:ascii="Times New Roman" w:eastAsia="Times New Roman" w:hAnsi="Times New Roman" w:cs="Times New Roman"/>
                      <w:kern w:val="0"/>
                      <w:lang w:eastAsia="it-IT"/>
                      <w14:ligatures w14:val="none"/>
                    </w:rPr>
                    <w:t>Corretto</w:t>
                  </w:r>
                </w:p>
              </w:tc>
            </w:tr>
          </w:tbl>
          <w:p w14:paraId="42D7B55C" w14:textId="62896998" w:rsidR="00CD5B42" w:rsidRPr="0061100A" w:rsidRDefault="00A979FD" w:rsidP="007565D9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</w:rPr>
              <w:br/>
              <w:t xml:space="preserve">      </w:t>
            </w:r>
            <w:r>
              <w:rPr>
                <w:rFonts w:asciiTheme="majorHAnsi" w:hAnsiTheme="majorHAnsi"/>
              </w:rPr>
              <w:br/>
            </w:r>
            <w:r>
              <w:rPr>
                <w:rFonts w:asciiTheme="majorHAnsi" w:hAnsiTheme="majorHAnsi"/>
              </w:rPr>
              <w:br/>
              <w:t xml:space="preserve">     </w:t>
            </w:r>
            <w:r w:rsidR="00B27B9A">
              <w:rPr>
                <w:rFonts w:asciiTheme="majorHAnsi" w:hAnsiTheme="majorHAnsi"/>
              </w:rPr>
              <w:t xml:space="preserve"> </w:t>
            </w:r>
            <w:r w:rsidR="0061100A">
              <w:rPr>
                <w:rFonts w:asciiTheme="majorHAnsi" w:hAnsiTheme="majorHAnsi"/>
              </w:rPr>
              <w:t xml:space="preserve">Per vedere il progetto con il codice cliccare qui: </w:t>
            </w:r>
            <w:hyperlink r:id="rId9" w:history="1">
              <w:r w:rsidR="0061100A" w:rsidRPr="0061100A">
                <w:rPr>
                  <w:rStyle w:val="Collegamentoipertestuale"/>
                  <w:rFonts w:asciiTheme="majorHAnsi" w:hAnsiTheme="majorHAnsi"/>
                  <w:b/>
                  <w:bCs/>
                </w:rPr>
                <w:t>CODICE</w:t>
              </w:r>
            </w:hyperlink>
          </w:p>
        </w:tc>
      </w:tr>
      <w:tr w:rsidR="00CD5B42" w14:paraId="453ADAB1" w14:textId="77777777" w:rsidTr="00BB7CF5">
        <w:trPr>
          <w:gridAfter w:val="1"/>
          <w:wAfter w:w="38" w:type="dxa"/>
          <w:trHeight w:val="557"/>
        </w:trPr>
        <w:tc>
          <w:tcPr>
            <w:tcW w:w="11199" w:type="dxa"/>
            <w:gridSpan w:val="2"/>
            <w:shd w:val="clear" w:color="auto" w:fill="E8E8E8" w:themeFill="background2"/>
          </w:tcPr>
          <w:p w14:paraId="2C4DF19D" w14:textId="66AA875D" w:rsidR="00CD5B42" w:rsidRPr="00BB7CF5" w:rsidRDefault="00CD5B42" w:rsidP="00CD5B42">
            <w:pPr>
              <w:tabs>
                <w:tab w:val="left" w:pos="2433"/>
              </w:tabs>
              <w:ind w:left="273"/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lastRenderedPageBreak/>
              <w:t xml:space="preserve">Schemi di principio e </w:t>
            </w:r>
            <w:r w:rsidRPr="00BB7CF5">
              <w:rPr>
                <w:rFonts w:ascii="Tahoma" w:hAnsi="Tahoma" w:cs="Tahoma"/>
                <w:b/>
                <w:bCs/>
                <w:spacing w:val="-2"/>
                <w:sz w:val="28"/>
                <w:szCs w:val="28"/>
              </w:rPr>
              <w:t>montaggio</w:t>
            </w:r>
          </w:p>
        </w:tc>
      </w:tr>
      <w:tr w:rsidR="00CD5B42" w14:paraId="665123FB" w14:textId="77777777" w:rsidTr="00CD5B42">
        <w:trPr>
          <w:gridAfter w:val="1"/>
          <w:wAfter w:w="38" w:type="dxa"/>
          <w:trHeight w:val="8071"/>
        </w:trPr>
        <w:tc>
          <w:tcPr>
            <w:tcW w:w="11199" w:type="dxa"/>
            <w:gridSpan w:val="2"/>
          </w:tcPr>
          <w:p w14:paraId="075C1A61" w14:textId="77777777" w:rsidR="00CD5B42" w:rsidRDefault="00FF6639" w:rsidP="00CD5B42">
            <w:pPr>
              <w:ind w:left="273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</w:rPr>
              <w:br/>
            </w: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2AE115B1" wp14:editId="0ADE9035">
                  <wp:extent cx="5303520" cy="3021679"/>
                  <wp:effectExtent l="0" t="0" r="0" b="7620"/>
                  <wp:docPr id="625957279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957279" name="Immagine 62595727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080" cy="304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616E8" w14:textId="16F171AA" w:rsidR="008276AE" w:rsidRDefault="008276AE" w:rsidP="00CD5B42">
            <w:pPr>
              <w:ind w:left="273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  <w:noProof/>
              </w:rPr>
              <w:br/>
            </w:r>
            <w:r w:rsidRPr="008276AE">
              <w:rPr>
                <w:rFonts w:asciiTheme="majorHAnsi" w:hAnsiTheme="majorHAnsi"/>
                <w:noProof/>
              </w:rPr>
              <w:t>Assegnazione pin:</w:t>
            </w:r>
          </w:p>
          <w:p w14:paraId="6A49EC9A" w14:textId="536A71FB" w:rsidR="008276AE" w:rsidRPr="008276AE" w:rsidRDefault="008276AE" w:rsidP="008276AE">
            <w:pPr>
              <w:pStyle w:val="Paragrafoelenco"/>
              <w:numPr>
                <w:ilvl w:val="0"/>
                <w:numId w:val="2"/>
              </w:numPr>
              <w:tabs>
                <w:tab w:val="left" w:pos="2916"/>
              </w:tabs>
              <w:rPr>
                <w:rFonts w:asciiTheme="majorHAnsi" w:hAnsiTheme="majorHAnsi"/>
              </w:rPr>
            </w:pPr>
            <w:r w:rsidRPr="008276AE">
              <w:rPr>
                <w:rFonts w:asciiTheme="majorHAnsi" w:hAnsiTheme="majorHAnsi"/>
                <w:b/>
                <w:bCs/>
              </w:rPr>
              <w:t>Semaforo 1:</w:t>
            </w:r>
            <w:r w:rsidRPr="008276AE">
              <w:rPr>
                <w:rFonts w:asciiTheme="majorHAnsi" w:hAnsiTheme="majorHAnsi"/>
              </w:rPr>
              <w:t xml:space="preserve"> Rosso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10, Giallo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9, Verde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8</w:t>
            </w:r>
          </w:p>
          <w:p w14:paraId="3106BDB7" w14:textId="600E5924" w:rsidR="008276AE" w:rsidRPr="008276AE" w:rsidRDefault="008276AE" w:rsidP="008276AE">
            <w:pPr>
              <w:pStyle w:val="Paragrafoelenco"/>
              <w:numPr>
                <w:ilvl w:val="0"/>
                <w:numId w:val="2"/>
              </w:numPr>
              <w:tabs>
                <w:tab w:val="left" w:pos="2916"/>
              </w:tabs>
              <w:rPr>
                <w:rFonts w:asciiTheme="majorHAnsi" w:hAnsiTheme="majorHAnsi"/>
              </w:rPr>
            </w:pPr>
            <w:r w:rsidRPr="008276AE">
              <w:rPr>
                <w:rFonts w:asciiTheme="majorHAnsi" w:hAnsiTheme="majorHAnsi"/>
                <w:b/>
                <w:bCs/>
              </w:rPr>
              <w:t>Semaforo 2:</w:t>
            </w:r>
            <w:r w:rsidRPr="008276AE">
              <w:rPr>
                <w:rFonts w:asciiTheme="majorHAnsi" w:hAnsiTheme="majorHAnsi"/>
              </w:rPr>
              <w:t xml:space="preserve"> Rosso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4, Giallo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3, Verde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2</w:t>
            </w:r>
          </w:p>
          <w:p w14:paraId="6AA8F34A" w14:textId="4B3D2E29" w:rsidR="008276AE" w:rsidRPr="008276AE" w:rsidRDefault="008276AE" w:rsidP="008276AE">
            <w:pPr>
              <w:pStyle w:val="Paragrafoelenco"/>
              <w:numPr>
                <w:ilvl w:val="0"/>
                <w:numId w:val="2"/>
              </w:numPr>
              <w:tabs>
                <w:tab w:val="left" w:pos="2916"/>
              </w:tabs>
              <w:rPr>
                <w:rFonts w:asciiTheme="majorHAnsi" w:hAnsiTheme="majorHAnsi"/>
              </w:rPr>
            </w:pPr>
            <w:r w:rsidRPr="008276AE">
              <w:rPr>
                <w:rFonts w:asciiTheme="majorHAnsi" w:hAnsiTheme="majorHAnsi"/>
                <w:b/>
                <w:bCs/>
              </w:rPr>
              <w:t>Pedonale:</w:t>
            </w:r>
            <w:r w:rsidRPr="008276AE">
              <w:rPr>
                <w:rFonts w:asciiTheme="majorHAnsi" w:hAnsiTheme="majorHAnsi"/>
              </w:rPr>
              <w:t xml:space="preserve"> Rosso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7, Verde</w:t>
            </w:r>
            <w:r w:rsidRPr="008276AE">
              <w:rPr>
                <w:rFonts w:ascii="Arial" w:hAnsi="Arial" w:cs="Arial"/>
              </w:rPr>
              <w:t> </w:t>
            </w:r>
            <w:r w:rsidRPr="008276AE">
              <w:rPr>
                <w:rFonts w:asciiTheme="majorHAnsi" w:hAnsiTheme="majorHAnsi"/>
              </w:rPr>
              <w:t>6</w:t>
            </w:r>
          </w:p>
          <w:p w14:paraId="7D7AAD23" w14:textId="745C8D44" w:rsidR="008276AE" w:rsidRPr="008276AE" w:rsidRDefault="008276AE" w:rsidP="008276AE">
            <w:pPr>
              <w:pStyle w:val="Paragrafoelenco"/>
              <w:numPr>
                <w:ilvl w:val="0"/>
                <w:numId w:val="2"/>
              </w:numPr>
              <w:tabs>
                <w:tab w:val="left" w:pos="2916"/>
              </w:tabs>
              <w:rPr>
                <w:rFonts w:asciiTheme="majorHAnsi" w:hAnsiTheme="majorHAnsi"/>
              </w:rPr>
            </w:pPr>
            <w:r w:rsidRPr="008276AE">
              <w:rPr>
                <w:rFonts w:asciiTheme="majorHAnsi" w:hAnsiTheme="majorHAnsi"/>
                <w:b/>
                <w:bCs/>
              </w:rPr>
              <w:t>Pulsante:</w:t>
            </w:r>
            <w:r w:rsidRPr="008276AE">
              <w:rPr>
                <w:rFonts w:asciiTheme="majorHAnsi" w:hAnsiTheme="majorHAnsi"/>
              </w:rPr>
              <w:t xml:space="preserve"> 5</w:t>
            </w:r>
          </w:p>
        </w:tc>
      </w:tr>
    </w:tbl>
    <w:p w14:paraId="7D298FA4" w14:textId="77777777" w:rsidR="00CD5B42" w:rsidRDefault="00CD5B42" w:rsidP="00CD5B42">
      <w:pPr>
        <w:rPr>
          <w:rFonts w:asciiTheme="majorHAnsi" w:hAnsiTheme="majorHAnsi"/>
        </w:rPr>
      </w:pPr>
    </w:p>
    <w:tbl>
      <w:tblPr>
        <w:tblW w:w="11425" w:type="dxa"/>
        <w:tblInd w:w="-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"/>
        <w:gridCol w:w="11248"/>
        <w:gridCol w:w="150"/>
      </w:tblGrid>
      <w:tr w:rsidR="00CD5B42" w14:paraId="0AD93EAA" w14:textId="77777777" w:rsidTr="00BB7CF5">
        <w:trPr>
          <w:gridAfter w:val="1"/>
          <w:wAfter w:w="150" w:type="dxa"/>
          <w:trHeight w:val="706"/>
        </w:trPr>
        <w:tc>
          <w:tcPr>
            <w:tcW w:w="11275" w:type="dxa"/>
            <w:gridSpan w:val="2"/>
            <w:shd w:val="clear" w:color="auto" w:fill="E8E8E8" w:themeFill="background2"/>
          </w:tcPr>
          <w:p w14:paraId="2DE37A58" w14:textId="1D01FA54" w:rsidR="00CD5B42" w:rsidRPr="00BB7CF5" w:rsidRDefault="00CD5B42" w:rsidP="00CD5B42">
            <w:pPr>
              <w:spacing w:before="167"/>
              <w:ind w:left="409"/>
              <w:jc w:val="center"/>
              <w:rPr>
                <w:rFonts w:ascii="Tahoma" w:hAnsi="Tahoma" w:cs="Tahoma"/>
                <w:b/>
                <w:sz w:val="28"/>
              </w:rPr>
            </w:pPr>
            <w:r w:rsidRPr="00BB7CF5">
              <w:rPr>
                <w:rFonts w:ascii="Tahoma" w:hAnsi="Tahoma" w:cs="Tahoma"/>
                <w:b/>
                <w:sz w:val="28"/>
              </w:rPr>
              <w:t xml:space="preserve">STRUMENTI, APPARECCHI E COMPONENTI USATI PER LA </w:t>
            </w:r>
            <w:r w:rsidRPr="00BB7CF5">
              <w:rPr>
                <w:rFonts w:ascii="Tahoma" w:hAnsi="Tahoma" w:cs="Tahoma"/>
                <w:b/>
                <w:spacing w:val="-2"/>
                <w:sz w:val="28"/>
              </w:rPr>
              <w:t>PROVA</w:t>
            </w:r>
          </w:p>
        </w:tc>
      </w:tr>
      <w:tr w:rsidR="00CD5B42" w14:paraId="53850521" w14:textId="77777777" w:rsidTr="00CD5B42">
        <w:trPr>
          <w:gridAfter w:val="1"/>
          <w:wAfter w:w="150" w:type="dxa"/>
          <w:trHeight w:val="5412"/>
        </w:trPr>
        <w:tc>
          <w:tcPr>
            <w:tcW w:w="11275" w:type="dxa"/>
            <w:gridSpan w:val="2"/>
          </w:tcPr>
          <w:p w14:paraId="190CD8E3" w14:textId="7F59987A" w:rsidR="0008313C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Tahoma" w:hAnsi="Tahoma" w:cs="Tahoma"/>
                <w:bCs/>
              </w:rPr>
            </w:pPr>
            <w:r w:rsidRPr="0008313C">
              <w:rPr>
                <w:rFonts w:ascii="Tahoma" w:hAnsi="Tahoma" w:cs="Tahoma"/>
                <w:bCs/>
              </w:rPr>
              <w:t>1 scheda Arduino Uno</w:t>
            </w:r>
          </w:p>
          <w:p w14:paraId="1CE92A2C" w14:textId="16ADF54A" w:rsidR="0008313C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Tahoma" w:hAnsi="Tahoma" w:cs="Tahoma"/>
                <w:bCs/>
              </w:rPr>
            </w:pPr>
            <w:r w:rsidRPr="0008313C">
              <w:rPr>
                <w:rFonts w:ascii="Tahoma" w:hAnsi="Tahoma" w:cs="Tahoma"/>
                <w:bCs/>
              </w:rPr>
              <w:t>Breadboard</w:t>
            </w:r>
          </w:p>
          <w:p w14:paraId="3803AC2E" w14:textId="0C58B007" w:rsidR="0008313C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Tahoma" w:hAnsi="Tahoma" w:cs="Tahoma"/>
                <w:bCs/>
              </w:rPr>
            </w:pPr>
            <w:r w:rsidRPr="0008313C">
              <w:rPr>
                <w:rFonts w:ascii="Tahoma" w:hAnsi="Tahoma" w:cs="Tahoma"/>
                <w:bCs/>
              </w:rPr>
              <w:t>8 LED (rossi, gialli, verdi)</w:t>
            </w:r>
          </w:p>
          <w:p w14:paraId="7FF14483" w14:textId="50A00516" w:rsidR="0008313C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Tahoma" w:hAnsi="Tahoma" w:cs="Tahoma"/>
                <w:bCs/>
              </w:rPr>
            </w:pPr>
            <w:r w:rsidRPr="0008313C">
              <w:rPr>
                <w:rFonts w:ascii="Tahoma" w:hAnsi="Tahoma" w:cs="Tahoma"/>
                <w:bCs/>
              </w:rPr>
              <w:t>8 resistenze da 220 Ω</w:t>
            </w:r>
          </w:p>
          <w:p w14:paraId="65DE53B1" w14:textId="05E8289B" w:rsidR="0008313C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Tahoma" w:hAnsi="Tahoma" w:cs="Tahoma"/>
                <w:bCs/>
              </w:rPr>
            </w:pPr>
            <w:r w:rsidRPr="0008313C">
              <w:rPr>
                <w:rFonts w:ascii="Tahoma" w:hAnsi="Tahoma" w:cs="Tahoma"/>
                <w:bCs/>
              </w:rPr>
              <w:t>1 pulsante</w:t>
            </w:r>
          </w:p>
          <w:p w14:paraId="1D3DA21E" w14:textId="30C69DA6" w:rsidR="0008313C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Tahoma" w:hAnsi="Tahoma" w:cs="Tahoma"/>
                <w:bCs/>
              </w:rPr>
            </w:pPr>
            <w:r w:rsidRPr="0008313C">
              <w:rPr>
                <w:rFonts w:ascii="Tahoma" w:hAnsi="Tahoma" w:cs="Tahoma"/>
                <w:bCs/>
              </w:rPr>
              <w:t>Cavetti jumper</w:t>
            </w:r>
          </w:p>
          <w:p w14:paraId="7B179A3D" w14:textId="24D98216" w:rsidR="00CD5B42" w:rsidRPr="0008313C" w:rsidRDefault="0008313C" w:rsidP="0008313C">
            <w:pPr>
              <w:pStyle w:val="Paragrafoelenco"/>
              <w:numPr>
                <w:ilvl w:val="0"/>
                <w:numId w:val="1"/>
              </w:numPr>
              <w:spacing w:before="167"/>
              <w:rPr>
                <w:rFonts w:ascii="Verdana"/>
                <w:b/>
                <w:sz w:val="28"/>
              </w:rPr>
            </w:pPr>
            <w:r w:rsidRPr="0008313C">
              <w:rPr>
                <w:rFonts w:ascii="Tahoma" w:hAnsi="Tahoma" w:cs="Tahoma"/>
                <w:bCs/>
              </w:rPr>
              <w:t>PC con simulatore Tinkercad</w:t>
            </w:r>
          </w:p>
        </w:tc>
      </w:tr>
      <w:tr w:rsidR="00CD5B42" w14:paraId="5CCA67E3" w14:textId="77777777" w:rsidTr="00BB7CF5">
        <w:trPr>
          <w:gridBefore w:val="1"/>
          <w:wBefore w:w="27" w:type="dxa"/>
          <w:trHeight w:val="990"/>
        </w:trPr>
        <w:tc>
          <w:tcPr>
            <w:tcW w:w="11398" w:type="dxa"/>
            <w:gridSpan w:val="2"/>
            <w:shd w:val="clear" w:color="auto" w:fill="E8E8E8" w:themeFill="background2"/>
          </w:tcPr>
          <w:p w14:paraId="6F34AC25" w14:textId="518C7230" w:rsidR="00CD5B42" w:rsidRPr="00BB7CF5" w:rsidRDefault="00BB7CF5" w:rsidP="00BB7CF5">
            <w:pPr>
              <w:tabs>
                <w:tab w:val="center" w:pos="5860"/>
                <w:tab w:val="right" w:pos="11258"/>
              </w:tabs>
              <w:ind w:left="462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lastRenderedPageBreak/>
              <w:tab/>
            </w:r>
            <w:r w:rsidR="00CD5B42"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t>Relazione Tecnica</w:t>
            </w:r>
            <w:r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tab/>
            </w:r>
          </w:p>
          <w:p w14:paraId="71D03D3E" w14:textId="3149F283" w:rsidR="00CD5B42" w:rsidRPr="00CD5B42" w:rsidRDefault="00CD5B42" w:rsidP="00BB7CF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B7CF5">
              <w:rPr>
                <w:rFonts w:ascii="Tahoma" w:hAnsi="Tahoma" w:cs="Tahoma"/>
                <w:b/>
                <w:bCs/>
              </w:rPr>
              <w:t>(esecuzione della prova, dati rilevati, confronto con i dati teorici considerazioni finali)</w:t>
            </w:r>
          </w:p>
        </w:tc>
      </w:tr>
      <w:tr w:rsidR="00CD5B42" w14:paraId="08AA0A0B" w14:textId="77777777" w:rsidTr="00CD5B42">
        <w:trPr>
          <w:gridBefore w:val="1"/>
          <w:wBefore w:w="27" w:type="dxa"/>
          <w:trHeight w:val="8645"/>
        </w:trPr>
        <w:tc>
          <w:tcPr>
            <w:tcW w:w="11398" w:type="dxa"/>
            <w:gridSpan w:val="2"/>
          </w:tcPr>
          <w:p w14:paraId="077D959C" w14:textId="77777777" w:rsidR="008276AE" w:rsidRPr="008276AE" w:rsidRDefault="00FF6639" w:rsidP="008276AE">
            <w:pPr>
              <w:ind w:left="46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br/>
            </w:r>
            <w:r w:rsidR="008276AE" w:rsidRPr="008276AE">
              <w:rPr>
                <w:rFonts w:ascii="Tahoma" w:hAnsi="Tahoma" w:cs="Tahoma"/>
              </w:rPr>
              <w:t xml:space="preserve">La prova è stata eseguita iniziando dal montaggio del circuito su breadboard. Ogni LED è stato collegato a un pin digitale della scheda Arduino Uno tramite una resistenza da 220 Ω in serie, necessaria per limitare la corrente e proteggere sia il LED sia il microcontrollore. Anche il pulsante è stato collegato correttamente al pin </w:t>
            </w:r>
            <w:proofErr w:type="gramStart"/>
            <w:r w:rsidR="008276AE" w:rsidRPr="008276AE">
              <w:rPr>
                <w:rFonts w:ascii="Tahoma" w:hAnsi="Tahoma" w:cs="Tahoma"/>
              </w:rPr>
              <w:t>5</w:t>
            </w:r>
            <w:proofErr w:type="gramEnd"/>
            <w:r w:rsidR="008276AE" w:rsidRPr="008276AE">
              <w:rPr>
                <w:rFonts w:ascii="Tahoma" w:hAnsi="Tahoma" w:cs="Tahoma"/>
              </w:rPr>
              <w:t xml:space="preserve"> e configurato nel programma come INPUT_PULLUP, quindi normalmente il pin legge livello logico HIGH e quando il pulsante viene premuto legge LOW.</w:t>
            </w:r>
          </w:p>
          <w:p w14:paraId="77E1288E" w14:textId="77777777" w:rsidR="008276AE" w:rsidRPr="008276AE" w:rsidRDefault="008276AE" w:rsidP="008276AE">
            <w:pPr>
              <w:ind w:left="462"/>
              <w:rPr>
                <w:rFonts w:ascii="Tahoma" w:hAnsi="Tahoma" w:cs="Tahoma"/>
              </w:rPr>
            </w:pPr>
            <w:r w:rsidRPr="008276AE">
              <w:rPr>
                <w:rFonts w:ascii="Tahoma" w:hAnsi="Tahoma" w:cs="Tahoma"/>
              </w:rPr>
              <w:t xml:space="preserve">Dopo aver completato il montaggio si è proceduto al caricamento del programma sulla scheda Arduino. Il codice è strutturato come una macchina a stati finiti (Finite State Machine), dove ogni stato rappresenta una fase del semaforo. Il tempo non è stato gestito con la funzione </w:t>
            </w:r>
            <w:proofErr w:type="gramStart"/>
            <w:r w:rsidRPr="008276AE">
              <w:rPr>
                <w:rFonts w:ascii="Tahoma" w:hAnsi="Tahoma" w:cs="Tahoma"/>
              </w:rPr>
              <w:t>delay(</w:t>
            </w:r>
            <w:proofErr w:type="gramEnd"/>
            <w:r w:rsidRPr="008276AE">
              <w:rPr>
                <w:rFonts w:ascii="Tahoma" w:hAnsi="Tahoma" w:cs="Tahoma"/>
              </w:rPr>
              <w:t xml:space="preserve">), ma con </w:t>
            </w:r>
            <w:proofErr w:type="spellStart"/>
            <w:proofErr w:type="gramStart"/>
            <w:r w:rsidRPr="008276AE">
              <w:rPr>
                <w:rFonts w:ascii="Tahoma" w:hAnsi="Tahoma" w:cs="Tahoma"/>
              </w:rPr>
              <w:t>millis</w:t>
            </w:r>
            <w:proofErr w:type="spellEnd"/>
            <w:r w:rsidRPr="008276AE">
              <w:rPr>
                <w:rFonts w:ascii="Tahoma" w:hAnsi="Tahoma" w:cs="Tahoma"/>
              </w:rPr>
              <w:t>(</w:t>
            </w:r>
            <w:proofErr w:type="gramEnd"/>
            <w:r w:rsidRPr="008276AE">
              <w:rPr>
                <w:rFonts w:ascii="Tahoma" w:hAnsi="Tahoma" w:cs="Tahoma"/>
              </w:rPr>
              <w:t>), che permette una gestione non bloccante delle temporizzazioni.</w:t>
            </w:r>
          </w:p>
          <w:p w14:paraId="13DDDA35" w14:textId="5353D716" w:rsidR="008276AE" w:rsidRPr="008276AE" w:rsidRDefault="008276AE" w:rsidP="008276AE">
            <w:pPr>
              <w:ind w:left="462"/>
              <w:rPr>
                <w:rFonts w:ascii="Tahoma" w:hAnsi="Tahoma" w:cs="Tahoma"/>
              </w:rPr>
            </w:pPr>
            <w:r w:rsidRPr="008276AE">
              <w:rPr>
                <w:rFonts w:ascii="Tahoma" w:hAnsi="Tahoma" w:cs="Tahoma"/>
              </w:rPr>
              <w:t xml:space="preserve">All’avvio del sistema l’incrocio 1 risulta verde mentre l’incrocio 2 è rosso e il semaforo pedonale è rosso. </w:t>
            </w:r>
            <w:r w:rsidRPr="008276AE">
              <w:rPr>
                <w:rFonts w:ascii="Tahoma" w:hAnsi="Tahoma" w:cs="Tahoma"/>
              </w:rPr>
              <w:t>Dopo 5 secondi,</w:t>
            </w:r>
            <w:r w:rsidRPr="008276AE">
              <w:rPr>
                <w:rFonts w:ascii="Tahoma" w:hAnsi="Tahoma" w:cs="Tahoma"/>
              </w:rPr>
              <w:t xml:space="preserve"> il primo incrocio passa a giallo per 2 secondi. Se non viene premuto il pulsante, il sistema attiva il verde per l’incrocio 2 per 5 secondi, seguito dal giallo di 2 secondi, e poi ritorna allo stato iniziale ripetendo il ciclo. Se durante una qualsiasi fase viene premuto il pulsante, la variabile richiesta viene impostata a </w:t>
            </w:r>
            <w:proofErr w:type="spellStart"/>
            <w:r w:rsidRPr="008276AE">
              <w:rPr>
                <w:rFonts w:ascii="Tahoma" w:hAnsi="Tahoma" w:cs="Tahoma"/>
              </w:rPr>
              <w:t>true</w:t>
            </w:r>
            <w:proofErr w:type="spellEnd"/>
            <w:r w:rsidRPr="008276AE">
              <w:rPr>
                <w:rFonts w:ascii="Tahoma" w:hAnsi="Tahoma" w:cs="Tahoma"/>
              </w:rPr>
              <w:t xml:space="preserve">; alla fine della fase in corso entrambi gli incroci vengono portati a rosso e si attiva il verde pedonale per </w:t>
            </w:r>
            <w:proofErr w:type="gramStart"/>
            <w:r w:rsidRPr="008276AE">
              <w:rPr>
                <w:rFonts w:ascii="Tahoma" w:hAnsi="Tahoma" w:cs="Tahoma"/>
              </w:rPr>
              <w:t>5</w:t>
            </w:r>
            <w:proofErr w:type="gramEnd"/>
            <w:r w:rsidRPr="008276AE">
              <w:rPr>
                <w:rFonts w:ascii="Tahoma" w:hAnsi="Tahoma" w:cs="Tahoma"/>
              </w:rPr>
              <w:t xml:space="preserve"> secondi.</w:t>
            </w:r>
          </w:p>
          <w:p w14:paraId="4108D83A" w14:textId="77777777" w:rsidR="008276AE" w:rsidRPr="008276AE" w:rsidRDefault="008276AE" w:rsidP="008276AE">
            <w:pPr>
              <w:ind w:left="462"/>
              <w:rPr>
                <w:rFonts w:ascii="Tahoma" w:hAnsi="Tahoma" w:cs="Tahoma"/>
              </w:rPr>
            </w:pPr>
            <w:r w:rsidRPr="008276AE">
              <w:rPr>
                <w:rFonts w:ascii="Tahoma" w:hAnsi="Tahoma" w:cs="Tahoma"/>
              </w:rPr>
              <w:t>Durante la simulazione su Tinkercad i tempi di accensione dei LED e la sequenza degli stati coincidono con quelli programmati, cioè 5 secondi per il verde veicolare, 2 secondi per il giallo e 5 secondi per il verde pedonale. La corrente teorica per ogni LED è di circa 13,6 </w:t>
            </w:r>
            <w:proofErr w:type="spellStart"/>
            <w:r w:rsidRPr="008276AE">
              <w:rPr>
                <w:rFonts w:ascii="Tahoma" w:hAnsi="Tahoma" w:cs="Tahoma"/>
              </w:rPr>
              <w:t>mA</w:t>
            </w:r>
            <w:proofErr w:type="spellEnd"/>
            <w:r w:rsidRPr="008276AE">
              <w:rPr>
                <w:rFonts w:ascii="Tahoma" w:hAnsi="Tahoma" w:cs="Tahoma"/>
              </w:rPr>
              <w:t>, valore entro i limiti di sicurezza dei pin digitali di Arduino.</w:t>
            </w:r>
          </w:p>
          <w:p w14:paraId="2B417173" w14:textId="2A8B9460" w:rsidR="00CD5B42" w:rsidRPr="00FF6639" w:rsidRDefault="008276AE" w:rsidP="008276AE">
            <w:pPr>
              <w:ind w:left="462"/>
              <w:rPr>
                <w:rFonts w:ascii="Tahoma" w:hAnsi="Tahoma" w:cs="Tahoma"/>
              </w:rPr>
            </w:pPr>
            <w:r w:rsidRPr="008276AE">
              <w:rPr>
                <w:rFonts w:ascii="Tahoma" w:hAnsi="Tahoma" w:cs="Tahoma"/>
              </w:rPr>
              <w:t xml:space="preserve">Il sistema funziona correttamente sia dal punto di vista logico sia elettrico, senza conflitti tra i due incroci. L’utilizzo della funzione </w:t>
            </w:r>
            <w:proofErr w:type="spellStart"/>
            <w:proofErr w:type="gramStart"/>
            <w:r w:rsidRPr="008276AE">
              <w:rPr>
                <w:rFonts w:ascii="Tahoma" w:hAnsi="Tahoma" w:cs="Tahoma"/>
              </w:rPr>
              <w:t>millis</w:t>
            </w:r>
            <w:proofErr w:type="spellEnd"/>
            <w:r w:rsidRPr="008276AE">
              <w:rPr>
                <w:rFonts w:ascii="Tahoma" w:hAnsi="Tahoma" w:cs="Tahoma"/>
              </w:rPr>
              <w:t>(</w:t>
            </w:r>
            <w:proofErr w:type="gramEnd"/>
            <w:r w:rsidRPr="008276AE">
              <w:rPr>
                <w:rFonts w:ascii="Tahoma" w:hAnsi="Tahoma" w:cs="Tahoma"/>
              </w:rPr>
              <w:t xml:space="preserve">) rappresenta una scelta tecnicamente più corretta rispetto a </w:t>
            </w:r>
            <w:proofErr w:type="gramStart"/>
            <w:r w:rsidRPr="008276AE">
              <w:rPr>
                <w:rFonts w:ascii="Tahoma" w:hAnsi="Tahoma" w:cs="Tahoma"/>
              </w:rPr>
              <w:t>delay(</w:t>
            </w:r>
            <w:proofErr w:type="gramEnd"/>
            <w:r w:rsidRPr="008276AE">
              <w:rPr>
                <w:rFonts w:ascii="Tahoma" w:hAnsi="Tahoma" w:cs="Tahoma"/>
              </w:rPr>
              <w:t>), perché consente una gestione asincrona degli eventi e rende il programma più strutturato.</w:t>
            </w:r>
          </w:p>
        </w:tc>
      </w:tr>
    </w:tbl>
    <w:p w14:paraId="3D225318" w14:textId="77777777" w:rsidR="00CD5B42" w:rsidRDefault="00CD5B42" w:rsidP="00CD5B42">
      <w:pPr>
        <w:rPr>
          <w:rFonts w:asciiTheme="majorHAnsi" w:hAnsiTheme="majorHAnsi"/>
        </w:rPr>
      </w:pPr>
    </w:p>
    <w:p w14:paraId="4B2BFD19" w14:textId="4FAA6607" w:rsidR="00CD5B42" w:rsidRPr="00BB7CF5" w:rsidRDefault="00CD5B42" w:rsidP="00CD5B42">
      <w:pPr>
        <w:jc w:val="center"/>
        <w:rPr>
          <w:b/>
          <w:bCs/>
        </w:rPr>
      </w:pPr>
      <w:r w:rsidRPr="00BB7CF5">
        <w:rPr>
          <w:b/>
          <w:bCs/>
        </w:rPr>
        <w:t xml:space="preserve">Indicatori per la correzione </w:t>
      </w:r>
    </w:p>
    <w:tbl>
      <w:tblPr>
        <w:tblStyle w:val="Grigliatabella"/>
        <w:tblW w:w="11340" w:type="dxa"/>
        <w:tblInd w:w="-572" w:type="dxa"/>
        <w:tblLook w:val="04A0" w:firstRow="1" w:lastRow="0" w:firstColumn="1" w:lastColumn="0" w:noHBand="0" w:noVBand="1"/>
      </w:tblPr>
      <w:tblGrid>
        <w:gridCol w:w="2410"/>
        <w:gridCol w:w="2126"/>
        <w:gridCol w:w="2694"/>
        <w:gridCol w:w="2126"/>
        <w:gridCol w:w="1984"/>
      </w:tblGrid>
      <w:tr w:rsidR="00BB7CF5" w14:paraId="64DEEF60" w14:textId="77777777" w:rsidTr="00BB7CF5">
        <w:trPr>
          <w:trHeight w:val="813"/>
        </w:trPr>
        <w:tc>
          <w:tcPr>
            <w:tcW w:w="2410" w:type="dxa"/>
          </w:tcPr>
          <w:p w14:paraId="42898548" w14:textId="333D3C32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1)</w:t>
            </w:r>
            <w:r w:rsidRPr="00CD5B42">
              <w:rPr>
                <w:rFonts w:asciiTheme="majorHAnsi" w:hAnsiTheme="majorHAnsi"/>
                <w:spacing w:val="8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Rispetto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della consegna</w:t>
            </w:r>
          </w:p>
        </w:tc>
        <w:tc>
          <w:tcPr>
            <w:tcW w:w="2126" w:type="dxa"/>
          </w:tcPr>
          <w:p w14:paraId="24F98C48" w14:textId="41023160" w:rsidR="00CD5B42" w:rsidRPr="00CD5B42" w:rsidRDefault="00CD5B42" w:rsidP="00CD5B42">
            <w:pPr>
              <w:pStyle w:val="TableParagraph"/>
              <w:ind w:right="147"/>
              <w:rPr>
                <w:rFonts w:asciiTheme="majorHAnsi" w:hAnsiTheme="majorHAnsi"/>
                <w:b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2)</w:t>
            </w:r>
            <w:r w:rsidRPr="00CD5B42">
              <w:rPr>
                <w:rFonts w:asciiTheme="majorHAnsi" w:hAnsiTheme="majorHAnsi"/>
                <w:spacing w:val="8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Descrizione</w:t>
            </w:r>
            <w:r w:rsidRPr="00CD5B42">
              <w:rPr>
                <w:rFonts w:asciiTheme="majorHAnsi" w:hAnsiTheme="majorHAnsi"/>
                <w:b/>
                <w:spacing w:val="40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delle apparecchiature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e degli</w:t>
            </w:r>
          </w:p>
          <w:p w14:paraId="30CAEA22" w14:textId="14877F79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strumenti</w:t>
            </w:r>
          </w:p>
        </w:tc>
        <w:tc>
          <w:tcPr>
            <w:tcW w:w="2694" w:type="dxa"/>
          </w:tcPr>
          <w:p w14:paraId="7384DF0F" w14:textId="7F92C5D6" w:rsidR="00CD5B42" w:rsidRPr="00BB7CF5" w:rsidRDefault="00CD5B42" w:rsidP="00BB7CF5">
            <w:pPr>
              <w:pStyle w:val="TableParagraph"/>
              <w:spacing w:line="276" w:lineRule="exact"/>
              <w:rPr>
                <w:rFonts w:asciiTheme="majorHAnsi" w:hAnsiTheme="majorHAnsi"/>
                <w:b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3)</w:t>
            </w:r>
            <w:r w:rsidRPr="00CD5B42">
              <w:rPr>
                <w:rFonts w:asciiTheme="majorHAnsi" w:hAnsiTheme="majorHAnsi"/>
                <w:spacing w:val="68"/>
                <w:w w:val="15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Schemi</w:t>
            </w:r>
            <w:r w:rsidR="00BB7CF5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circuitali</w:t>
            </w:r>
            <w:r w:rsidRPr="00CD5B42">
              <w:rPr>
                <w:rFonts w:asciiTheme="majorHAnsi" w:hAnsiTheme="majorHAnsi"/>
                <w:b/>
                <w:spacing w:val="-1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e</w:t>
            </w:r>
            <w:r w:rsidRPr="00CD5B42">
              <w:rPr>
                <w:rFonts w:asciiTheme="majorHAnsi" w:hAnsiTheme="majorHAnsi"/>
                <w:b/>
                <w:spacing w:val="-1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di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misura</w:t>
            </w:r>
          </w:p>
        </w:tc>
        <w:tc>
          <w:tcPr>
            <w:tcW w:w="2126" w:type="dxa"/>
          </w:tcPr>
          <w:p w14:paraId="4B6E31F1" w14:textId="05F9697B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4)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Linguaggi</w:t>
            </w:r>
            <w:r w:rsidR="00BB7CF5">
              <w:rPr>
                <w:rFonts w:asciiTheme="majorHAnsi" w:hAnsiTheme="majorHAnsi"/>
                <w:b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utilizzato</w:t>
            </w:r>
          </w:p>
        </w:tc>
        <w:tc>
          <w:tcPr>
            <w:tcW w:w="1984" w:type="dxa"/>
          </w:tcPr>
          <w:p w14:paraId="5D7ECF2E" w14:textId="3A0C5FD8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5)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Linguaggio</w:t>
            </w:r>
            <w:r w:rsidR="00BB7CF5">
              <w:rPr>
                <w:rFonts w:asciiTheme="majorHAnsi" w:hAnsiTheme="majorHAnsi"/>
                <w:b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tecnico</w:t>
            </w:r>
          </w:p>
        </w:tc>
      </w:tr>
      <w:tr w:rsidR="00BB7CF5" w14:paraId="12C26A8A" w14:textId="77777777" w:rsidTr="00BB7CF5">
        <w:tc>
          <w:tcPr>
            <w:tcW w:w="2410" w:type="dxa"/>
          </w:tcPr>
          <w:p w14:paraId="579223A5" w14:textId="139E9144" w:rsidR="00CD5B42" w:rsidRPr="00BB7CF5" w:rsidRDefault="00CD5B42" w:rsidP="00BB7CF5">
            <w:pPr>
              <w:pStyle w:val="TableParagraph"/>
              <w:spacing w:line="276" w:lineRule="exact"/>
              <w:rPr>
                <w:rFonts w:asciiTheme="majorHAnsi" w:hAnsiTheme="majorHAnsi"/>
                <w:b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6)</w:t>
            </w:r>
            <w:r w:rsidRPr="00CD5B42">
              <w:rPr>
                <w:rFonts w:asciiTheme="majorHAnsi" w:hAnsiTheme="majorHAnsi"/>
                <w:spacing w:val="68"/>
                <w:w w:val="15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Immagini</w:t>
            </w:r>
            <w:r w:rsidR="00BB7CF5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grafici</w:t>
            </w:r>
            <w:r w:rsidRPr="00CD5B42">
              <w:rPr>
                <w:rFonts w:asciiTheme="majorHAnsi" w:hAnsiTheme="majorHAnsi"/>
                <w:b/>
                <w:spacing w:val="-1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e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tabelle</w:t>
            </w:r>
          </w:p>
        </w:tc>
        <w:tc>
          <w:tcPr>
            <w:tcW w:w="2126" w:type="dxa"/>
          </w:tcPr>
          <w:p w14:paraId="1C6E4EC1" w14:textId="1CF991CC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7)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Informazione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fornita</w:t>
            </w:r>
          </w:p>
        </w:tc>
        <w:tc>
          <w:tcPr>
            <w:tcW w:w="2694" w:type="dxa"/>
          </w:tcPr>
          <w:p w14:paraId="4ED00579" w14:textId="1B788DC4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8)</w:t>
            </w:r>
            <w:r w:rsidRPr="00CD5B42">
              <w:rPr>
                <w:rFonts w:asciiTheme="majorHAnsi" w:hAnsiTheme="majorHAnsi"/>
                <w:spacing w:val="62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Presentazione dei risultati</w:t>
            </w:r>
          </w:p>
        </w:tc>
        <w:tc>
          <w:tcPr>
            <w:tcW w:w="2126" w:type="dxa"/>
          </w:tcPr>
          <w:p w14:paraId="1D6ED81D" w14:textId="7818AADD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9)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Considerazioni</w:t>
            </w:r>
            <w:r w:rsidR="00BB7CF5">
              <w:rPr>
                <w:rFonts w:asciiTheme="majorHAnsi" w:hAnsiTheme="majorHAnsi"/>
                <w:b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personali</w:t>
            </w:r>
          </w:p>
        </w:tc>
        <w:tc>
          <w:tcPr>
            <w:tcW w:w="1984" w:type="dxa"/>
          </w:tcPr>
          <w:p w14:paraId="40658C41" w14:textId="3F819929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spacing w:val="-2"/>
                <w:position w:val="2"/>
                <w:sz w:val="18"/>
                <w:szCs w:val="18"/>
              </w:rPr>
              <w:t>10)</w:t>
            </w:r>
            <w:r w:rsidRPr="00CD5B42">
              <w:rPr>
                <w:rFonts w:asciiTheme="majorHAnsi" w:hAnsiTheme="majorHAnsi"/>
                <w:spacing w:val="-2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Originalità elaborato</w:t>
            </w:r>
          </w:p>
        </w:tc>
      </w:tr>
    </w:tbl>
    <w:p w14:paraId="7616063B" w14:textId="77777777" w:rsidR="00CD5B42" w:rsidRDefault="00CD5B42" w:rsidP="00CD5B42">
      <w:pPr>
        <w:jc w:val="center"/>
        <w:rPr>
          <w:rFonts w:asciiTheme="majorHAnsi" w:hAnsiTheme="majorHAnsi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D5B42" w14:paraId="57489E05" w14:textId="77777777" w:rsidTr="00CD5B42">
        <w:tc>
          <w:tcPr>
            <w:tcW w:w="3485" w:type="dxa"/>
            <w:shd w:val="clear" w:color="auto" w:fill="E8E8E8" w:themeFill="background2"/>
          </w:tcPr>
          <w:p w14:paraId="06968EA3" w14:textId="5BE74B34" w:rsidR="00CD5B42" w:rsidRPr="00BB7CF5" w:rsidRDefault="00CD5B42" w:rsidP="00CD5B42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Insegnante Teorico </w:t>
            </w:r>
          </w:p>
        </w:tc>
        <w:tc>
          <w:tcPr>
            <w:tcW w:w="3485" w:type="dxa"/>
            <w:shd w:val="clear" w:color="auto" w:fill="E8E8E8" w:themeFill="background2"/>
          </w:tcPr>
          <w:p w14:paraId="58EABE1B" w14:textId="20C1FC99" w:rsidR="00CD5B42" w:rsidRPr="00BB7CF5" w:rsidRDefault="00CD5B42" w:rsidP="00CD5B42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t>Data e Voto Finale</w:t>
            </w:r>
          </w:p>
        </w:tc>
        <w:tc>
          <w:tcPr>
            <w:tcW w:w="3486" w:type="dxa"/>
            <w:shd w:val="clear" w:color="auto" w:fill="E8E8E8" w:themeFill="background2"/>
          </w:tcPr>
          <w:p w14:paraId="408C092B" w14:textId="326B4AF0" w:rsidR="00CD5B42" w:rsidRPr="00BB7CF5" w:rsidRDefault="00CD5B42" w:rsidP="00CD5B42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t>ITP</w:t>
            </w:r>
          </w:p>
        </w:tc>
      </w:tr>
      <w:tr w:rsidR="00CD5B42" w14:paraId="1E29FEE6" w14:textId="77777777" w:rsidTr="00CD5B42">
        <w:tc>
          <w:tcPr>
            <w:tcW w:w="3485" w:type="dxa"/>
          </w:tcPr>
          <w:p w14:paraId="17E31922" w14:textId="41F0F525" w:rsidR="00CD5B42" w:rsidRDefault="008276AE" w:rsidP="00CD5B4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Gessa Stefano Nicola</w:t>
            </w:r>
          </w:p>
        </w:tc>
        <w:tc>
          <w:tcPr>
            <w:tcW w:w="3485" w:type="dxa"/>
          </w:tcPr>
          <w:p w14:paraId="7E47F5BB" w14:textId="77777777" w:rsidR="00CD5B42" w:rsidRDefault="00CD5B42" w:rsidP="00CD5B42">
            <w:pPr>
              <w:rPr>
                <w:rFonts w:asciiTheme="majorHAnsi" w:hAnsiTheme="majorHAnsi"/>
              </w:rPr>
            </w:pPr>
          </w:p>
        </w:tc>
        <w:tc>
          <w:tcPr>
            <w:tcW w:w="3486" w:type="dxa"/>
          </w:tcPr>
          <w:p w14:paraId="29AAF29B" w14:textId="7735F9F9" w:rsidR="00CD5B42" w:rsidRDefault="00A979FD" w:rsidP="00CD5B4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Cabitza Enrico</w:t>
            </w:r>
          </w:p>
        </w:tc>
      </w:tr>
    </w:tbl>
    <w:p w14:paraId="731A1A35" w14:textId="77777777" w:rsidR="00CD5B42" w:rsidRDefault="00CD5B42" w:rsidP="00CD5B42">
      <w:pPr>
        <w:rPr>
          <w:rFonts w:asciiTheme="majorHAnsi" w:hAnsiTheme="majorHAnsi"/>
        </w:rPr>
      </w:pPr>
    </w:p>
    <w:p w14:paraId="114EC3A1" w14:textId="4711B9A3" w:rsidR="00CD5B42" w:rsidRDefault="00CD5B42" w:rsidP="00CD5B42">
      <w:pPr>
        <w:rPr>
          <w:rFonts w:asciiTheme="majorHAnsi" w:hAnsiTheme="majorHAnsi"/>
        </w:rPr>
      </w:pPr>
    </w:p>
    <w:p w14:paraId="34442049" w14:textId="360B7C39" w:rsidR="00CD5B42" w:rsidRPr="00BB7CF5" w:rsidRDefault="00CD5B42" w:rsidP="00CD5B42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                </w:t>
      </w:r>
      <w:r w:rsidRPr="00BB7CF5">
        <w:rPr>
          <w:rFonts w:asciiTheme="majorHAnsi" w:hAnsiTheme="majorHAnsi"/>
          <w:b/>
          <w:bCs/>
        </w:rPr>
        <w:t xml:space="preserve">Data di Consegna                                                                                                                                     Firma </w:t>
      </w:r>
    </w:p>
    <w:p w14:paraId="2AE11783" w14:textId="7E718F13" w:rsidR="00CD5B42" w:rsidRPr="007565D9" w:rsidRDefault="00CD5B42" w:rsidP="00CD5B42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92FB8C" wp14:editId="6F42244E">
                <wp:simplePos x="0" y="0"/>
                <wp:positionH relativeFrom="column">
                  <wp:posOffset>5106238</wp:posOffset>
                </wp:positionH>
                <wp:positionV relativeFrom="paragraph">
                  <wp:posOffset>206902</wp:posOffset>
                </wp:positionV>
                <wp:extent cx="1128659" cy="0"/>
                <wp:effectExtent l="0" t="0" r="0" b="0"/>
                <wp:wrapNone/>
                <wp:docPr id="76621637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86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4684C" id="Connettore dirit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05pt,16.3pt" to="490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CF0388" wp14:editId="023F2F7B">
                <wp:simplePos x="0" y="0"/>
                <wp:positionH relativeFrom="column">
                  <wp:posOffset>414068</wp:posOffset>
                </wp:positionH>
                <wp:positionV relativeFrom="paragraph">
                  <wp:posOffset>189865</wp:posOffset>
                </wp:positionV>
                <wp:extent cx="1302589" cy="8626"/>
                <wp:effectExtent l="0" t="0" r="31115" b="29845"/>
                <wp:wrapNone/>
                <wp:docPr id="555932456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58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677AE" id="Connettore dirit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6pt,14.95pt" to="135.1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</w:rPr>
        <w:t xml:space="preserve">                        </w:t>
      </w:r>
      <w:r w:rsidR="004C2553">
        <w:rPr>
          <w:rFonts w:asciiTheme="majorHAnsi" w:hAnsiTheme="majorHAnsi"/>
        </w:rPr>
        <w:t>01/03/2026</w:t>
      </w:r>
      <w:r>
        <w:rPr>
          <w:rFonts w:asciiTheme="majorHAnsi" w:hAnsiTheme="majorHAnsi"/>
        </w:rPr>
        <w:t xml:space="preserve">                                                                               </w:t>
      </w:r>
      <w:r w:rsidR="004C2553">
        <w:rPr>
          <w:rFonts w:asciiTheme="majorHAnsi" w:hAnsiTheme="majorHAnsi"/>
        </w:rPr>
        <w:t xml:space="preserve">                                                    Porcu Matteo</w:t>
      </w:r>
    </w:p>
    <w:sectPr w:rsidR="00CD5B42" w:rsidRPr="007565D9" w:rsidSect="007565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540B6"/>
    <w:multiLevelType w:val="hybridMultilevel"/>
    <w:tmpl w:val="7E6C94C0"/>
    <w:lvl w:ilvl="0" w:tplc="0410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" w15:restartNumberingAfterBreak="0">
    <w:nsid w:val="6AEE7CCA"/>
    <w:multiLevelType w:val="hybridMultilevel"/>
    <w:tmpl w:val="5510A0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553480">
    <w:abstractNumId w:val="0"/>
  </w:num>
  <w:num w:numId="2" w16cid:durableId="1658418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D9"/>
    <w:rsid w:val="0008313C"/>
    <w:rsid w:val="00215C08"/>
    <w:rsid w:val="00460DB2"/>
    <w:rsid w:val="004C2553"/>
    <w:rsid w:val="0055666B"/>
    <w:rsid w:val="0061100A"/>
    <w:rsid w:val="007565D9"/>
    <w:rsid w:val="008276AE"/>
    <w:rsid w:val="00905814"/>
    <w:rsid w:val="00A16309"/>
    <w:rsid w:val="00A62611"/>
    <w:rsid w:val="00A979FD"/>
    <w:rsid w:val="00B27B9A"/>
    <w:rsid w:val="00BB7CF5"/>
    <w:rsid w:val="00CD5B42"/>
    <w:rsid w:val="00CF02D0"/>
    <w:rsid w:val="00E242F8"/>
    <w:rsid w:val="00FB5B62"/>
    <w:rsid w:val="00FD19BE"/>
    <w:rsid w:val="00F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215A6"/>
  <w15:chartTrackingRefBased/>
  <w15:docId w15:val="{296EBEC2-B329-40B3-9989-B7F390E1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6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6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6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65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65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65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65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65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65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65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65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65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65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65D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56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7565D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5D9"/>
    <w:rPr>
      <w:color w:val="605E5C"/>
      <w:shd w:val="clear" w:color="auto" w:fill="E1DFDD"/>
    </w:rPr>
  </w:style>
  <w:style w:type="paragraph" w:customStyle="1" w:styleId="TableParagraph">
    <w:name w:val="Table Paragraph"/>
    <w:basedOn w:val="Normale"/>
    <w:uiPriority w:val="1"/>
    <w:qFormat/>
    <w:rsid w:val="00CD5B4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F6639"/>
    <w:rPr>
      <w:rFonts w:ascii="Times New Roman" w:hAnsi="Times New Roman" w:cs="Times New Roman"/>
    </w:rPr>
  </w:style>
  <w:style w:type="table" w:styleId="Elencochiaro-Colore3">
    <w:name w:val="Light List Accent 3"/>
    <w:basedOn w:val="Tabellanormale"/>
    <w:uiPriority w:val="61"/>
    <w:rsid w:val="00FF6639"/>
    <w:pPr>
      <w:spacing w:after="0" w:line="240" w:lineRule="auto"/>
    </w:pPr>
    <w:rPr>
      <w:rFonts w:eastAsiaTheme="minorEastAsia"/>
      <w:kern w:val="0"/>
      <w:sz w:val="22"/>
      <w:szCs w:val="22"/>
      <w:lang w:eastAsia="it-IT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character" w:styleId="Collegamentovisitato">
    <w:name w:val="FollowedHyperlink"/>
    <w:basedOn w:val="Carpredefinitoparagrafo"/>
    <w:uiPriority w:val="99"/>
    <w:semiHidden/>
    <w:unhideWhenUsed/>
    <w:rsid w:val="00B27B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asproni-fermi.edu.i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sproni-fermi.edu.i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tinkercad.com/things/4Fsprus2PUf-impianto-semaforico-matteo-porcu/editel?returnTo=https%3A%2F%2Fwww.tinkercad.com%2Fdashboard&amp;sharecode=JJIU2mE0hdOC82wa_evNonZ8lLCRHRqC-C_BLuGQo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12619-92EF-4544-B509-885FFA22C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Meloni</dc:creator>
  <cp:keywords/>
  <dc:description/>
  <cp:lastModifiedBy>Max 31</cp:lastModifiedBy>
  <cp:revision>7</cp:revision>
  <cp:lastPrinted>2026-02-24T18:22:00Z</cp:lastPrinted>
  <dcterms:created xsi:type="dcterms:W3CDTF">2026-02-24T15:53:00Z</dcterms:created>
  <dcterms:modified xsi:type="dcterms:W3CDTF">2026-03-01T19:16:00Z</dcterms:modified>
</cp:coreProperties>
</file>