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C516D" w14:textId="77777777" w:rsidR="00AB3088" w:rsidRPr="00AB3088" w:rsidRDefault="00AB3088" w:rsidP="00AB3088">
      <w:pPr>
        <w:rPr>
          <w:rFonts w:ascii="Arial" w:hAnsi="Arial" w:cs="Arial"/>
          <w:b/>
          <w:bCs/>
          <w:color w:val="FF0000"/>
          <w:sz w:val="22"/>
          <w:szCs w:val="22"/>
        </w:rPr>
      </w:pPr>
      <w:r w:rsidRPr="00AB3088">
        <w:rPr>
          <w:rFonts w:ascii="Arial" w:hAnsi="Arial" w:cs="Arial"/>
          <w:b/>
          <w:bCs/>
          <w:color w:val="FF0000"/>
          <w:sz w:val="22"/>
          <w:szCs w:val="22"/>
        </w:rPr>
        <w:t>Verifica di teoria – Linguaggi di programmazione ad oggetti (Java e UML)</w:t>
      </w:r>
    </w:p>
    <w:p w14:paraId="49BC7387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>1. Introduzione alla programmazione ad oggetti</w:t>
      </w:r>
    </w:p>
    <w:p w14:paraId="5DA8CCF8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La programmazione orientata agli oggetti (OOP) è un modello di programmazione che rappresenta un sistema come un insieme di oggetti che collaborano tra loro.</w:t>
      </w:r>
      <w:r w:rsidRPr="00AB3088">
        <w:rPr>
          <w:rFonts w:ascii="Arial" w:hAnsi="Arial" w:cs="Arial"/>
          <w:sz w:val="22"/>
          <w:szCs w:val="22"/>
        </w:rPr>
        <w:br/>
        <w:t xml:space="preserve">Ogni oggetto contiene dati (detti </w:t>
      </w:r>
      <w:r w:rsidRPr="00AB3088">
        <w:rPr>
          <w:rFonts w:ascii="Arial" w:hAnsi="Arial" w:cs="Arial"/>
          <w:i/>
          <w:iCs/>
          <w:sz w:val="22"/>
          <w:szCs w:val="22"/>
        </w:rPr>
        <w:t>attributi</w:t>
      </w:r>
      <w:r w:rsidRPr="00AB3088">
        <w:rPr>
          <w:rFonts w:ascii="Arial" w:hAnsi="Arial" w:cs="Arial"/>
          <w:sz w:val="22"/>
          <w:szCs w:val="22"/>
        </w:rPr>
        <w:t xml:space="preserve">) e funzioni (dette </w:t>
      </w:r>
      <w:r w:rsidRPr="00AB3088">
        <w:rPr>
          <w:rFonts w:ascii="Arial" w:hAnsi="Arial" w:cs="Arial"/>
          <w:i/>
          <w:iCs/>
          <w:sz w:val="22"/>
          <w:szCs w:val="22"/>
        </w:rPr>
        <w:t>metodi</w:t>
      </w:r>
      <w:r w:rsidRPr="00AB3088">
        <w:rPr>
          <w:rFonts w:ascii="Arial" w:hAnsi="Arial" w:cs="Arial"/>
          <w:sz w:val="22"/>
          <w:szCs w:val="22"/>
        </w:rPr>
        <w:t>) e può essere visto come un’entità che possiede caratteristiche e comportamenti propri.</w:t>
      </w:r>
      <w:r w:rsidRPr="00AB3088">
        <w:rPr>
          <w:rFonts w:ascii="Arial" w:hAnsi="Arial" w:cs="Arial"/>
          <w:sz w:val="22"/>
          <w:szCs w:val="22"/>
        </w:rPr>
        <w:br/>
        <w:t>L’OOP permette di creare programmi modulari, riutilizzabili e facili da mantenere, rendendo più semplice gestire progetti di grandi dimensioni.</w:t>
      </w:r>
      <w:r w:rsidRPr="00AB3088">
        <w:rPr>
          <w:rFonts w:ascii="Arial" w:hAnsi="Arial" w:cs="Arial"/>
          <w:sz w:val="22"/>
          <w:szCs w:val="22"/>
        </w:rPr>
        <w:br/>
        <w:t>Rispetto alla programmazione procedurale, che è centrata sulle funzioni, quella a oggetti si concentra sulle entità del problema, rendendo il codice più vicino alla realtà e più organizzato.</w:t>
      </w:r>
    </w:p>
    <w:p w14:paraId="2FCC3883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pict w14:anchorId="618BBF81">
          <v:rect id="_x0000_i1168" style="width:0;height:1.5pt" o:hralign="center" o:hrstd="t" o:hr="t" fillcolor="#a0a0a0" stroked="f"/>
        </w:pict>
      </w:r>
    </w:p>
    <w:p w14:paraId="48A0BB14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>2. Concetti fondamentali dell’OOP</w:t>
      </w:r>
    </w:p>
    <w:p w14:paraId="5935BEAA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I principi principali della programmazione orientata agli oggetti sono quattro:</w:t>
      </w:r>
    </w:p>
    <w:p w14:paraId="7DE055C6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>Astrazione</w:t>
      </w:r>
      <w:r w:rsidRPr="00AB3088">
        <w:rPr>
          <w:rFonts w:ascii="Arial" w:hAnsi="Arial" w:cs="Arial"/>
          <w:sz w:val="22"/>
          <w:szCs w:val="22"/>
        </w:rPr>
        <w:t xml:space="preserve"> – Consiste nel rappresentare solo gli aspetti essenziali di un oggetto, ignorando i dettagli superflui.</w:t>
      </w:r>
      <w:r w:rsidRPr="00AB3088">
        <w:rPr>
          <w:rFonts w:ascii="Arial" w:hAnsi="Arial" w:cs="Arial"/>
          <w:sz w:val="22"/>
          <w:szCs w:val="22"/>
        </w:rPr>
        <w:br/>
      </w:r>
      <w:r w:rsidRPr="00AB3088">
        <w:rPr>
          <w:rFonts w:ascii="Arial" w:hAnsi="Arial" w:cs="Arial"/>
          <w:b/>
          <w:bCs/>
          <w:sz w:val="22"/>
          <w:szCs w:val="22"/>
        </w:rPr>
        <w:t>Incapsulamento</w:t>
      </w:r>
      <w:r w:rsidRPr="00AB3088">
        <w:rPr>
          <w:rFonts w:ascii="Arial" w:hAnsi="Arial" w:cs="Arial"/>
          <w:sz w:val="22"/>
          <w:szCs w:val="22"/>
        </w:rPr>
        <w:t xml:space="preserve"> – Protegge i dati interni di un oggetto: gli attributi non sono accessibili direttamente, ma solo tramite metodi pubblici (</w:t>
      </w:r>
      <w:r w:rsidRPr="00AB3088">
        <w:rPr>
          <w:rFonts w:ascii="Arial" w:hAnsi="Arial" w:cs="Arial"/>
          <w:i/>
          <w:iCs/>
          <w:sz w:val="22"/>
          <w:szCs w:val="22"/>
        </w:rPr>
        <w:t>getter</w:t>
      </w:r>
      <w:r w:rsidRPr="00AB3088">
        <w:rPr>
          <w:rFonts w:ascii="Arial" w:hAnsi="Arial" w:cs="Arial"/>
          <w:sz w:val="22"/>
          <w:szCs w:val="22"/>
        </w:rPr>
        <w:t xml:space="preserve"> e </w:t>
      </w:r>
      <w:r w:rsidRPr="00AB3088">
        <w:rPr>
          <w:rFonts w:ascii="Arial" w:hAnsi="Arial" w:cs="Arial"/>
          <w:i/>
          <w:iCs/>
          <w:sz w:val="22"/>
          <w:szCs w:val="22"/>
        </w:rPr>
        <w:t>setter</w:t>
      </w:r>
      <w:r w:rsidRPr="00AB3088">
        <w:rPr>
          <w:rFonts w:ascii="Arial" w:hAnsi="Arial" w:cs="Arial"/>
          <w:sz w:val="22"/>
          <w:szCs w:val="22"/>
        </w:rPr>
        <w:t>).</w:t>
      </w:r>
      <w:r w:rsidRPr="00AB3088">
        <w:rPr>
          <w:rFonts w:ascii="Arial" w:hAnsi="Arial" w:cs="Arial"/>
          <w:sz w:val="22"/>
          <w:szCs w:val="22"/>
        </w:rPr>
        <w:br/>
      </w:r>
      <w:r w:rsidRPr="00AB3088">
        <w:rPr>
          <w:rFonts w:ascii="Arial" w:hAnsi="Arial" w:cs="Arial"/>
          <w:b/>
          <w:bCs/>
          <w:sz w:val="22"/>
          <w:szCs w:val="22"/>
        </w:rPr>
        <w:t>Ereditarietà</w:t>
      </w:r>
      <w:r w:rsidRPr="00AB3088">
        <w:rPr>
          <w:rFonts w:ascii="Arial" w:hAnsi="Arial" w:cs="Arial"/>
          <w:sz w:val="22"/>
          <w:szCs w:val="22"/>
        </w:rPr>
        <w:t xml:space="preserve"> – Permette di creare nuove classi (sottoclassi) che ereditano attributi e metodi da una classe esistente (superclasse). Questo favorisce il riuso del codice.</w:t>
      </w:r>
      <w:r w:rsidRPr="00AB3088">
        <w:rPr>
          <w:rFonts w:ascii="Arial" w:hAnsi="Arial" w:cs="Arial"/>
          <w:sz w:val="22"/>
          <w:szCs w:val="22"/>
        </w:rPr>
        <w:br/>
      </w:r>
      <w:r w:rsidRPr="00AB3088">
        <w:rPr>
          <w:rFonts w:ascii="Arial" w:hAnsi="Arial" w:cs="Arial"/>
          <w:b/>
          <w:bCs/>
          <w:sz w:val="22"/>
          <w:szCs w:val="22"/>
        </w:rPr>
        <w:t xml:space="preserve">Polimorfismo </w:t>
      </w:r>
      <w:r w:rsidRPr="00AB3088">
        <w:rPr>
          <w:rFonts w:ascii="Arial" w:hAnsi="Arial" w:cs="Arial"/>
          <w:sz w:val="22"/>
          <w:szCs w:val="22"/>
        </w:rPr>
        <w:t>– Permette di usare lo stesso metodo in classi diverse, ottenendo comportamenti differenti a seconda dell’oggetto che lo invoca.</w:t>
      </w:r>
    </w:p>
    <w:p w14:paraId="22477ADA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Questi concetti rendono l’OOP uno strumento potente e flessibile per sviluppare software complesso in modo chiaro e organizzato.</w:t>
      </w:r>
    </w:p>
    <w:p w14:paraId="2B40C2A8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pict w14:anchorId="493E9440">
          <v:rect id="_x0000_i1169" style="width:0;height:1.5pt" o:hralign="center" o:hrstd="t" o:hr="t" fillcolor="#a0a0a0" stroked="f"/>
        </w:pict>
      </w:r>
    </w:p>
    <w:p w14:paraId="6E78691E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>3. Classi, oggetti, attributi e metodi</w:t>
      </w:r>
    </w:p>
    <w:p w14:paraId="1C6585AF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Una classe è il modello che descrive gli attributi e i metodi comuni a un gruppo di oggetti.</w:t>
      </w:r>
      <w:r w:rsidRPr="00AB3088">
        <w:rPr>
          <w:rFonts w:ascii="Arial" w:hAnsi="Arial" w:cs="Arial"/>
          <w:sz w:val="22"/>
          <w:szCs w:val="22"/>
        </w:rPr>
        <w:br/>
        <w:t>Gli attributi rappresentano le proprietà (ad esempio nome, età, colore), mentre i metodi definiscono le azioni che l’oggetto può eseguire.</w:t>
      </w:r>
      <w:r w:rsidRPr="00AB3088">
        <w:rPr>
          <w:rFonts w:ascii="Arial" w:hAnsi="Arial" w:cs="Arial"/>
          <w:sz w:val="22"/>
          <w:szCs w:val="22"/>
        </w:rPr>
        <w:br/>
        <w:t>Un costruttore è un metodo speciale usato per inizializzare gli oggetti quando vengono creati.</w:t>
      </w:r>
      <w:r w:rsidRPr="00AB3088">
        <w:rPr>
          <w:rFonts w:ascii="Arial" w:hAnsi="Arial" w:cs="Arial"/>
          <w:sz w:val="22"/>
          <w:szCs w:val="22"/>
        </w:rPr>
        <w:br/>
        <w:t>Un oggetto, invece, è un’istanza concreta di una classe, con valori specifici per i suoi attributi.</w:t>
      </w:r>
    </w:p>
    <w:p w14:paraId="7DC63FB2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Esempio in Java:</w:t>
      </w:r>
    </w:p>
    <w:p w14:paraId="3986878D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class Studente {</w:t>
      </w:r>
    </w:p>
    <w:p w14:paraId="790AF7AC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AB3088">
        <w:rPr>
          <w:rFonts w:ascii="Arial" w:hAnsi="Arial" w:cs="Arial"/>
          <w:sz w:val="22"/>
          <w:szCs w:val="22"/>
        </w:rPr>
        <w:t>String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nome;</w:t>
      </w:r>
    </w:p>
    <w:p w14:paraId="34CC7E51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AB3088">
        <w:rPr>
          <w:rFonts w:ascii="Arial" w:hAnsi="Arial" w:cs="Arial"/>
          <w:sz w:val="22"/>
          <w:szCs w:val="22"/>
        </w:rPr>
        <w:t>void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B3088">
        <w:rPr>
          <w:rFonts w:ascii="Arial" w:hAnsi="Arial" w:cs="Arial"/>
          <w:sz w:val="22"/>
          <w:szCs w:val="22"/>
        </w:rPr>
        <w:t>saluta(</w:t>
      </w:r>
      <w:proofErr w:type="gramEnd"/>
      <w:r w:rsidRPr="00AB3088">
        <w:rPr>
          <w:rFonts w:ascii="Arial" w:hAnsi="Arial" w:cs="Arial"/>
          <w:sz w:val="22"/>
          <w:szCs w:val="22"/>
        </w:rPr>
        <w:t xml:space="preserve">) { </w:t>
      </w:r>
      <w:proofErr w:type="spellStart"/>
      <w:r w:rsidRPr="00AB3088">
        <w:rPr>
          <w:rFonts w:ascii="Arial" w:hAnsi="Arial" w:cs="Arial"/>
          <w:sz w:val="22"/>
          <w:szCs w:val="22"/>
        </w:rPr>
        <w:t>System.out.println</w:t>
      </w:r>
      <w:proofErr w:type="spellEnd"/>
      <w:r w:rsidRPr="00AB3088">
        <w:rPr>
          <w:rFonts w:ascii="Arial" w:hAnsi="Arial" w:cs="Arial"/>
          <w:sz w:val="22"/>
          <w:szCs w:val="22"/>
        </w:rPr>
        <w:t>("Ciao!"); }</w:t>
      </w:r>
    </w:p>
    <w:p w14:paraId="2416B495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}</w:t>
      </w:r>
    </w:p>
    <w:p w14:paraId="161A72BA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Qui la classe Studente contiene un attributo e un metodo. Quando si crea un oggetto di tipo Studente, questo eredita la struttura definita nella classe.</w:t>
      </w:r>
    </w:p>
    <w:p w14:paraId="0FAFFEB3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pict w14:anchorId="00CA33AB">
          <v:rect id="_x0000_i1170" style="width:0;height:1.5pt" o:hralign="center" o:hrstd="t" o:hr="t" fillcolor="#a0a0a0" stroked="f"/>
        </w:pict>
      </w:r>
    </w:p>
    <w:p w14:paraId="6DCAC42F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>4. OOD e OOP</w:t>
      </w:r>
    </w:p>
    <w:p w14:paraId="16D530E5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lastRenderedPageBreak/>
        <w:t>Nel metodo di sviluppo orientato agli oggetti si distinguono due fasi principali:</w:t>
      </w:r>
      <w:r w:rsidRPr="00AB3088">
        <w:rPr>
          <w:rFonts w:ascii="Arial" w:hAnsi="Arial" w:cs="Arial"/>
          <w:sz w:val="22"/>
          <w:szCs w:val="22"/>
        </w:rPr>
        <w:br/>
        <w:t xml:space="preserve">Object </w:t>
      </w:r>
      <w:proofErr w:type="spellStart"/>
      <w:r w:rsidRPr="00AB3088">
        <w:rPr>
          <w:rFonts w:ascii="Arial" w:hAnsi="Arial" w:cs="Arial"/>
          <w:sz w:val="22"/>
          <w:szCs w:val="22"/>
        </w:rPr>
        <w:t>Oriented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Design (OOD) e Object </w:t>
      </w:r>
      <w:proofErr w:type="spellStart"/>
      <w:r w:rsidRPr="00AB3088">
        <w:rPr>
          <w:rFonts w:ascii="Arial" w:hAnsi="Arial" w:cs="Arial"/>
          <w:sz w:val="22"/>
          <w:szCs w:val="22"/>
        </w:rPr>
        <w:t>Oriented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Programming (OOP).</w:t>
      </w:r>
      <w:r w:rsidRPr="00AB3088">
        <w:rPr>
          <w:rFonts w:ascii="Arial" w:hAnsi="Arial" w:cs="Arial"/>
          <w:sz w:val="22"/>
          <w:szCs w:val="22"/>
        </w:rPr>
        <w:br/>
        <w:t>L’</w:t>
      </w:r>
      <w:r w:rsidRPr="00AB3088">
        <w:rPr>
          <w:rFonts w:ascii="Arial" w:hAnsi="Arial" w:cs="Arial"/>
          <w:b/>
          <w:bCs/>
          <w:sz w:val="22"/>
          <w:szCs w:val="22"/>
        </w:rPr>
        <w:t>OOD</w:t>
      </w:r>
      <w:r w:rsidRPr="00AB3088">
        <w:rPr>
          <w:rFonts w:ascii="Arial" w:hAnsi="Arial" w:cs="Arial"/>
          <w:sz w:val="22"/>
          <w:szCs w:val="22"/>
        </w:rPr>
        <w:t xml:space="preserve"> riguarda la progettazione del sistema: si analizza il problema, si individuano le classi necessarie e si stabiliscono le relazioni tra di esse.</w:t>
      </w:r>
      <w:r w:rsidRPr="00AB3088">
        <w:rPr>
          <w:rFonts w:ascii="Arial" w:hAnsi="Arial" w:cs="Arial"/>
          <w:sz w:val="22"/>
          <w:szCs w:val="22"/>
        </w:rPr>
        <w:br/>
        <w:t>L</w:t>
      </w:r>
      <w:r w:rsidRPr="00AB3088">
        <w:rPr>
          <w:rFonts w:ascii="Arial" w:hAnsi="Arial" w:cs="Arial"/>
          <w:b/>
          <w:bCs/>
          <w:sz w:val="22"/>
          <w:szCs w:val="22"/>
        </w:rPr>
        <w:t>’OOP</w:t>
      </w:r>
      <w:r w:rsidRPr="00AB3088">
        <w:rPr>
          <w:rFonts w:ascii="Arial" w:hAnsi="Arial" w:cs="Arial"/>
          <w:sz w:val="22"/>
          <w:szCs w:val="22"/>
        </w:rPr>
        <w:t>, invece, è la realizzazione pratica del progetto, cioè la scrittura del codice basato sul modello realizzato nella fase di design.</w:t>
      </w:r>
      <w:r w:rsidRPr="00AB3088">
        <w:rPr>
          <w:rFonts w:ascii="Arial" w:hAnsi="Arial" w:cs="Arial"/>
          <w:sz w:val="22"/>
          <w:szCs w:val="22"/>
        </w:rPr>
        <w:br/>
        <w:t>In breve: l’OOD serve a progettare, l’OOP serve a programmare.</w:t>
      </w:r>
    </w:p>
    <w:p w14:paraId="0BC17160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pict w14:anchorId="682CE77B">
          <v:rect id="_x0000_i1171" style="width:0;height:1.5pt" o:hralign="center" o:hrstd="t" o:hr="t" fillcolor="#a0a0a0" stroked="f"/>
        </w:pict>
      </w:r>
    </w:p>
    <w:p w14:paraId="17271B7C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 xml:space="preserve">5. UML – </w:t>
      </w:r>
      <w:proofErr w:type="spellStart"/>
      <w:r w:rsidRPr="00AB3088">
        <w:rPr>
          <w:rFonts w:ascii="Arial" w:hAnsi="Arial" w:cs="Arial"/>
          <w:b/>
          <w:bCs/>
          <w:sz w:val="22"/>
          <w:szCs w:val="22"/>
        </w:rPr>
        <w:t>Unified</w:t>
      </w:r>
      <w:proofErr w:type="spellEnd"/>
      <w:r w:rsidRPr="00AB308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AB3088">
        <w:rPr>
          <w:rFonts w:ascii="Arial" w:hAnsi="Arial" w:cs="Arial"/>
          <w:b/>
          <w:bCs/>
          <w:sz w:val="22"/>
          <w:szCs w:val="22"/>
        </w:rPr>
        <w:t>Modeling</w:t>
      </w:r>
      <w:proofErr w:type="spellEnd"/>
      <w:r w:rsidRPr="00AB3088">
        <w:rPr>
          <w:rFonts w:ascii="Arial" w:hAnsi="Arial" w:cs="Arial"/>
          <w:b/>
          <w:bCs/>
          <w:sz w:val="22"/>
          <w:szCs w:val="22"/>
        </w:rPr>
        <w:t xml:space="preserve"> Language</w:t>
      </w:r>
    </w:p>
    <w:p w14:paraId="525632F2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L’UML (</w:t>
      </w:r>
      <w:proofErr w:type="spellStart"/>
      <w:r w:rsidRPr="00AB3088">
        <w:rPr>
          <w:rFonts w:ascii="Arial" w:hAnsi="Arial" w:cs="Arial"/>
          <w:sz w:val="22"/>
          <w:szCs w:val="22"/>
        </w:rPr>
        <w:t>Unified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3088">
        <w:rPr>
          <w:rFonts w:ascii="Arial" w:hAnsi="Arial" w:cs="Arial"/>
          <w:sz w:val="22"/>
          <w:szCs w:val="22"/>
        </w:rPr>
        <w:t>Modeling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Language) è un linguaggio grafico usato per rappresentare la struttura e il comportamento di un sistema orientato agli oggetti.</w:t>
      </w:r>
      <w:r w:rsidRPr="00AB3088">
        <w:rPr>
          <w:rFonts w:ascii="Arial" w:hAnsi="Arial" w:cs="Arial"/>
          <w:sz w:val="22"/>
          <w:szCs w:val="22"/>
        </w:rPr>
        <w:br/>
        <w:t>Serve per visualizzare in modo chiaro le classi, gli oggetti e le relazioni tra di essi, prima di scrivere il codice.</w:t>
      </w:r>
    </w:p>
    <w:p w14:paraId="4FED5205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Il diagramma più importante è il diagramma delle classi, che mostra per ogni classe:</w:t>
      </w:r>
    </w:p>
    <w:p w14:paraId="5E705711" w14:textId="77777777" w:rsidR="00AB3088" w:rsidRPr="00AB3088" w:rsidRDefault="00AB3088" w:rsidP="00AB308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il nome della classe,</w:t>
      </w:r>
    </w:p>
    <w:p w14:paraId="16C90B6F" w14:textId="77777777" w:rsidR="00AB3088" w:rsidRPr="00AB3088" w:rsidRDefault="00AB3088" w:rsidP="00AB308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gli attributi,</w:t>
      </w:r>
    </w:p>
    <w:p w14:paraId="39C85626" w14:textId="77777777" w:rsidR="00AB3088" w:rsidRPr="00AB3088" w:rsidRDefault="00AB3088" w:rsidP="00AB308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i metodi,</w:t>
      </w:r>
    </w:p>
    <w:p w14:paraId="559DCBD1" w14:textId="77777777" w:rsidR="00AB3088" w:rsidRPr="00AB3088" w:rsidRDefault="00AB3088" w:rsidP="00AB308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e le relazioni con altre classi (come ereditarietà o composizione).</w:t>
      </w:r>
    </w:p>
    <w:p w14:paraId="21A0ECDD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Esempio concettuale:</w:t>
      </w:r>
      <w:r w:rsidRPr="00AB3088">
        <w:rPr>
          <w:rFonts w:ascii="Arial" w:hAnsi="Arial" w:cs="Arial"/>
          <w:sz w:val="22"/>
          <w:szCs w:val="22"/>
        </w:rPr>
        <w:br/>
        <w:t xml:space="preserve">Una classe Auto può avere attributi come marca e anno, e metodi come </w:t>
      </w:r>
      <w:proofErr w:type="gramStart"/>
      <w:r w:rsidRPr="00AB3088">
        <w:rPr>
          <w:rFonts w:ascii="Arial" w:hAnsi="Arial" w:cs="Arial"/>
          <w:sz w:val="22"/>
          <w:szCs w:val="22"/>
        </w:rPr>
        <w:t>accendi(</w:t>
      </w:r>
      <w:proofErr w:type="gramEnd"/>
      <w:r w:rsidRPr="00AB3088">
        <w:rPr>
          <w:rFonts w:ascii="Arial" w:hAnsi="Arial" w:cs="Arial"/>
          <w:sz w:val="22"/>
          <w:szCs w:val="22"/>
        </w:rPr>
        <w:t>).</w:t>
      </w:r>
      <w:r w:rsidRPr="00AB3088">
        <w:rPr>
          <w:rFonts w:ascii="Arial" w:hAnsi="Arial" w:cs="Arial"/>
          <w:sz w:val="22"/>
          <w:szCs w:val="22"/>
        </w:rPr>
        <w:br/>
        <w:t>Una classe Elettrica può estendere Auto aggiungendo un attributo batteria.</w:t>
      </w:r>
      <w:r w:rsidRPr="00AB3088">
        <w:rPr>
          <w:rFonts w:ascii="Arial" w:hAnsi="Arial" w:cs="Arial"/>
          <w:sz w:val="22"/>
          <w:szCs w:val="22"/>
        </w:rPr>
        <w:br/>
        <w:t>Questo si rappresenta graficamente nel diagramma UML.</w:t>
      </w:r>
    </w:p>
    <w:p w14:paraId="35ABAF41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pict w14:anchorId="1DB95B03">
          <v:rect id="_x0000_i1172" style="width:0;height:1.5pt" o:hralign="center" o:hrstd="t" o:hr="t" fillcolor="#a0a0a0" stroked="f"/>
        </w:pict>
      </w:r>
    </w:p>
    <w:p w14:paraId="166F29B5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>6. Il linguaggio Java</w:t>
      </w:r>
    </w:p>
    <w:p w14:paraId="419FB71B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 xml:space="preserve">Java è un linguaggio orientato agli oggetti sviluppato da Sun </w:t>
      </w:r>
      <w:proofErr w:type="spellStart"/>
      <w:r w:rsidRPr="00AB3088">
        <w:rPr>
          <w:rFonts w:ascii="Arial" w:hAnsi="Arial" w:cs="Arial"/>
          <w:sz w:val="22"/>
          <w:szCs w:val="22"/>
        </w:rPr>
        <w:t>Microsystems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e oggi di proprietà Oracle.</w:t>
      </w:r>
      <w:r w:rsidRPr="00AB3088">
        <w:rPr>
          <w:rFonts w:ascii="Arial" w:hAnsi="Arial" w:cs="Arial"/>
          <w:sz w:val="22"/>
          <w:szCs w:val="22"/>
        </w:rPr>
        <w:br/>
        <w:t>È progettato per essere portabile, sicuro e indipendente dalla piattaforma.</w:t>
      </w:r>
      <w:r w:rsidRPr="00AB3088">
        <w:rPr>
          <w:rFonts w:ascii="Arial" w:hAnsi="Arial" w:cs="Arial"/>
          <w:sz w:val="22"/>
          <w:szCs w:val="22"/>
        </w:rPr>
        <w:br/>
        <w:t xml:space="preserve">Il suo motto è </w:t>
      </w:r>
      <w:r w:rsidRPr="00AB3088">
        <w:rPr>
          <w:rFonts w:ascii="Arial" w:hAnsi="Arial" w:cs="Arial"/>
          <w:i/>
          <w:iCs/>
          <w:sz w:val="22"/>
          <w:szCs w:val="22"/>
        </w:rPr>
        <w:t xml:space="preserve">“Write once, </w:t>
      </w:r>
      <w:proofErr w:type="spellStart"/>
      <w:r w:rsidRPr="00AB3088">
        <w:rPr>
          <w:rFonts w:ascii="Arial" w:hAnsi="Arial" w:cs="Arial"/>
          <w:i/>
          <w:iCs/>
          <w:sz w:val="22"/>
          <w:szCs w:val="22"/>
        </w:rPr>
        <w:t>run</w:t>
      </w:r>
      <w:proofErr w:type="spellEnd"/>
      <w:r w:rsidRPr="00AB3088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AB3088">
        <w:rPr>
          <w:rFonts w:ascii="Arial" w:hAnsi="Arial" w:cs="Arial"/>
          <w:i/>
          <w:iCs/>
          <w:sz w:val="22"/>
          <w:szCs w:val="22"/>
        </w:rPr>
        <w:t>anywhere</w:t>
      </w:r>
      <w:proofErr w:type="spellEnd"/>
      <w:r w:rsidRPr="00AB3088">
        <w:rPr>
          <w:rFonts w:ascii="Arial" w:hAnsi="Arial" w:cs="Arial"/>
          <w:i/>
          <w:iCs/>
          <w:sz w:val="22"/>
          <w:szCs w:val="22"/>
        </w:rPr>
        <w:t>”</w:t>
      </w:r>
      <w:r w:rsidRPr="00AB3088">
        <w:rPr>
          <w:rFonts w:ascii="Arial" w:hAnsi="Arial" w:cs="Arial"/>
          <w:sz w:val="22"/>
          <w:szCs w:val="22"/>
        </w:rPr>
        <w:t>, cioè un programma scritto una volta può essere eseguito su qualsiasi sistema operativo grazie alla Java Virtual Machine (JVM).</w:t>
      </w:r>
    </w:p>
    <w:p w14:paraId="2740630C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Vantaggi di Java</w:t>
      </w:r>
    </w:p>
    <w:p w14:paraId="6C248DD6" w14:textId="77777777" w:rsidR="00AB3088" w:rsidRPr="00AB3088" w:rsidRDefault="00AB3088" w:rsidP="00AB308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È multipiattaforma: lo stesso programma funziona su sistemi diversi.</w:t>
      </w:r>
    </w:p>
    <w:p w14:paraId="516239B6" w14:textId="77777777" w:rsidR="00AB3088" w:rsidRPr="00AB3088" w:rsidRDefault="00AB3088" w:rsidP="00AB308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 xml:space="preserve">Ha un Garbage </w:t>
      </w:r>
      <w:proofErr w:type="spellStart"/>
      <w:r w:rsidRPr="00AB3088">
        <w:rPr>
          <w:rFonts w:ascii="Arial" w:hAnsi="Arial" w:cs="Arial"/>
          <w:sz w:val="22"/>
          <w:szCs w:val="22"/>
        </w:rPr>
        <w:t>Collector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che libera automaticamente la memoria non più usata.</w:t>
      </w:r>
    </w:p>
    <w:p w14:paraId="404CD568" w14:textId="77777777" w:rsidR="00AB3088" w:rsidRPr="00AB3088" w:rsidRDefault="00AB3088" w:rsidP="00AB308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È sicuro e impedisce accessi diretti alla memoria.</w:t>
      </w:r>
    </w:p>
    <w:p w14:paraId="5EA3CBE6" w14:textId="77777777" w:rsidR="00AB3088" w:rsidRPr="00AB3088" w:rsidRDefault="00AB3088" w:rsidP="00AB308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Include una libreria standard molto ampia.</w:t>
      </w:r>
    </w:p>
    <w:p w14:paraId="4CD21D95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Svantaggi</w:t>
      </w:r>
    </w:p>
    <w:p w14:paraId="33C5AD9A" w14:textId="77777777" w:rsidR="00AB3088" w:rsidRPr="00AB3088" w:rsidRDefault="00AB3088" w:rsidP="00AB308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Le prestazioni sono inferiori rispetto a linguaggi compilati come C o C++.</w:t>
      </w:r>
    </w:p>
    <w:p w14:paraId="41A1C9EE" w14:textId="77777777" w:rsidR="00AB3088" w:rsidRPr="00AB3088" w:rsidRDefault="00AB3088" w:rsidP="00AB308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Il codice è più lungo da scrivere, poiché la sintassi è più formale.</w:t>
      </w:r>
    </w:p>
    <w:p w14:paraId="76CC9942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lastRenderedPageBreak/>
        <w:pict w14:anchorId="6AE554A9">
          <v:rect id="_x0000_i1173" style="width:0;height:1.5pt" o:hralign="center" o:hrstd="t" o:hr="t" fillcolor="#a0a0a0" stroked="f"/>
        </w:pict>
      </w:r>
    </w:p>
    <w:p w14:paraId="2220651A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>7. La Java Virtual Machine (JVM)</w:t>
      </w:r>
    </w:p>
    <w:p w14:paraId="4FD34E1E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La JVM (Java Virtual Machine) è la componente che consente di eseguire programmi Java su qualsiasi piattaforma.</w:t>
      </w:r>
      <w:r w:rsidRPr="00AB3088">
        <w:rPr>
          <w:rFonts w:ascii="Arial" w:hAnsi="Arial" w:cs="Arial"/>
          <w:sz w:val="22"/>
          <w:szCs w:val="22"/>
        </w:rPr>
        <w:br/>
        <w:t xml:space="preserve">Quando un file .java viene compilato, il compilatore produce un file .class contenente </w:t>
      </w:r>
      <w:proofErr w:type="spellStart"/>
      <w:r w:rsidRPr="00AB3088">
        <w:rPr>
          <w:rFonts w:ascii="Arial" w:hAnsi="Arial" w:cs="Arial"/>
          <w:sz w:val="22"/>
          <w:szCs w:val="22"/>
        </w:rPr>
        <w:t>bytecode</w:t>
      </w:r>
      <w:proofErr w:type="spellEnd"/>
      <w:r w:rsidRPr="00AB3088">
        <w:rPr>
          <w:rFonts w:ascii="Arial" w:hAnsi="Arial" w:cs="Arial"/>
          <w:sz w:val="22"/>
          <w:szCs w:val="22"/>
        </w:rPr>
        <w:t>, cioè istruzioni indipendenti dal sistema operativo.</w:t>
      </w:r>
      <w:r w:rsidRPr="00AB3088">
        <w:rPr>
          <w:rFonts w:ascii="Arial" w:hAnsi="Arial" w:cs="Arial"/>
          <w:sz w:val="22"/>
          <w:szCs w:val="22"/>
        </w:rPr>
        <w:br/>
        <w:t xml:space="preserve">La JVM traduce il </w:t>
      </w:r>
      <w:proofErr w:type="spellStart"/>
      <w:r w:rsidRPr="00AB3088">
        <w:rPr>
          <w:rFonts w:ascii="Arial" w:hAnsi="Arial" w:cs="Arial"/>
          <w:sz w:val="22"/>
          <w:szCs w:val="22"/>
        </w:rPr>
        <w:t>bytecode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in istruzioni comprensibili dal computer su cui il programma viene eseguito.</w:t>
      </w:r>
    </w:p>
    <w:p w14:paraId="7868AD29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All’interno della JVM ci sono diverse aree di memoria:</w:t>
      </w:r>
    </w:p>
    <w:p w14:paraId="62C7FD0C" w14:textId="77777777" w:rsidR="00AB3088" w:rsidRPr="00AB3088" w:rsidRDefault="00AB3088" w:rsidP="00AB308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Registri: tengono traccia delle istruzioni da eseguire.</w:t>
      </w:r>
    </w:p>
    <w:p w14:paraId="2D4398A4" w14:textId="77777777" w:rsidR="00AB3088" w:rsidRPr="00AB3088" w:rsidRDefault="00AB3088" w:rsidP="00AB308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AB3088">
        <w:rPr>
          <w:rFonts w:ascii="Arial" w:hAnsi="Arial" w:cs="Arial"/>
          <w:sz w:val="22"/>
          <w:szCs w:val="22"/>
        </w:rPr>
        <w:t>Stack</w:t>
      </w:r>
      <w:proofErr w:type="spellEnd"/>
      <w:r w:rsidRPr="00AB3088">
        <w:rPr>
          <w:rFonts w:ascii="Arial" w:hAnsi="Arial" w:cs="Arial"/>
          <w:sz w:val="22"/>
          <w:szCs w:val="22"/>
        </w:rPr>
        <w:t>: contiene i metodi in esecuzione e le variabili locali.</w:t>
      </w:r>
    </w:p>
    <w:p w14:paraId="154398E8" w14:textId="77777777" w:rsidR="00AB3088" w:rsidRPr="00AB3088" w:rsidRDefault="00AB3088" w:rsidP="00AB308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Heap: è l’area dove vengono creati dinamicamente gli oggetti.</w:t>
      </w:r>
    </w:p>
    <w:p w14:paraId="5D4DC124" w14:textId="77777777" w:rsidR="00AB3088" w:rsidRPr="00AB3088" w:rsidRDefault="00AB3088" w:rsidP="00AB308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Area dei metodi: memorizza le informazioni sulle classi e sui metodi caricati.</w:t>
      </w:r>
    </w:p>
    <w:p w14:paraId="0AF75926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Grazie a questa struttura, Java risulta portabile e gestisce automaticamente la memoria in modo efficiente.</w:t>
      </w:r>
    </w:p>
    <w:p w14:paraId="4E23BCD4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pict w14:anchorId="7AEDB7AD">
          <v:rect id="_x0000_i1174" style="width:0;height:1.5pt" o:hralign="center" o:hrstd="t" o:hr="t" fillcolor="#a0a0a0" stroked="f"/>
        </w:pict>
      </w:r>
    </w:p>
    <w:p w14:paraId="4C0FE96E" w14:textId="77777777" w:rsidR="00AB3088" w:rsidRPr="00AB3088" w:rsidRDefault="00AB3088" w:rsidP="00AB3088">
      <w:pPr>
        <w:rPr>
          <w:rFonts w:ascii="Arial" w:hAnsi="Arial" w:cs="Arial"/>
          <w:b/>
          <w:bCs/>
          <w:sz w:val="22"/>
          <w:szCs w:val="22"/>
        </w:rPr>
      </w:pPr>
      <w:r w:rsidRPr="00AB3088">
        <w:rPr>
          <w:rFonts w:ascii="Arial" w:hAnsi="Arial" w:cs="Arial"/>
          <w:b/>
          <w:bCs/>
          <w:sz w:val="22"/>
          <w:szCs w:val="22"/>
        </w:rPr>
        <w:t xml:space="preserve">8. Creazione degli oggetti nel </w:t>
      </w:r>
      <w:proofErr w:type="spellStart"/>
      <w:r w:rsidRPr="00AB3088">
        <w:rPr>
          <w:rFonts w:ascii="Arial" w:hAnsi="Arial" w:cs="Arial"/>
          <w:b/>
          <w:bCs/>
          <w:sz w:val="22"/>
          <w:szCs w:val="22"/>
        </w:rPr>
        <w:t>Main</w:t>
      </w:r>
      <w:proofErr w:type="spellEnd"/>
    </w:p>
    <w:p w14:paraId="197B07B1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 xml:space="preserve">Il metodo </w:t>
      </w:r>
      <w:proofErr w:type="spellStart"/>
      <w:r w:rsidRPr="00AB3088">
        <w:rPr>
          <w:rFonts w:ascii="Arial" w:hAnsi="Arial" w:cs="Arial"/>
          <w:sz w:val="22"/>
          <w:szCs w:val="22"/>
        </w:rPr>
        <w:t>main</w:t>
      </w:r>
      <w:proofErr w:type="spellEnd"/>
      <w:r w:rsidRPr="00AB3088">
        <w:rPr>
          <w:rFonts w:ascii="Arial" w:hAnsi="Arial" w:cs="Arial"/>
          <w:sz w:val="22"/>
          <w:szCs w:val="22"/>
        </w:rPr>
        <w:t xml:space="preserve"> è il punto di ingresso del programma Java.</w:t>
      </w:r>
      <w:r w:rsidRPr="00AB3088">
        <w:rPr>
          <w:rFonts w:ascii="Arial" w:hAnsi="Arial" w:cs="Arial"/>
          <w:sz w:val="22"/>
          <w:szCs w:val="22"/>
        </w:rPr>
        <w:br/>
        <w:t>All’interno di esso si possono creare oggetti usando la parola chiave new, che riserva memoria, richiama il costruttore e restituisce un riferimento all’oggetto.</w:t>
      </w:r>
    </w:p>
    <w:p w14:paraId="1FE2C5E7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Esempio:</w:t>
      </w:r>
    </w:p>
    <w:p w14:paraId="59CEF606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 xml:space="preserve">Auto a1 = new </w:t>
      </w:r>
      <w:proofErr w:type="gramStart"/>
      <w:r w:rsidRPr="00AB3088">
        <w:rPr>
          <w:rFonts w:ascii="Arial" w:hAnsi="Arial" w:cs="Arial"/>
          <w:sz w:val="22"/>
          <w:szCs w:val="22"/>
        </w:rPr>
        <w:t>Auto(</w:t>
      </w:r>
      <w:proofErr w:type="gramEnd"/>
      <w:r w:rsidRPr="00AB3088">
        <w:rPr>
          <w:rFonts w:ascii="Arial" w:hAnsi="Arial" w:cs="Arial"/>
          <w:sz w:val="22"/>
          <w:szCs w:val="22"/>
        </w:rPr>
        <w:t>);</w:t>
      </w:r>
    </w:p>
    <w:p w14:paraId="73C12C7A" w14:textId="77777777" w:rsidR="00AB3088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>a</w:t>
      </w:r>
      <w:proofErr w:type="gramStart"/>
      <w:r w:rsidRPr="00AB3088">
        <w:rPr>
          <w:rFonts w:ascii="Arial" w:hAnsi="Arial" w:cs="Arial"/>
          <w:sz w:val="22"/>
          <w:szCs w:val="22"/>
        </w:rPr>
        <w:t>1.accendi</w:t>
      </w:r>
      <w:proofErr w:type="gramEnd"/>
      <w:r w:rsidRPr="00AB3088">
        <w:rPr>
          <w:rFonts w:ascii="Arial" w:hAnsi="Arial" w:cs="Arial"/>
          <w:sz w:val="22"/>
          <w:szCs w:val="22"/>
        </w:rPr>
        <w:t>();</w:t>
      </w:r>
    </w:p>
    <w:p w14:paraId="171CBAB1" w14:textId="04D7405E" w:rsidR="00816D5D" w:rsidRPr="00AB3088" w:rsidRDefault="00AB3088" w:rsidP="00AB3088">
      <w:pPr>
        <w:rPr>
          <w:rFonts w:ascii="Arial" w:hAnsi="Arial" w:cs="Arial"/>
          <w:sz w:val="22"/>
          <w:szCs w:val="22"/>
        </w:rPr>
      </w:pPr>
      <w:r w:rsidRPr="00AB3088">
        <w:rPr>
          <w:rFonts w:ascii="Arial" w:hAnsi="Arial" w:cs="Arial"/>
          <w:sz w:val="22"/>
          <w:szCs w:val="22"/>
        </w:rPr>
        <w:t xml:space="preserve">Qui viene creato un nuovo oggetto Auto e viene chiamato il suo metodo </w:t>
      </w:r>
      <w:proofErr w:type="gramStart"/>
      <w:r w:rsidRPr="00AB3088">
        <w:rPr>
          <w:rFonts w:ascii="Arial" w:hAnsi="Arial" w:cs="Arial"/>
          <w:sz w:val="22"/>
          <w:szCs w:val="22"/>
        </w:rPr>
        <w:t>accendi(</w:t>
      </w:r>
      <w:proofErr w:type="gramEnd"/>
      <w:r w:rsidRPr="00AB3088">
        <w:rPr>
          <w:rFonts w:ascii="Arial" w:hAnsi="Arial" w:cs="Arial"/>
          <w:sz w:val="22"/>
          <w:szCs w:val="22"/>
        </w:rPr>
        <w:t>).</w:t>
      </w:r>
    </w:p>
    <w:sectPr w:rsidR="00816D5D" w:rsidRPr="00AB30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24755"/>
    <w:multiLevelType w:val="multilevel"/>
    <w:tmpl w:val="81D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F4EF0"/>
    <w:multiLevelType w:val="multilevel"/>
    <w:tmpl w:val="1B0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B1E1B"/>
    <w:multiLevelType w:val="multilevel"/>
    <w:tmpl w:val="31D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90137"/>
    <w:multiLevelType w:val="multilevel"/>
    <w:tmpl w:val="8F2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C4EE9"/>
    <w:multiLevelType w:val="multilevel"/>
    <w:tmpl w:val="19B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34531"/>
    <w:multiLevelType w:val="multilevel"/>
    <w:tmpl w:val="55B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C2055"/>
    <w:multiLevelType w:val="multilevel"/>
    <w:tmpl w:val="184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400892">
    <w:abstractNumId w:val="2"/>
  </w:num>
  <w:num w:numId="2" w16cid:durableId="249168160">
    <w:abstractNumId w:val="1"/>
  </w:num>
  <w:num w:numId="3" w16cid:durableId="928199177">
    <w:abstractNumId w:val="4"/>
  </w:num>
  <w:num w:numId="4" w16cid:durableId="373425215">
    <w:abstractNumId w:val="6"/>
  </w:num>
  <w:num w:numId="5" w16cid:durableId="1365667962">
    <w:abstractNumId w:val="0"/>
  </w:num>
  <w:num w:numId="6" w16cid:durableId="1313870327">
    <w:abstractNumId w:val="3"/>
  </w:num>
  <w:num w:numId="7" w16cid:durableId="1126199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A2"/>
    <w:rsid w:val="00196D27"/>
    <w:rsid w:val="00816D5D"/>
    <w:rsid w:val="00AB3088"/>
    <w:rsid w:val="00CD67A2"/>
    <w:rsid w:val="00F3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BA0F2"/>
  <w15:chartTrackingRefBased/>
  <w15:docId w15:val="{809CEC80-7452-4D7B-B7F0-91E76B7B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6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6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6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6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6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67A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67A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67A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67A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67A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67A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67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67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67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6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67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6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2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Porcu</dc:creator>
  <cp:keywords/>
  <dc:description/>
  <cp:lastModifiedBy>Matteo Porcu</cp:lastModifiedBy>
  <cp:revision>3</cp:revision>
  <cp:lastPrinted>2025-11-12T18:53:00Z</cp:lastPrinted>
  <dcterms:created xsi:type="dcterms:W3CDTF">2025-11-12T18:30:00Z</dcterms:created>
  <dcterms:modified xsi:type="dcterms:W3CDTF">2025-11-12T18:54:00Z</dcterms:modified>
</cp:coreProperties>
</file>