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63311" w14:textId="07CDA786" w:rsidR="00816D5D" w:rsidRDefault="00BA20AF" w:rsidP="00BA20AF">
      <w:pPr>
        <w:jc w:val="center"/>
        <w:rPr>
          <w:rFonts w:ascii="Arial" w:hAnsi="Arial" w:cs="Arial"/>
          <w:b/>
          <w:bCs/>
          <w:color w:val="FF0000"/>
          <w:sz w:val="36"/>
          <w:szCs w:val="36"/>
        </w:rPr>
      </w:pPr>
      <w:r w:rsidRPr="00BA20AF">
        <w:rPr>
          <w:rFonts w:ascii="Arial" w:hAnsi="Arial" w:cs="Arial"/>
          <w:b/>
          <w:bCs/>
          <w:color w:val="FF0000"/>
          <w:sz w:val="36"/>
          <w:szCs w:val="36"/>
        </w:rPr>
        <w:t>L'innamoramento di Fiammetta</w:t>
      </w:r>
    </w:p>
    <w:p w14:paraId="28C03C7B" w14:textId="77777777" w:rsidR="00BA20AF" w:rsidRDefault="00BA20AF" w:rsidP="00BA20AF">
      <w:pPr>
        <w:jc w:val="center"/>
        <w:rPr>
          <w:rFonts w:ascii="Arial" w:hAnsi="Arial" w:cs="Arial"/>
          <w:b/>
          <w:bCs/>
          <w:color w:val="FF0000"/>
          <w:sz w:val="36"/>
          <w:szCs w:val="36"/>
        </w:rPr>
      </w:pPr>
    </w:p>
    <w:p w14:paraId="2A647A25" w14:textId="2520A1E9" w:rsidR="00BA20AF" w:rsidRPr="00BA20AF" w:rsidRDefault="00BA20AF" w:rsidP="00BA20AF">
      <w:pPr>
        <w:rPr>
          <w:rFonts w:ascii="Arial" w:hAnsi="Arial" w:cs="Arial"/>
          <w:b/>
          <w:bCs/>
          <w:u w:val="single"/>
        </w:rPr>
      </w:pPr>
      <w:r w:rsidRPr="00BA20AF">
        <w:rPr>
          <w:rFonts w:ascii="Arial" w:hAnsi="Arial" w:cs="Arial"/>
          <w:b/>
          <w:bCs/>
        </w:rPr>
        <w:t>Testo:</w:t>
      </w:r>
    </w:p>
    <w:p w14:paraId="45EE1271" w14:textId="1B198985" w:rsidR="00BA20AF" w:rsidRDefault="00BA20AF" w:rsidP="00BA20AF">
      <w:pPr>
        <w:rPr>
          <w:rFonts w:ascii="Arial" w:hAnsi="Arial" w:cs="Arial"/>
        </w:rPr>
      </w:pPr>
      <w:r w:rsidRPr="00BA20AF">
        <w:rPr>
          <w:rFonts w:ascii="Arial" w:hAnsi="Arial" w:cs="Arial"/>
        </w:rPr>
        <w:t>Mentre che io in cotal guisa, poco altrui rimirando, e molto da molti rimirata, dimoro, credendo che la mia</w:t>
      </w:r>
      <w:r>
        <w:rPr>
          <w:rFonts w:ascii="Arial" w:hAnsi="Arial" w:cs="Arial"/>
        </w:rPr>
        <w:t xml:space="preserve"> </w:t>
      </w:r>
      <w:r w:rsidRPr="00BA20AF">
        <w:rPr>
          <w:rFonts w:ascii="Arial" w:hAnsi="Arial" w:cs="Arial"/>
        </w:rPr>
        <w:t>bellezza altrui pigliasse, avvenne che l’altrui me miseramente prese. [1] E già essendo vicina al doloroso</w:t>
      </w:r>
      <w:r>
        <w:rPr>
          <w:rFonts w:ascii="Arial" w:hAnsi="Arial" w:cs="Arial"/>
        </w:rPr>
        <w:t xml:space="preserve"> </w:t>
      </w:r>
      <w:r w:rsidRPr="00BA20AF">
        <w:rPr>
          <w:rFonts w:ascii="Arial" w:hAnsi="Arial" w:cs="Arial"/>
        </w:rPr>
        <w:t xml:space="preserve">punto [2], il quale o di certissima morte o di vita più che altra angosciosa </w:t>
      </w:r>
      <w:proofErr w:type="spellStart"/>
      <w:r w:rsidRPr="00BA20AF">
        <w:rPr>
          <w:rFonts w:ascii="Arial" w:hAnsi="Arial" w:cs="Arial"/>
        </w:rPr>
        <w:t>dovea</w:t>
      </w:r>
      <w:proofErr w:type="spellEnd"/>
      <w:r w:rsidRPr="00BA20AF">
        <w:rPr>
          <w:rFonts w:ascii="Arial" w:hAnsi="Arial" w:cs="Arial"/>
        </w:rPr>
        <w:t xml:space="preserve"> essere cagione, non so</w:t>
      </w:r>
      <w:r>
        <w:rPr>
          <w:rFonts w:ascii="Arial" w:hAnsi="Arial" w:cs="Arial"/>
        </w:rPr>
        <w:t xml:space="preserve"> </w:t>
      </w:r>
      <w:r w:rsidRPr="00BA20AF">
        <w:rPr>
          <w:rFonts w:ascii="Arial" w:hAnsi="Arial" w:cs="Arial"/>
        </w:rPr>
        <w:t xml:space="preserve">da che spirito mossa, gli occhi con debita gravità elevati, intra la </w:t>
      </w:r>
      <w:proofErr w:type="spellStart"/>
      <w:r w:rsidRPr="00BA20AF">
        <w:rPr>
          <w:rFonts w:ascii="Arial" w:hAnsi="Arial" w:cs="Arial"/>
        </w:rPr>
        <w:t>multitudine</w:t>
      </w:r>
      <w:proofErr w:type="spellEnd"/>
      <w:r w:rsidRPr="00BA20AF">
        <w:rPr>
          <w:rFonts w:ascii="Arial" w:hAnsi="Arial" w:cs="Arial"/>
        </w:rPr>
        <w:t xml:space="preserve"> de’ </w:t>
      </w:r>
      <w:proofErr w:type="spellStart"/>
      <w:r w:rsidRPr="00BA20AF">
        <w:rPr>
          <w:rFonts w:ascii="Arial" w:hAnsi="Arial" w:cs="Arial"/>
        </w:rPr>
        <w:t>circustanti</w:t>
      </w:r>
      <w:proofErr w:type="spellEnd"/>
      <w:r w:rsidRPr="00BA20AF">
        <w:rPr>
          <w:rFonts w:ascii="Arial" w:hAnsi="Arial" w:cs="Arial"/>
        </w:rPr>
        <w:t xml:space="preserve"> giovini con</w:t>
      </w:r>
      <w:r>
        <w:rPr>
          <w:rFonts w:ascii="Arial" w:hAnsi="Arial" w:cs="Arial"/>
        </w:rPr>
        <w:t xml:space="preserve"> </w:t>
      </w:r>
      <w:r w:rsidRPr="00BA20AF">
        <w:rPr>
          <w:rFonts w:ascii="Arial" w:hAnsi="Arial" w:cs="Arial"/>
        </w:rPr>
        <w:t>acuto riguardamento distesi [3]; e oltre a tutti, solo e appoggiato ad una colonna marmorea, a me</w:t>
      </w:r>
      <w:r>
        <w:rPr>
          <w:rFonts w:ascii="Arial" w:hAnsi="Arial" w:cs="Arial"/>
        </w:rPr>
        <w:t xml:space="preserve"> </w:t>
      </w:r>
      <w:r w:rsidRPr="00BA20AF">
        <w:rPr>
          <w:rFonts w:ascii="Arial" w:hAnsi="Arial" w:cs="Arial"/>
        </w:rPr>
        <w:t xml:space="preserve">dirittissimamente uno giovine opposto vidi [4]; e, quello che ancora fatto non </w:t>
      </w:r>
      <w:proofErr w:type="spellStart"/>
      <w:r w:rsidRPr="00BA20AF">
        <w:rPr>
          <w:rFonts w:ascii="Arial" w:hAnsi="Arial" w:cs="Arial"/>
        </w:rPr>
        <w:t>avea</w:t>
      </w:r>
      <w:proofErr w:type="spellEnd"/>
      <w:r w:rsidRPr="00BA20AF">
        <w:rPr>
          <w:rFonts w:ascii="Arial" w:hAnsi="Arial" w:cs="Arial"/>
        </w:rPr>
        <w:t xml:space="preserve"> d’alcuno altro, da</w:t>
      </w:r>
      <w:r>
        <w:rPr>
          <w:rFonts w:ascii="Arial" w:hAnsi="Arial" w:cs="Arial"/>
        </w:rPr>
        <w:t xml:space="preserve"> </w:t>
      </w:r>
      <w:r w:rsidRPr="00BA20AF">
        <w:rPr>
          <w:rFonts w:ascii="Arial" w:hAnsi="Arial" w:cs="Arial"/>
        </w:rPr>
        <w:t>incessabile fato mossa, meco lui e li suoi modi cominciai ad estimare. [5] Dico che, secondo il mio</w:t>
      </w:r>
      <w:r>
        <w:rPr>
          <w:rFonts w:ascii="Arial" w:hAnsi="Arial" w:cs="Arial"/>
        </w:rPr>
        <w:t xml:space="preserve"> </w:t>
      </w:r>
      <w:r w:rsidRPr="00BA20AF">
        <w:rPr>
          <w:rFonts w:ascii="Arial" w:hAnsi="Arial" w:cs="Arial"/>
        </w:rPr>
        <w:t>giudicio, il quale ancora non era da amore occupato, egli era di forma bellissimo, negli atti piacevolissimo</w:t>
      </w:r>
      <w:r>
        <w:rPr>
          <w:rFonts w:ascii="Arial" w:hAnsi="Arial" w:cs="Arial"/>
        </w:rPr>
        <w:t xml:space="preserve"> </w:t>
      </w:r>
      <w:r w:rsidRPr="00BA20AF">
        <w:rPr>
          <w:rFonts w:ascii="Arial" w:hAnsi="Arial" w:cs="Arial"/>
        </w:rPr>
        <w:t>e onestissimo nell’abito suo, e della sua giovinezza dava manifesto segnale crespa lanugine, che pur mo’</w:t>
      </w:r>
      <w:r>
        <w:rPr>
          <w:rFonts w:ascii="Arial" w:hAnsi="Arial" w:cs="Arial"/>
        </w:rPr>
        <w:t xml:space="preserve"> </w:t>
      </w:r>
      <w:r w:rsidRPr="00BA20AF">
        <w:rPr>
          <w:rFonts w:ascii="Arial" w:hAnsi="Arial" w:cs="Arial"/>
        </w:rPr>
        <w:t>occupava le guance sue [6]; e me non meno pietoso che cauto rimirava tra uomo e uomo. [7] Certo io</w:t>
      </w:r>
      <w:r>
        <w:rPr>
          <w:rFonts w:ascii="Arial" w:hAnsi="Arial" w:cs="Arial"/>
        </w:rPr>
        <w:t xml:space="preserve"> </w:t>
      </w:r>
      <w:r w:rsidRPr="00BA20AF">
        <w:rPr>
          <w:rFonts w:ascii="Arial" w:hAnsi="Arial" w:cs="Arial"/>
        </w:rPr>
        <w:t>ebbi forza di ritrarre gli occhi da riguardarlo alquanto, ma il pensiero, dell’altre cose già dette estimante,</w:t>
      </w:r>
      <w:r>
        <w:rPr>
          <w:rFonts w:ascii="Arial" w:hAnsi="Arial" w:cs="Arial"/>
        </w:rPr>
        <w:t xml:space="preserve"> </w:t>
      </w:r>
      <w:r w:rsidRPr="00BA20AF">
        <w:rPr>
          <w:rFonts w:ascii="Arial" w:hAnsi="Arial" w:cs="Arial"/>
        </w:rPr>
        <w:t xml:space="preserve">niuno altro accidente, né io medesima sforzandomi, mi poté </w:t>
      </w:r>
      <w:proofErr w:type="spellStart"/>
      <w:r w:rsidRPr="00BA20AF">
        <w:rPr>
          <w:rFonts w:ascii="Arial" w:hAnsi="Arial" w:cs="Arial"/>
        </w:rPr>
        <w:t>tòrre</w:t>
      </w:r>
      <w:proofErr w:type="spellEnd"/>
      <w:r w:rsidRPr="00BA20AF">
        <w:rPr>
          <w:rFonts w:ascii="Arial" w:hAnsi="Arial" w:cs="Arial"/>
        </w:rPr>
        <w:t>. [8] E già nella mia mente essendo</w:t>
      </w:r>
      <w:r>
        <w:rPr>
          <w:rFonts w:ascii="Arial" w:hAnsi="Arial" w:cs="Arial"/>
        </w:rPr>
        <w:t xml:space="preserve"> </w:t>
      </w:r>
      <w:r w:rsidRPr="00BA20AF">
        <w:rPr>
          <w:rFonts w:ascii="Arial" w:hAnsi="Arial" w:cs="Arial"/>
        </w:rPr>
        <w:t>l’effigie della sua figura rimasa, non so con che tacito diletto meco la riguardava, e quasi con più</w:t>
      </w:r>
      <w:r>
        <w:rPr>
          <w:rFonts w:ascii="Arial" w:hAnsi="Arial" w:cs="Arial"/>
        </w:rPr>
        <w:t xml:space="preserve"> </w:t>
      </w:r>
      <w:r w:rsidRPr="00BA20AF">
        <w:rPr>
          <w:rFonts w:ascii="Arial" w:hAnsi="Arial" w:cs="Arial"/>
        </w:rPr>
        <w:t xml:space="preserve">argomenti affermate vere le cose che di lui mi </w:t>
      </w:r>
      <w:proofErr w:type="spellStart"/>
      <w:r w:rsidRPr="00BA20AF">
        <w:rPr>
          <w:rFonts w:ascii="Arial" w:hAnsi="Arial" w:cs="Arial"/>
        </w:rPr>
        <w:t>pareano</w:t>
      </w:r>
      <w:proofErr w:type="spellEnd"/>
      <w:r w:rsidRPr="00BA20AF">
        <w:rPr>
          <w:rFonts w:ascii="Arial" w:hAnsi="Arial" w:cs="Arial"/>
        </w:rPr>
        <w:t>, contenta d’essere da lui riguardata, talvolta</w:t>
      </w:r>
      <w:r>
        <w:rPr>
          <w:rFonts w:ascii="Arial" w:hAnsi="Arial" w:cs="Arial"/>
        </w:rPr>
        <w:t xml:space="preserve"> </w:t>
      </w:r>
      <w:r w:rsidRPr="00BA20AF">
        <w:rPr>
          <w:rFonts w:ascii="Arial" w:hAnsi="Arial" w:cs="Arial"/>
        </w:rPr>
        <w:t>cautamente se esso mi riguardasse mirava.</w:t>
      </w:r>
      <w:r>
        <w:rPr>
          <w:rFonts w:ascii="Arial" w:hAnsi="Arial" w:cs="Arial"/>
        </w:rPr>
        <w:t xml:space="preserve"> </w:t>
      </w:r>
      <w:r w:rsidRPr="00BA20AF">
        <w:rPr>
          <w:rFonts w:ascii="Arial" w:hAnsi="Arial" w:cs="Arial"/>
        </w:rPr>
        <w:t xml:space="preserve">Ma intra </w:t>
      </w:r>
      <w:proofErr w:type="spellStart"/>
      <w:r w:rsidRPr="00BA20AF">
        <w:rPr>
          <w:rFonts w:ascii="Arial" w:hAnsi="Arial" w:cs="Arial"/>
        </w:rPr>
        <w:t>l’altre</w:t>
      </w:r>
      <w:proofErr w:type="spellEnd"/>
      <w:r w:rsidRPr="00BA20AF">
        <w:rPr>
          <w:rFonts w:ascii="Arial" w:hAnsi="Arial" w:cs="Arial"/>
        </w:rPr>
        <w:t xml:space="preserve"> volte che io, non guardandomi dagli amorosi lacciuoli [9], il mirai, tenendo alquanto più</w:t>
      </w:r>
      <w:r>
        <w:rPr>
          <w:rFonts w:ascii="Arial" w:hAnsi="Arial" w:cs="Arial"/>
        </w:rPr>
        <w:t xml:space="preserve"> </w:t>
      </w:r>
      <w:r w:rsidRPr="00BA20AF">
        <w:rPr>
          <w:rFonts w:ascii="Arial" w:hAnsi="Arial" w:cs="Arial"/>
        </w:rPr>
        <w:t xml:space="preserve">fermi che l’usato </w:t>
      </w:r>
      <w:proofErr w:type="gramStart"/>
      <w:r w:rsidRPr="00BA20AF">
        <w:rPr>
          <w:rFonts w:ascii="Arial" w:hAnsi="Arial" w:cs="Arial"/>
        </w:rPr>
        <w:t>ne’</w:t>
      </w:r>
      <w:proofErr w:type="gramEnd"/>
      <w:r w:rsidRPr="00BA20AF">
        <w:rPr>
          <w:rFonts w:ascii="Arial" w:hAnsi="Arial" w:cs="Arial"/>
        </w:rPr>
        <w:t xml:space="preserve"> suoi gli occhi miei, a me parve in essi parole conoscere dicenti: "O donna, tu sola se’</w:t>
      </w:r>
      <w:r>
        <w:rPr>
          <w:rFonts w:ascii="Arial" w:hAnsi="Arial" w:cs="Arial"/>
        </w:rPr>
        <w:t xml:space="preserve"> </w:t>
      </w:r>
      <w:r w:rsidRPr="00BA20AF">
        <w:rPr>
          <w:rFonts w:ascii="Arial" w:hAnsi="Arial" w:cs="Arial"/>
        </w:rPr>
        <w:t>la beatitudine nostra". Certo, se io dicessi che esse non mi fossero piaciute, io mentirei; anzi sì mi</w:t>
      </w:r>
      <w:r>
        <w:rPr>
          <w:rFonts w:ascii="Arial" w:hAnsi="Arial" w:cs="Arial"/>
        </w:rPr>
        <w:t xml:space="preserve"> </w:t>
      </w:r>
      <w:r w:rsidRPr="00BA20AF">
        <w:rPr>
          <w:rFonts w:ascii="Arial" w:hAnsi="Arial" w:cs="Arial"/>
        </w:rPr>
        <w:t>piacquero, che esse del petto mio trassero un soave sospiro, il quale veniva con queste parole: "E voi la</w:t>
      </w:r>
      <w:r>
        <w:rPr>
          <w:rFonts w:ascii="Arial" w:hAnsi="Arial" w:cs="Arial"/>
        </w:rPr>
        <w:t xml:space="preserve"> </w:t>
      </w:r>
      <w:r w:rsidRPr="00BA20AF">
        <w:rPr>
          <w:rFonts w:ascii="Arial" w:hAnsi="Arial" w:cs="Arial"/>
        </w:rPr>
        <w:t xml:space="preserve">mia". Se non che io, di me ricordandomi, gli le tolsi. [10] Ma che valse? Quello che non si </w:t>
      </w:r>
      <w:proofErr w:type="spellStart"/>
      <w:r w:rsidRPr="00BA20AF">
        <w:rPr>
          <w:rFonts w:ascii="Arial" w:hAnsi="Arial" w:cs="Arial"/>
        </w:rPr>
        <w:t>esprimea</w:t>
      </w:r>
      <w:proofErr w:type="spellEnd"/>
      <w:r w:rsidRPr="00BA20AF">
        <w:rPr>
          <w:rFonts w:ascii="Arial" w:hAnsi="Arial" w:cs="Arial"/>
        </w:rPr>
        <w:t>, il</w:t>
      </w:r>
      <w:r>
        <w:rPr>
          <w:rFonts w:ascii="Arial" w:hAnsi="Arial" w:cs="Arial"/>
        </w:rPr>
        <w:t xml:space="preserve"> </w:t>
      </w:r>
      <w:r w:rsidRPr="00BA20AF">
        <w:rPr>
          <w:rFonts w:ascii="Arial" w:hAnsi="Arial" w:cs="Arial"/>
        </w:rPr>
        <w:t>cuore lo ’</w:t>
      </w:r>
      <w:proofErr w:type="spellStart"/>
      <w:r w:rsidRPr="00BA20AF">
        <w:rPr>
          <w:rFonts w:ascii="Arial" w:hAnsi="Arial" w:cs="Arial"/>
        </w:rPr>
        <w:t>ntendeva</w:t>
      </w:r>
      <w:proofErr w:type="spellEnd"/>
      <w:r w:rsidRPr="00BA20AF">
        <w:rPr>
          <w:rFonts w:ascii="Arial" w:hAnsi="Arial" w:cs="Arial"/>
        </w:rPr>
        <w:t xml:space="preserve"> con seco, in sé ritenendo ciò che, se di fuori fosse andato, forse libera ancora sarei.</w:t>
      </w:r>
      <w:r>
        <w:rPr>
          <w:rFonts w:ascii="Arial" w:hAnsi="Arial" w:cs="Arial"/>
        </w:rPr>
        <w:t xml:space="preserve"> </w:t>
      </w:r>
      <w:r w:rsidRPr="00BA20AF">
        <w:rPr>
          <w:rFonts w:ascii="Arial" w:hAnsi="Arial" w:cs="Arial"/>
        </w:rPr>
        <w:t>Adunque, da questa ora innanzi concedendo maggiore arbitrio agli occhi miei folli, di quello che essi erano</w:t>
      </w:r>
      <w:r>
        <w:rPr>
          <w:rFonts w:ascii="Arial" w:hAnsi="Arial" w:cs="Arial"/>
        </w:rPr>
        <w:t xml:space="preserve"> </w:t>
      </w:r>
      <w:r w:rsidRPr="00BA20AF">
        <w:rPr>
          <w:rFonts w:ascii="Arial" w:hAnsi="Arial" w:cs="Arial"/>
        </w:rPr>
        <w:t>già vaghi divenuti li contentava [11]; e certo, se gl’</w:t>
      </w:r>
      <w:proofErr w:type="spellStart"/>
      <w:r w:rsidRPr="00BA20AF">
        <w:rPr>
          <w:rFonts w:ascii="Arial" w:hAnsi="Arial" w:cs="Arial"/>
        </w:rPr>
        <w:t>iddii</w:t>
      </w:r>
      <w:proofErr w:type="spellEnd"/>
      <w:r w:rsidRPr="00BA20AF">
        <w:rPr>
          <w:rFonts w:ascii="Arial" w:hAnsi="Arial" w:cs="Arial"/>
        </w:rPr>
        <w:t>, li quali tirano a conosciuto fine tutte le cose,</w:t>
      </w:r>
      <w:r>
        <w:rPr>
          <w:rFonts w:ascii="Arial" w:hAnsi="Arial" w:cs="Arial"/>
        </w:rPr>
        <w:t xml:space="preserve"> </w:t>
      </w:r>
      <w:r w:rsidRPr="00BA20AF">
        <w:rPr>
          <w:rFonts w:ascii="Arial" w:hAnsi="Arial" w:cs="Arial"/>
        </w:rPr>
        <w:t>non m’avessero il conoscimento levato, io poteva ancora essere mia, ma ogni considerazione all’ultimo</w:t>
      </w:r>
      <w:r>
        <w:rPr>
          <w:rFonts w:ascii="Arial" w:hAnsi="Arial" w:cs="Arial"/>
        </w:rPr>
        <w:t xml:space="preserve"> </w:t>
      </w:r>
      <w:r w:rsidRPr="00BA20AF">
        <w:rPr>
          <w:rFonts w:ascii="Arial" w:hAnsi="Arial" w:cs="Arial"/>
        </w:rPr>
        <w:t>posposta, seguitai l’appetito, e subitamente atta divenni a potere essere presa; per che, non altramente il</w:t>
      </w:r>
      <w:r>
        <w:rPr>
          <w:rFonts w:ascii="Arial" w:hAnsi="Arial" w:cs="Arial"/>
        </w:rPr>
        <w:t xml:space="preserve"> </w:t>
      </w:r>
      <w:r w:rsidRPr="00BA20AF">
        <w:rPr>
          <w:rFonts w:ascii="Arial" w:hAnsi="Arial" w:cs="Arial"/>
        </w:rPr>
        <w:t>fuoco se stesso d’una parte in un’altra balestra, che una luce, per un raggio sottilissimo trascorrendo, da’</w:t>
      </w:r>
      <w:r>
        <w:rPr>
          <w:rFonts w:ascii="Arial" w:hAnsi="Arial" w:cs="Arial"/>
        </w:rPr>
        <w:t xml:space="preserve"> </w:t>
      </w:r>
      <w:r w:rsidRPr="00BA20AF">
        <w:rPr>
          <w:rFonts w:ascii="Arial" w:hAnsi="Arial" w:cs="Arial"/>
        </w:rPr>
        <w:t>suoi partendosi, percosse negli occhi miei, né in quelli contenta rimase, anzi, non so per quali occulte vie,</w:t>
      </w:r>
      <w:r>
        <w:rPr>
          <w:rFonts w:ascii="Arial" w:hAnsi="Arial" w:cs="Arial"/>
        </w:rPr>
        <w:t xml:space="preserve"> </w:t>
      </w:r>
      <w:r w:rsidRPr="00BA20AF">
        <w:rPr>
          <w:rFonts w:ascii="Arial" w:hAnsi="Arial" w:cs="Arial"/>
        </w:rPr>
        <w:t xml:space="preserve">subitamente al cuore penetrando, se ne </w:t>
      </w:r>
      <w:proofErr w:type="spellStart"/>
      <w:r w:rsidRPr="00BA20AF">
        <w:rPr>
          <w:rFonts w:ascii="Arial" w:hAnsi="Arial" w:cs="Arial"/>
        </w:rPr>
        <w:t>gìo</w:t>
      </w:r>
      <w:proofErr w:type="spellEnd"/>
      <w:r w:rsidRPr="00BA20AF">
        <w:rPr>
          <w:rFonts w:ascii="Arial" w:hAnsi="Arial" w:cs="Arial"/>
        </w:rPr>
        <w:t>. [12] Il quale, nel sùbito avvenimento di quella temendo,</w:t>
      </w:r>
      <w:r>
        <w:rPr>
          <w:rFonts w:ascii="Arial" w:hAnsi="Arial" w:cs="Arial"/>
        </w:rPr>
        <w:t xml:space="preserve"> </w:t>
      </w:r>
      <w:r w:rsidRPr="00BA20AF">
        <w:rPr>
          <w:rFonts w:ascii="Arial" w:hAnsi="Arial" w:cs="Arial"/>
        </w:rPr>
        <w:t xml:space="preserve">rivocate a sé le forze esteriori, me </w:t>
      </w:r>
      <w:proofErr w:type="spellStart"/>
      <w:r w:rsidRPr="00BA20AF">
        <w:rPr>
          <w:rFonts w:ascii="Arial" w:hAnsi="Arial" w:cs="Arial"/>
        </w:rPr>
        <w:t>palida</w:t>
      </w:r>
      <w:proofErr w:type="spellEnd"/>
      <w:r w:rsidRPr="00BA20AF">
        <w:rPr>
          <w:rFonts w:ascii="Arial" w:hAnsi="Arial" w:cs="Arial"/>
        </w:rPr>
        <w:t xml:space="preserve"> e quasi freddissima tutta lasciò. Ma non fu lunga la dimoranza,</w:t>
      </w:r>
      <w:r>
        <w:rPr>
          <w:rFonts w:ascii="Arial" w:hAnsi="Arial" w:cs="Arial"/>
        </w:rPr>
        <w:t xml:space="preserve"> </w:t>
      </w:r>
      <w:r w:rsidRPr="00BA20AF">
        <w:rPr>
          <w:rFonts w:ascii="Arial" w:hAnsi="Arial" w:cs="Arial"/>
        </w:rPr>
        <w:t xml:space="preserve">che il contrario sopravvenne, e lui non solamente fatto fervente sentii, anzi le forze tornate </w:t>
      </w:r>
      <w:proofErr w:type="gramStart"/>
      <w:r w:rsidRPr="00BA20AF">
        <w:rPr>
          <w:rFonts w:ascii="Arial" w:hAnsi="Arial" w:cs="Arial"/>
        </w:rPr>
        <w:t>ne’</w:t>
      </w:r>
      <w:proofErr w:type="gramEnd"/>
      <w:r w:rsidRPr="00BA20AF">
        <w:rPr>
          <w:rFonts w:ascii="Arial" w:hAnsi="Arial" w:cs="Arial"/>
        </w:rPr>
        <w:t xml:space="preserve"> luoghi</w:t>
      </w:r>
      <w:r>
        <w:rPr>
          <w:rFonts w:ascii="Arial" w:hAnsi="Arial" w:cs="Arial"/>
        </w:rPr>
        <w:t xml:space="preserve"> </w:t>
      </w:r>
      <w:r w:rsidRPr="00BA20AF">
        <w:rPr>
          <w:rFonts w:ascii="Arial" w:hAnsi="Arial" w:cs="Arial"/>
        </w:rPr>
        <w:t xml:space="preserve">loro, seco uno calore arrecarono, il quale, cacciata la </w:t>
      </w:r>
      <w:proofErr w:type="spellStart"/>
      <w:r w:rsidRPr="00BA20AF">
        <w:rPr>
          <w:rFonts w:ascii="Arial" w:hAnsi="Arial" w:cs="Arial"/>
        </w:rPr>
        <w:t>palidezza</w:t>
      </w:r>
      <w:proofErr w:type="spellEnd"/>
      <w:r w:rsidRPr="00BA20AF">
        <w:rPr>
          <w:rFonts w:ascii="Arial" w:hAnsi="Arial" w:cs="Arial"/>
        </w:rPr>
        <w:t xml:space="preserve">, me rossissima e calda </w:t>
      </w:r>
      <w:proofErr w:type="spellStart"/>
      <w:r w:rsidRPr="00BA20AF">
        <w:rPr>
          <w:rFonts w:ascii="Arial" w:hAnsi="Arial" w:cs="Arial"/>
        </w:rPr>
        <w:t>rendé</w:t>
      </w:r>
      <w:proofErr w:type="spellEnd"/>
      <w:r w:rsidRPr="00BA20AF">
        <w:rPr>
          <w:rFonts w:ascii="Arial" w:hAnsi="Arial" w:cs="Arial"/>
        </w:rPr>
        <w:t xml:space="preserve"> come fuoco,</w:t>
      </w:r>
      <w:r>
        <w:rPr>
          <w:rFonts w:ascii="Arial" w:hAnsi="Arial" w:cs="Arial"/>
        </w:rPr>
        <w:t xml:space="preserve"> </w:t>
      </w:r>
      <w:r w:rsidRPr="00BA20AF">
        <w:rPr>
          <w:rFonts w:ascii="Arial" w:hAnsi="Arial" w:cs="Arial"/>
        </w:rPr>
        <w:t xml:space="preserve">e quello mirando onde ciò procedeva, sospirai. Né da quell’ora innanzi niuno pensiero in me </w:t>
      </w:r>
      <w:proofErr w:type="spellStart"/>
      <w:r w:rsidRPr="00BA20AF">
        <w:rPr>
          <w:rFonts w:ascii="Arial" w:hAnsi="Arial" w:cs="Arial"/>
        </w:rPr>
        <w:t>poteo</w:t>
      </w:r>
      <w:proofErr w:type="spellEnd"/>
      <w:r w:rsidRPr="00BA20AF">
        <w:rPr>
          <w:rFonts w:ascii="Arial" w:hAnsi="Arial" w:cs="Arial"/>
        </w:rPr>
        <w:t>, se non</w:t>
      </w:r>
      <w:r>
        <w:rPr>
          <w:rFonts w:ascii="Arial" w:hAnsi="Arial" w:cs="Arial"/>
        </w:rPr>
        <w:t xml:space="preserve"> </w:t>
      </w:r>
      <w:r w:rsidRPr="00BA20AF">
        <w:rPr>
          <w:rFonts w:ascii="Arial" w:hAnsi="Arial" w:cs="Arial"/>
        </w:rPr>
        <w:t>di piacergli. [13]</w:t>
      </w:r>
    </w:p>
    <w:p w14:paraId="6E4C6C62" w14:textId="77777777" w:rsidR="00BA20AF" w:rsidRDefault="00BA20AF" w:rsidP="00BA20AF">
      <w:pPr>
        <w:rPr>
          <w:rFonts w:ascii="Arial" w:hAnsi="Arial" w:cs="Arial"/>
        </w:rPr>
      </w:pPr>
    </w:p>
    <w:p w14:paraId="25454562" w14:textId="472FEE5F" w:rsidR="00BA20AF" w:rsidRDefault="00BA20AF" w:rsidP="00BA20AF">
      <w:pPr>
        <w:rPr>
          <w:rFonts w:ascii="Arial" w:hAnsi="Arial" w:cs="Arial"/>
          <w:b/>
          <w:bCs/>
          <w:u w:val="single"/>
        </w:rPr>
      </w:pPr>
      <w:r w:rsidRPr="00BA20AF">
        <w:rPr>
          <w:rFonts w:ascii="Arial" w:hAnsi="Arial" w:cs="Arial"/>
          <w:b/>
          <w:bCs/>
        </w:rPr>
        <w:lastRenderedPageBreak/>
        <w:t>Parafrasi</w:t>
      </w:r>
      <w:r>
        <w:rPr>
          <w:rFonts w:ascii="Arial" w:hAnsi="Arial" w:cs="Arial"/>
          <w:b/>
          <w:bCs/>
        </w:rPr>
        <w:t>:</w:t>
      </w:r>
    </w:p>
    <w:p w14:paraId="7896ED8F" w14:textId="77777777" w:rsidR="00F81178" w:rsidRPr="00F81178" w:rsidRDefault="00F81178" w:rsidP="00F81178">
      <w:pPr>
        <w:rPr>
          <w:rFonts w:ascii="Arial" w:hAnsi="Arial" w:cs="Arial"/>
        </w:rPr>
      </w:pPr>
      <w:r w:rsidRPr="00F81178">
        <w:rPr>
          <w:rFonts w:ascii="Arial" w:hAnsi="Arial" w:cs="Arial"/>
        </w:rPr>
        <w:t>Mentre stavo così, guardando poco gli altri e molto guardata da molti, convinta che la mia bellezza colpisse gli altri, accadde invece che la bellezza altrui prese miseramente me. Ormai vicina a un momento doloroso che poteva condurre o a morte certa o a una vita più angosciosa di qualunque altra, non so spinta da quale impulso, alzai gli occhi con la dovuta serietà e li volsi con sguardo attento tra i molti giovani che mi stavano intorno; e, sopra tutti, vidi proprio di fronte a me un giovane, solo e appoggiato a una colonna di marmo. Cosa che non avevo fatto con nessun altro, quasi costretta da un destino incessante, cominciai dentro di me a valutarlo lui e i suoi modi.</w:t>
      </w:r>
    </w:p>
    <w:p w14:paraId="512472D8" w14:textId="77777777" w:rsidR="00F81178" w:rsidRPr="00F81178" w:rsidRDefault="00F81178" w:rsidP="00F81178">
      <w:pPr>
        <w:rPr>
          <w:rFonts w:ascii="Arial" w:hAnsi="Arial" w:cs="Arial"/>
        </w:rPr>
      </w:pPr>
      <w:r w:rsidRPr="00F81178">
        <w:rPr>
          <w:rFonts w:ascii="Arial" w:hAnsi="Arial" w:cs="Arial"/>
        </w:rPr>
        <w:t>Secondo il mio giudizio, che ancora non era occupato dall’amore, egli era bellissimo di aspetto, piacevolissimo nei gesti, onestissimo nel vestire; e la lanugine riccia, che appena gli copriva le guance, mostrava chiaramente la sua giovane età. Mi guardava con uno sguardo insieme pietoso e prudente, da uomo tra uomini. Riuscii per un poco a distogliere gli occhi da lui, ma il pensiero, preso da quanto avevo osservato, non fu possibile strapparlo via con nessun altro evento, neppure sforzandomi io stessa.</w:t>
      </w:r>
    </w:p>
    <w:p w14:paraId="7E56B7E2" w14:textId="77777777" w:rsidR="00F81178" w:rsidRPr="00F81178" w:rsidRDefault="00F81178" w:rsidP="00F81178">
      <w:pPr>
        <w:rPr>
          <w:rFonts w:ascii="Arial" w:hAnsi="Arial" w:cs="Arial"/>
        </w:rPr>
      </w:pPr>
      <w:r w:rsidRPr="00F81178">
        <w:rPr>
          <w:rFonts w:ascii="Arial" w:hAnsi="Arial" w:cs="Arial"/>
        </w:rPr>
        <w:t>Poiché l’immagine della sua figura era ormai rimasta nella mia mente, non so con quale tacito piacere la contemplavo dentro di me, e, quasi confermando con sempre nuovi argomenti ciò che mi sembrava di lui, contenta d’essere da lui guardata, talvolta, con cautela, controllavo se anche lui guardasse me. Ma una delle volte in cui, senza difendermi dai lacci d’amore, lo fissai, tenendo gli occhi più fermi del solito nei suoi, mi parve di leggere in essi parole come: “Donna, tu sola sei la nostra felicità”. Se dicessi che non mi piacquero, mentirei; anzi mi piacquero a tal punto che mi strapparono dal petto un dolce sospiro, come se volessi rispondere: “E voi la mia”. Poi, ricordandomi di me stessa, trattenni quelle parole. Ma a che servì? Ciò che non espressi, il cuore lo comprese ugualmente e trattenne dentro di sé quello che, se fosse uscito fuori, forse mi avrebbe lasciata ancora libera.</w:t>
      </w:r>
    </w:p>
    <w:p w14:paraId="5FD95D20" w14:textId="77777777" w:rsidR="00F81178" w:rsidRPr="00F81178" w:rsidRDefault="00F81178" w:rsidP="00F81178">
      <w:pPr>
        <w:rPr>
          <w:rFonts w:ascii="Arial" w:hAnsi="Arial" w:cs="Arial"/>
        </w:rPr>
      </w:pPr>
      <w:r w:rsidRPr="00F81178">
        <w:rPr>
          <w:rFonts w:ascii="Arial" w:hAnsi="Arial" w:cs="Arial"/>
        </w:rPr>
        <w:t>Da quel momento in poi concessi maggiore libertà ai miei occhi, e li saziavo di ciò di cui ormai erano divenuti avidi. E davvero, se gli dei, che conducono ogni cosa verso un fine già stabilito, non mi avessero tolto la lucidità, avrei potuto restare padrona di me; ma, messa da parte ogni riflessione, seguii il desiderio e divenni subito pronta a essere presa. Così, come il fuoco si scaglia da un punto all’altro, una luce, passata per un sottilissimo raggio, colpì i miei occhi; e non contenta di restare lì, per vie segrete penetrò di colpo fino al cuore. Il cuore, impaurito da quell’arrivo improvviso, richiamò a sé le forze esteriori e mi lasciò pallida e quasi gelida. Ma non durò a lungo: subito avvenne il contrario, e sentii il cuore accendersi; le forze tornarono ai loro luoghi e un calore, scacciata la pallidezza, mi rese rossa e ardente come il fuoco, mentre guardavo la causa di tutto ciò.</w:t>
      </w:r>
    </w:p>
    <w:p w14:paraId="515C7813" w14:textId="77777777" w:rsidR="00BA20AF" w:rsidRPr="00BA20AF" w:rsidRDefault="00BA20AF" w:rsidP="00BA20AF">
      <w:pPr>
        <w:rPr>
          <w:rFonts w:ascii="Arial" w:hAnsi="Arial" w:cs="Arial"/>
        </w:rPr>
      </w:pPr>
    </w:p>
    <w:sectPr w:rsidR="00BA20AF" w:rsidRPr="00BA20A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0AF"/>
    <w:rsid w:val="00196D27"/>
    <w:rsid w:val="00816D5D"/>
    <w:rsid w:val="00BA20AF"/>
    <w:rsid w:val="00E41250"/>
    <w:rsid w:val="00F811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5D6B4"/>
  <w15:chartTrackingRefBased/>
  <w15:docId w15:val="{A992C3C8-9938-48DB-91B5-0FD0909AA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A20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A20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A20A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A20A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A20A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A20A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A20A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A20A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A20A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A20A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A20A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A20A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A20A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A20A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A20A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A20A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A20A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A20AF"/>
    <w:rPr>
      <w:rFonts w:eastAsiaTheme="majorEastAsia" w:cstheme="majorBidi"/>
      <w:color w:val="272727" w:themeColor="text1" w:themeTint="D8"/>
    </w:rPr>
  </w:style>
  <w:style w:type="paragraph" w:styleId="Titolo">
    <w:name w:val="Title"/>
    <w:basedOn w:val="Normale"/>
    <w:next w:val="Normale"/>
    <w:link w:val="TitoloCarattere"/>
    <w:uiPriority w:val="10"/>
    <w:qFormat/>
    <w:rsid w:val="00BA2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A20A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A20A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A20A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A20A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A20AF"/>
    <w:rPr>
      <w:i/>
      <w:iCs/>
      <w:color w:val="404040" w:themeColor="text1" w:themeTint="BF"/>
    </w:rPr>
  </w:style>
  <w:style w:type="paragraph" w:styleId="Paragrafoelenco">
    <w:name w:val="List Paragraph"/>
    <w:basedOn w:val="Normale"/>
    <w:uiPriority w:val="34"/>
    <w:qFormat/>
    <w:rsid w:val="00BA20AF"/>
    <w:pPr>
      <w:ind w:left="720"/>
      <w:contextualSpacing/>
    </w:pPr>
  </w:style>
  <w:style w:type="character" w:styleId="Enfasiintensa">
    <w:name w:val="Intense Emphasis"/>
    <w:basedOn w:val="Carpredefinitoparagrafo"/>
    <w:uiPriority w:val="21"/>
    <w:qFormat/>
    <w:rsid w:val="00BA20AF"/>
    <w:rPr>
      <w:i/>
      <w:iCs/>
      <w:color w:val="0F4761" w:themeColor="accent1" w:themeShade="BF"/>
    </w:rPr>
  </w:style>
  <w:style w:type="paragraph" w:styleId="Citazioneintensa">
    <w:name w:val="Intense Quote"/>
    <w:basedOn w:val="Normale"/>
    <w:next w:val="Normale"/>
    <w:link w:val="CitazioneintensaCarattere"/>
    <w:uiPriority w:val="30"/>
    <w:qFormat/>
    <w:rsid w:val="00BA2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A20AF"/>
    <w:rPr>
      <w:i/>
      <w:iCs/>
      <w:color w:val="0F4761" w:themeColor="accent1" w:themeShade="BF"/>
    </w:rPr>
  </w:style>
  <w:style w:type="character" w:styleId="Riferimentointenso">
    <w:name w:val="Intense Reference"/>
    <w:basedOn w:val="Carpredefinitoparagrafo"/>
    <w:uiPriority w:val="32"/>
    <w:qFormat/>
    <w:rsid w:val="00BA20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52701">
      <w:bodyDiv w:val="1"/>
      <w:marLeft w:val="0"/>
      <w:marRight w:val="0"/>
      <w:marTop w:val="0"/>
      <w:marBottom w:val="0"/>
      <w:divBdr>
        <w:top w:val="none" w:sz="0" w:space="0" w:color="auto"/>
        <w:left w:val="none" w:sz="0" w:space="0" w:color="auto"/>
        <w:bottom w:val="none" w:sz="0" w:space="0" w:color="auto"/>
        <w:right w:val="none" w:sz="0" w:space="0" w:color="auto"/>
      </w:divBdr>
    </w:div>
    <w:div w:id="140583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952</Words>
  <Characters>5430</Characters>
  <Application>Microsoft Office Word</Application>
  <DocSecurity>0</DocSecurity>
  <Lines>45</Lines>
  <Paragraphs>12</Paragraphs>
  <ScaleCrop>false</ScaleCrop>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Porcu</dc:creator>
  <cp:keywords/>
  <dc:description/>
  <cp:lastModifiedBy>Matteo Porcu</cp:lastModifiedBy>
  <cp:revision>3</cp:revision>
  <cp:lastPrinted>2025-10-29T19:39:00Z</cp:lastPrinted>
  <dcterms:created xsi:type="dcterms:W3CDTF">2025-10-29T19:31:00Z</dcterms:created>
  <dcterms:modified xsi:type="dcterms:W3CDTF">2025-10-29T19:39:00Z</dcterms:modified>
</cp:coreProperties>
</file>