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  <w:r w:rsidR="00525D47">
              <w:rPr>
                <w:rFonts w:ascii="Arial" w:hAnsi="Arial" w:cs="Arial"/>
              </w:rPr>
              <w:t>10.</w:t>
            </w:r>
            <w:r w:rsidR="0070625C">
              <w:rPr>
                <w:rFonts w:ascii="Arial" w:hAnsi="Arial" w:cs="Arial"/>
              </w:rPr>
              <w:t>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F4C4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capito come creare un SSL e come configurarlo per il RP</w:t>
            </w:r>
            <w:r w:rsidR="006E27FB">
              <w:rPr>
                <w:rFonts w:ascii="Arial" w:hAnsi="Arial" w:cs="Arial"/>
              </w:rPr>
              <w:t xml:space="preserve">, ho finito la prova di installazione dell’ATS con successo. </w:t>
            </w:r>
            <w:r w:rsidR="002C40F5">
              <w:rPr>
                <w:rFonts w:ascii="Arial" w:hAnsi="Arial" w:cs="Arial"/>
              </w:rPr>
              <w:t>Ho finito la documentazione di installazione e configurazione dell’ATS</w:t>
            </w:r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48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Ritardo di 2 ore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E27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Capire come si configura Pound</w:t>
            </w:r>
            <w:r w:rsidR="00665CAA">
              <w:rPr>
                <w:rFonts w:ascii="Arial" w:hAnsi="Arial" w:cs="Arial"/>
              </w:rPr>
              <w:t xml:space="preserve"> e fare lo schema di rete di pound 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635" w:rsidRDefault="00882635" w:rsidP="00DC1A1A">
      <w:pPr>
        <w:spacing w:after="0" w:line="240" w:lineRule="auto"/>
      </w:pPr>
      <w:r>
        <w:separator/>
      </w:r>
    </w:p>
  </w:endnote>
  <w:endnote w:type="continuationSeparator" w:id="0">
    <w:p w:rsidR="00882635" w:rsidRDefault="008826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8263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635" w:rsidRDefault="00882635" w:rsidP="00DC1A1A">
      <w:pPr>
        <w:spacing w:after="0" w:line="240" w:lineRule="auto"/>
      </w:pPr>
      <w:r>
        <w:separator/>
      </w:r>
    </w:p>
  </w:footnote>
  <w:footnote w:type="continuationSeparator" w:id="0">
    <w:p w:rsidR="00882635" w:rsidRDefault="008826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E74D9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A38E-7848-4E84-8FB3-19499579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19</cp:revision>
  <cp:lastPrinted>2017-03-29T10:57:00Z</cp:lastPrinted>
  <dcterms:created xsi:type="dcterms:W3CDTF">2021-01-11T21:33:00Z</dcterms:created>
  <dcterms:modified xsi:type="dcterms:W3CDTF">2022-10-21T12:27:00Z</dcterms:modified>
</cp:coreProperties>
</file>