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AD9F" w14:textId="6FF74155" w:rsidR="00864295" w:rsidRDefault="006E4615" w:rsidP="00BB2F7B">
      <w:pPr>
        <w:spacing w:after="120"/>
      </w:pPr>
      <w:r>
        <w:t>Reti di Petri</w:t>
      </w:r>
    </w:p>
    <w:p w14:paraId="236950E4" w14:textId="30E68498" w:rsidR="006E4615" w:rsidRDefault="006E4615" w:rsidP="00BB2F7B">
      <w:pPr>
        <w:spacing w:after="120"/>
      </w:pPr>
      <w:r>
        <w:t>Le reti di petri sono macchine a stati finiti, specificatamente per sistemi concorrenti</w:t>
      </w:r>
    </w:p>
    <w:p w14:paraId="2FDB409A" w14:textId="3F28C0E8" w:rsidR="006E4615" w:rsidRDefault="006E4615" w:rsidP="00BB2F7B">
      <w:pPr>
        <w:spacing w:after="120"/>
      </w:pPr>
      <w:r>
        <w:t xml:space="preserve">Informalmente: </w:t>
      </w:r>
    </w:p>
    <w:p w14:paraId="78238D5B" w14:textId="6F6320E7" w:rsidR="006E4615" w:rsidRDefault="006E4615" w:rsidP="00BB2F7B">
      <w:pPr>
        <w:pStyle w:val="Paragrafoelenco"/>
        <w:numPr>
          <w:ilvl w:val="0"/>
          <w:numId w:val="1"/>
        </w:numPr>
        <w:spacing w:after="120"/>
      </w:pPr>
      <w:r>
        <w:t>Posti</w:t>
      </w:r>
    </w:p>
    <w:p w14:paraId="0A4733C5" w14:textId="27760297" w:rsidR="006E4615" w:rsidRDefault="006E4615" w:rsidP="00BB2F7B">
      <w:pPr>
        <w:pStyle w:val="Paragrafoelenco"/>
        <w:numPr>
          <w:ilvl w:val="0"/>
          <w:numId w:val="1"/>
        </w:numPr>
        <w:spacing w:after="120"/>
      </w:pPr>
      <w:r>
        <w:t>Transizioni</w:t>
      </w:r>
    </w:p>
    <w:p w14:paraId="500421DE" w14:textId="4AB9F2C9" w:rsidR="006E4615" w:rsidRDefault="006E4615" w:rsidP="00BB2F7B">
      <w:pPr>
        <w:pStyle w:val="Paragrafoelenco"/>
        <w:numPr>
          <w:ilvl w:val="0"/>
          <w:numId w:val="1"/>
        </w:numPr>
        <w:spacing w:after="120"/>
      </w:pPr>
      <w:r>
        <w:t>Archi che collegano posti a transizioni e viceversa</w:t>
      </w:r>
    </w:p>
    <w:p w14:paraId="5DD2889E" w14:textId="0D274166" w:rsidR="006E4615" w:rsidRDefault="006E4615" w:rsidP="00BB2F7B">
      <w:pPr>
        <w:pStyle w:val="Paragrafoelenco"/>
        <w:numPr>
          <w:ilvl w:val="0"/>
          <w:numId w:val="1"/>
        </w:numPr>
        <w:spacing w:after="120"/>
      </w:pPr>
      <w:r>
        <w:t>Gettoni che vengono manipolati in base alle transizioni</w:t>
      </w:r>
    </w:p>
    <w:p w14:paraId="6A829C91" w14:textId="77777777" w:rsidR="006E4615" w:rsidRDefault="006E4615" w:rsidP="00BB2F7B">
      <w:pPr>
        <w:spacing w:after="120"/>
      </w:pPr>
    </w:p>
    <w:p w14:paraId="47C82265" w14:textId="74910EE8" w:rsidR="006E4615" w:rsidRDefault="006E4615" w:rsidP="00BB2F7B">
      <w:pPr>
        <w:spacing w:after="120"/>
      </w:pPr>
      <w:r>
        <w:t>Formalmente</w:t>
      </w:r>
    </w:p>
    <w:p w14:paraId="220AD5F3" w14:textId="2CD984CF" w:rsidR="006E4615" w:rsidRDefault="006E4615" w:rsidP="00BB2F7B">
      <w:pPr>
        <w:spacing w:after="120"/>
      </w:pPr>
      <w:r>
        <w:t>Una rete di petri è una 5-upla [P,T;F,W,M0]</w:t>
      </w:r>
    </w:p>
    <w:p w14:paraId="41BD4D33" w14:textId="44075620" w:rsidR="006E4615" w:rsidRDefault="006E4615" w:rsidP="00BB2F7B">
      <w:pPr>
        <w:pStyle w:val="Paragrafoelenco"/>
        <w:numPr>
          <w:ilvl w:val="0"/>
          <w:numId w:val="1"/>
        </w:numPr>
        <w:spacing w:after="120"/>
      </w:pPr>
      <w:r>
        <w:t>P è l’insieme dei posti</w:t>
      </w:r>
    </w:p>
    <w:p w14:paraId="0CF2C1A8" w14:textId="1686F603" w:rsidR="006E4615" w:rsidRDefault="006E4615" w:rsidP="00BB2F7B">
      <w:pPr>
        <w:pStyle w:val="Paragrafoelenco"/>
        <w:numPr>
          <w:ilvl w:val="0"/>
          <w:numId w:val="1"/>
        </w:numPr>
        <w:spacing w:after="120"/>
      </w:pPr>
      <w:r>
        <w:t>T è l’insieme delle transizioni</w:t>
      </w:r>
    </w:p>
    <w:p w14:paraId="3F95A6AF" w14:textId="637758B4" w:rsidR="006E4615" w:rsidRDefault="006E4615" w:rsidP="00BB2F7B">
      <w:pPr>
        <w:pStyle w:val="Paragrafoelenco"/>
        <w:numPr>
          <w:ilvl w:val="0"/>
          <w:numId w:val="1"/>
        </w:numPr>
        <w:spacing w:after="120"/>
      </w:pPr>
      <w:r>
        <w:t xml:space="preserve">F è la relazione di flusso </w:t>
      </w:r>
    </w:p>
    <w:p w14:paraId="415FC784" w14:textId="32243C1D" w:rsidR="006E4615" w:rsidRDefault="006E4615" w:rsidP="00BB2F7B">
      <w:pPr>
        <w:pStyle w:val="Paragrafoelenco"/>
        <w:numPr>
          <w:ilvl w:val="0"/>
          <w:numId w:val="1"/>
        </w:numPr>
        <w:spacing w:after="120"/>
      </w:pPr>
      <w:r>
        <w:t>W è la funzione di peso W : F → IN</w:t>
      </w:r>
    </w:p>
    <w:p w14:paraId="619F2DDF" w14:textId="59DE5D26" w:rsidR="006E4615" w:rsidRDefault="006E4615" w:rsidP="00BB2F7B">
      <w:pPr>
        <w:pStyle w:val="Paragrafoelenco"/>
        <w:numPr>
          <w:ilvl w:val="0"/>
          <w:numId w:val="1"/>
        </w:numPr>
        <w:spacing w:after="120"/>
      </w:pPr>
      <w:r>
        <w:t>M0 è la funzione marcatura M0 : P → IN</w:t>
      </w:r>
    </w:p>
    <w:p w14:paraId="5AC1FF6A" w14:textId="27FCB39B" w:rsidR="005E339D" w:rsidRDefault="005E339D" w:rsidP="00BB2F7B">
      <w:pPr>
        <w:spacing w:after="120"/>
      </w:pPr>
      <w:r>
        <w:t>Preset: pre(a)</w:t>
      </w:r>
    </w:p>
    <w:p w14:paraId="527C2C15" w14:textId="2881259F" w:rsidR="005E339D" w:rsidRDefault="005E339D" w:rsidP="00BB2F7B">
      <w:pPr>
        <w:spacing w:after="120"/>
      </w:pPr>
      <w:r>
        <w:t>Postset: post(a)</w:t>
      </w:r>
    </w:p>
    <w:p w14:paraId="25470062" w14:textId="77777777" w:rsidR="005E339D" w:rsidRDefault="005E339D" w:rsidP="00BB2F7B">
      <w:pPr>
        <w:spacing w:after="120"/>
      </w:pPr>
    </w:p>
    <w:p w14:paraId="6C4E5C6D" w14:textId="4BFE0257" w:rsidR="005E339D" w:rsidRDefault="005E339D" w:rsidP="00BB2F7B">
      <w:pPr>
        <w:spacing w:after="120"/>
      </w:pPr>
      <w:r>
        <w:t>Comportamento dinamico</w:t>
      </w:r>
    </w:p>
    <w:p w14:paraId="7B6BACB8" w14:textId="1092D566" w:rsidR="005E339D" w:rsidRDefault="005E339D" w:rsidP="00BB2F7B">
      <w:pPr>
        <w:pStyle w:val="Paragrafoelenco"/>
        <w:numPr>
          <w:ilvl w:val="0"/>
          <w:numId w:val="1"/>
        </w:numPr>
        <w:spacing w:after="120"/>
      </w:pPr>
      <w:r>
        <w:t>Una transizione t è abilitata in una marcatura M sse per ogni p di pre(t) M(p)&gt;=W(&lt;p,t&gt;)</w:t>
      </w:r>
    </w:p>
    <w:p w14:paraId="71E4B493" w14:textId="32E1D014" w:rsidR="005E339D" w:rsidRDefault="005E339D" w:rsidP="00BB2F7B">
      <w:pPr>
        <w:pStyle w:val="Paragrafoelenco"/>
        <w:numPr>
          <w:ilvl w:val="0"/>
          <w:numId w:val="1"/>
        </w:numPr>
        <w:spacing w:after="120"/>
      </w:pPr>
      <w:r>
        <w:t>Lo scatto di una transizione t in una marcatura M produce una nuova marcatura M’</w:t>
      </w:r>
    </w:p>
    <w:p w14:paraId="171B175A" w14:textId="77777777" w:rsidR="00ED7CB3" w:rsidRDefault="00ED7CB3" w:rsidP="00BB2F7B">
      <w:pPr>
        <w:spacing w:after="120"/>
      </w:pPr>
    </w:p>
    <w:p w14:paraId="2635CB7D" w14:textId="77777777" w:rsidR="00ED7CB3" w:rsidRDefault="00ED7CB3" w:rsidP="00BB2F7B">
      <w:pPr>
        <w:spacing w:after="120"/>
      </w:pPr>
    </w:p>
    <w:p w14:paraId="50395EE6" w14:textId="327FFF67" w:rsidR="00ED7CB3" w:rsidRDefault="00ED7CB3" w:rsidP="00BB2F7B">
      <w:pPr>
        <w:spacing w:after="120"/>
      </w:pPr>
      <w:r>
        <w:t>Relazioni</w:t>
      </w:r>
    </w:p>
    <w:p w14:paraId="09D0C160" w14:textId="5FAD0697" w:rsidR="00ED7CB3" w:rsidRDefault="00ED7CB3" w:rsidP="00BB2F7B">
      <w:pPr>
        <w:pStyle w:val="Paragrafoelenco"/>
        <w:numPr>
          <w:ilvl w:val="0"/>
          <w:numId w:val="1"/>
        </w:numPr>
        <w:spacing w:after="120"/>
      </w:pPr>
      <w:r>
        <w:t>Sequenza: una transizione t1 è in sequenza con una transizione t2 in una marcatura M sse:</w:t>
      </w:r>
    </w:p>
    <w:p w14:paraId="647C3C0E" w14:textId="167997D5" w:rsidR="00ED7CB3" w:rsidRDefault="00ED7CB3" w:rsidP="00BB2F7B">
      <w:pPr>
        <w:pStyle w:val="Paragrafoelenco"/>
        <w:spacing w:after="120"/>
      </w:pPr>
      <w:r>
        <w:t>M[t_1 &gt; and \notM[t_2 &gt; and M[t_1 t_2 &gt;</w:t>
      </w:r>
    </w:p>
    <w:p w14:paraId="7CC70278" w14:textId="2CE45D0C" w:rsidR="00ED7CB3" w:rsidRDefault="00ED7CB3" w:rsidP="00BB2F7B">
      <w:pPr>
        <w:pStyle w:val="Paragrafoelenco"/>
        <w:numPr>
          <w:ilvl w:val="0"/>
          <w:numId w:val="1"/>
        </w:numPr>
        <w:spacing w:after="120"/>
      </w:pPr>
      <w:r>
        <w:t>Conflitto: due transizioni t_1 e t_2 sono in conflitto…</w:t>
      </w:r>
    </w:p>
    <w:p w14:paraId="577C6F23" w14:textId="4830CE7D" w:rsidR="00ED7CB3" w:rsidRDefault="00ED7CB3" w:rsidP="00BB2F7B">
      <w:pPr>
        <w:pStyle w:val="Paragrafoelenco"/>
        <w:numPr>
          <w:ilvl w:val="1"/>
          <w:numId w:val="1"/>
        </w:numPr>
        <w:spacing w:after="120"/>
      </w:pPr>
      <w:r>
        <w:t>…strutturale sse pre(t_1) intersezione pre(t2) != 0</w:t>
      </w:r>
    </w:p>
    <w:p w14:paraId="0C187ED1" w14:textId="744A13C3" w:rsidR="00ED7CB3" w:rsidRDefault="00ED7CB3" w:rsidP="00BB2F7B">
      <w:pPr>
        <w:pStyle w:val="Paragrafoelenco"/>
        <w:numPr>
          <w:ilvl w:val="1"/>
          <w:numId w:val="1"/>
        </w:numPr>
        <w:spacing w:after="120"/>
      </w:pPr>
      <w:r>
        <w:t xml:space="preserve">…effettivo in una marcatura M sse </w:t>
      </w:r>
      <w:r w:rsidR="003E66EB">
        <w:t>sono entrambe abilitate ma esiste p in pre che non ha abbastanza gettoni per farle scattare entrambe.</w:t>
      </w:r>
    </w:p>
    <w:p w14:paraId="103630BC" w14:textId="51C28D56" w:rsidR="003E66EB" w:rsidRDefault="003E66EB" w:rsidP="00BB2F7B">
      <w:pPr>
        <w:pStyle w:val="Paragrafoelenco"/>
        <w:spacing w:after="120"/>
        <w:ind w:left="1440"/>
      </w:pPr>
      <w:r>
        <w:t>NB: questo guarda solamente i pre, non è la stessa cosa di dire che non può esserci una sequenza.</w:t>
      </w:r>
    </w:p>
    <w:p w14:paraId="19C8936C" w14:textId="7F1C4FA1" w:rsidR="003E66EB" w:rsidRDefault="003E66EB" w:rsidP="00BB2F7B">
      <w:pPr>
        <w:pStyle w:val="Paragrafoelenco"/>
        <w:numPr>
          <w:ilvl w:val="0"/>
          <w:numId w:val="1"/>
        </w:numPr>
        <w:spacing w:after="120"/>
      </w:pPr>
      <w:r>
        <w:t>Concorrenza: due transizioni t_1 e t_2 sono in concorrenza…</w:t>
      </w:r>
    </w:p>
    <w:p w14:paraId="3AF2D276" w14:textId="727F71FB" w:rsidR="003E66EB" w:rsidRDefault="003E66EB" w:rsidP="00BB2F7B">
      <w:pPr>
        <w:pStyle w:val="Paragrafoelenco"/>
        <w:numPr>
          <w:ilvl w:val="1"/>
          <w:numId w:val="1"/>
        </w:numPr>
        <w:spacing w:after="120"/>
      </w:pPr>
      <w:r>
        <w:t>…strutturale: sse pre(t_1) intersez pre(t_2) = emptyset</w:t>
      </w:r>
    </w:p>
    <w:p w14:paraId="15C10546" w14:textId="4C243413" w:rsidR="003E66EB" w:rsidRDefault="003E66EB" w:rsidP="00BB2F7B">
      <w:pPr>
        <w:pStyle w:val="Paragrafoelenco"/>
        <w:numPr>
          <w:ilvl w:val="1"/>
          <w:numId w:val="1"/>
        </w:numPr>
        <w:spacing w:after="120"/>
      </w:pPr>
      <w:r>
        <w:t>…effettiva in una marcatura M: sse M[t_1&gt; and M[t_2&gt; and tutti i posti in ingresso hanno abbastanza token per farle scattare entrambe</w:t>
      </w:r>
    </w:p>
    <w:p w14:paraId="2D00AAC8" w14:textId="77777777" w:rsidR="00BB2F7B" w:rsidRDefault="00BB2F7B" w:rsidP="00BB2F7B">
      <w:pPr>
        <w:spacing w:after="120"/>
      </w:pPr>
    </w:p>
    <w:p w14:paraId="73F6907F" w14:textId="042375F1" w:rsidR="00BB2F7B" w:rsidRDefault="00BB2F7B" w:rsidP="00BB2F7B">
      <w:pPr>
        <w:spacing w:after="120"/>
      </w:pPr>
      <w:r>
        <w:t>Insieme di raggiungibilità</w:t>
      </w:r>
    </w:p>
    <w:p w14:paraId="7335A625" w14:textId="4B8718EC" w:rsidR="00BB2F7B" w:rsidRDefault="00BB2F7B" w:rsidP="00BB2F7B">
      <w:pPr>
        <w:spacing w:after="120"/>
      </w:pPr>
      <w:r>
        <w:t>L’insieme di raggiungibilità di una rete a partire da una marcatura M è il più piccolo insieme di marcature tc:</w:t>
      </w:r>
    </w:p>
    <w:p w14:paraId="1480F8C0" w14:textId="767B09EC" w:rsidR="00BB2F7B" w:rsidRDefault="00BB2F7B" w:rsidP="00BB2F7B">
      <w:pPr>
        <w:pStyle w:val="Paragrafoelenco"/>
        <w:numPr>
          <w:ilvl w:val="0"/>
          <w:numId w:val="2"/>
        </w:numPr>
        <w:spacing w:after="120"/>
      </w:pPr>
      <w:r>
        <w:t>M \in R(P/T,M)</w:t>
      </w:r>
    </w:p>
    <w:p w14:paraId="3E3F9262" w14:textId="30344870" w:rsidR="00BB2F7B" w:rsidRDefault="00BB2F7B" w:rsidP="00BB2F7B">
      <w:pPr>
        <w:pStyle w:val="Paragrafoelenco"/>
        <w:numPr>
          <w:ilvl w:val="0"/>
          <w:numId w:val="2"/>
        </w:numPr>
        <w:spacing w:after="120"/>
      </w:pPr>
      <w:r>
        <w:t>…</w:t>
      </w:r>
    </w:p>
    <w:p w14:paraId="015CBA4D" w14:textId="7297DB78" w:rsidR="00BB2F7B" w:rsidRDefault="00BB2F7B" w:rsidP="00BB2F7B">
      <w:pPr>
        <w:spacing w:after="120"/>
      </w:pPr>
      <w:r>
        <w:t>Limitatezza: una rete P/T con marcatura M si dice limitata sse è possibile fissare un limite al numero di gettoni della rete per ogni marcatura dell’insieme di raggiungibilità</w:t>
      </w:r>
    </w:p>
    <w:p w14:paraId="076DBEE5" w14:textId="09DFCD58" w:rsidR="00BB2F7B" w:rsidRDefault="00FB4564" w:rsidP="00BB2F7B">
      <w:pPr>
        <w:spacing w:after="120"/>
      </w:pPr>
      <w:r>
        <w:lastRenderedPageBreak/>
        <w:t>Legame tra reti di Petri e Automi a Stati Finiti: se la rete di petri è limitata:</w:t>
      </w:r>
    </w:p>
    <w:p w14:paraId="377987E9" w14:textId="62D1130B" w:rsidR="00FB4564" w:rsidRDefault="00FB4564" w:rsidP="00FB4564">
      <w:pPr>
        <w:pStyle w:val="Paragrafoelenco"/>
        <w:numPr>
          <w:ilvl w:val="0"/>
          <w:numId w:val="1"/>
        </w:numPr>
        <w:spacing w:after="120"/>
      </w:pPr>
      <w:r>
        <w:t>Allora l’insieme di raggiungibilità è finito</w:t>
      </w:r>
    </w:p>
    <w:p w14:paraId="394B19EF" w14:textId="2964252A" w:rsidR="00FB4564" w:rsidRDefault="00FB4564" w:rsidP="00FB4564">
      <w:pPr>
        <w:pStyle w:val="Paragrafoelenco"/>
        <w:numPr>
          <w:ilvl w:val="1"/>
          <w:numId w:val="1"/>
        </w:numPr>
        <w:spacing w:after="120"/>
      </w:pPr>
      <w:r>
        <w:t>Allora esiste un automa a stati finiti che ne descrive il comportamento, dove gli stati sono le possibili marcature dell’insieme di raggiungibilità</w:t>
      </w:r>
    </w:p>
    <w:p w14:paraId="4FE2CC5E" w14:textId="77777777" w:rsidR="00FB4564" w:rsidRDefault="00FB4564" w:rsidP="00FB4564">
      <w:pPr>
        <w:spacing w:after="120"/>
      </w:pPr>
    </w:p>
    <w:p w14:paraId="11F821DD" w14:textId="60712444" w:rsidR="00FB4564" w:rsidRDefault="00FB4564" w:rsidP="00FB4564">
      <w:pPr>
        <w:spacing w:after="120"/>
      </w:pPr>
      <w:r>
        <w:t>Vitalità di una transizione: una transizione t in una marcatura M si dice viva…</w:t>
      </w:r>
    </w:p>
    <w:p w14:paraId="759901F3" w14:textId="22486700" w:rsidR="00FB4564" w:rsidRDefault="00FB4564" w:rsidP="00FB4564">
      <w:pPr>
        <w:spacing w:after="120"/>
      </w:pPr>
      <w:r>
        <w:t>…di grado 0 (morta) se non è abilitata in M ed in nessuna delle marcature raggiungibili da M.</w:t>
      </w:r>
    </w:p>
    <w:p w14:paraId="0DFA88E7" w14:textId="11A5E031" w:rsidR="00FB4564" w:rsidRDefault="00FB4564" w:rsidP="00FB4564">
      <w:pPr>
        <w:spacing w:after="120"/>
      </w:pPr>
      <w:r>
        <w:t>…di grado 1 se esiste almeno una marcatura raggiungibile da M in cui t è abilitata.</w:t>
      </w:r>
    </w:p>
    <w:p w14:paraId="5E927DF6" w14:textId="71A48DD9" w:rsidR="00FB4564" w:rsidRDefault="00FB4564" w:rsidP="00FB4564">
      <w:pPr>
        <w:spacing w:after="120"/>
      </w:pPr>
      <w:r>
        <w:t>…di grado 2 se per ogni numero k esiste almeno una sequenza ammissibile da M in cui la transizione t scatta k volte.</w:t>
      </w:r>
    </w:p>
    <w:p w14:paraId="26730781" w14:textId="46025ED3" w:rsidR="00FB4564" w:rsidRDefault="00FB4564" w:rsidP="00FB4564">
      <w:pPr>
        <w:spacing w:after="120"/>
      </w:pPr>
      <w:r>
        <w:t>…di grado 3 se esiste almeno una sequenza ammissibile da M in cui la transizione t scatta infinite volte.</w:t>
      </w:r>
    </w:p>
    <w:p w14:paraId="6E5EADAD" w14:textId="36BBA15F" w:rsidR="00FB4564" w:rsidRDefault="00FB4564" w:rsidP="00FB4564">
      <w:pPr>
        <w:spacing w:after="120"/>
      </w:pPr>
      <w:r>
        <w:t>…di grado 4 (viva) se in qualunque marcatura raggiungibile da M, t non è morta.</w:t>
      </w:r>
    </w:p>
    <w:p w14:paraId="000C265D" w14:textId="74955178" w:rsidR="006562CE" w:rsidRDefault="006562CE" w:rsidP="00FB4564">
      <w:pPr>
        <w:spacing w:after="120"/>
      </w:pPr>
      <w:r>
        <w:t>Una rete è viva se tutte le sue transizioni sono vive.</w:t>
      </w:r>
    </w:p>
    <w:p w14:paraId="40E98C30" w14:textId="77777777" w:rsidR="006562CE" w:rsidRDefault="006562CE" w:rsidP="00FB4564">
      <w:pPr>
        <w:spacing w:after="120"/>
      </w:pPr>
    </w:p>
    <w:p w14:paraId="42E1BEC9" w14:textId="302DFB61" w:rsidR="006562CE" w:rsidRDefault="006562CE" w:rsidP="00FB4564">
      <w:pPr>
        <w:spacing w:after="120"/>
      </w:pPr>
      <w:r>
        <w:t>Altri dialetti delle reti di Petri (riduzioni ed estensioni)</w:t>
      </w:r>
    </w:p>
    <w:p w14:paraId="0F4364C5" w14:textId="0B6CB974" w:rsidR="006562CE" w:rsidRDefault="006562CE" w:rsidP="00FB4564">
      <w:pPr>
        <w:spacing w:after="120"/>
      </w:pPr>
      <w:r>
        <w:t>Estensione – fissiamo un massimo numero di token ammissibili in un posto</w:t>
      </w:r>
      <w:r w:rsidR="00E87F99">
        <w:t xml:space="preserve">. </w:t>
      </w:r>
    </w:p>
    <w:p w14:paraId="2F8CE7CC" w14:textId="6681AE13" w:rsidR="00E87F99" w:rsidRDefault="00E87F99" w:rsidP="00FB4564">
      <w:pPr>
        <w:spacing w:after="120"/>
      </w:pPr>
      <w:r>
        <w:t>In questo modo possiamo forzare la limitatezza della rete, ma cosa cambia nelle regole di abilitazione?</w:t>
      </w:r>
    </w:p>
    <w:p w14:paraId="52AFAEBE" w14:textId="6C29CDBD" w:rsidR="00E87F99" w:rsidRDefault="00E87F99" w:rsidP="00FB4564">
      <w:pPr>
        <w:spacing w:after="120"/>
      </w:pPr>
      <w:r>
        <w:t>…</w:t>
      </w:r>
    </w:p>
    <w:p w14:paraId="534BFFDD" w14:textId="14D8368F" w:rsidR="00E87F99" w:rsidRDefault="00E87F99" w:rsidP="00FB4564">
      <w:pPr>
        <w:spacing w:after="120"/>
      </w:pPr>
      <w:r>
        <w:t>Ma questo tipo di estensione è utile? Posto complementare: dato un posto p si dice che un posto p_c è il suo complementare sse:</w:t>
      </w:r>
    </w:p>
    <w:p w14:paraId="4FAA8307" w14:textId="7DAF3F3E" w:rsidR="00E87F99" w:rsidRDefault="00E87F99" w:rsidP="00E87F99">
      <w:pPr>
        <w:pStyle w:val="Paragrafoelenco"/>
        <w:numPr>
          <w:ilvl w:val="0"/>
          <w:numId w:val="1"/>
        </w:numPr>
        <w:spacing w:after="120"/>
      </w:pPr>
      <w:r>
        <w:t>\forall t \in post(p) \exists (t,p_c) \in F t.c. W(&lt;t,p_c&gt;) …</w:t>
      </w:r>
    </w:p>
    <w:p w14:paraId="5108B986" w14:textId="77777777" w:rsidR="00E87F99" w:rsidRDefault="00E87F99" w:rsidP="00845D24">
      <w:pPr>
        <w:spacing w:after="120"/>
      </w:pPr>
    </w:p>
    <w:p w14:paraId="35BDA24F" w14:textId="429D5401" w:rsidR="00845D24" w:rsidRDefault="00845D24" w:rsidP="00845D24">
      <w:pPr>
        <w:spacing w:after="120"/>
      </w:pPr>
      <w:r>
        <w:t>Estensione – archi inibitori</w:t>
      </w:r>
    </w:p>
    <w:p w14:paraId="7C67326D" w14:textId="4FC2BCB5" w:rsidR="00845D24" w:rsidRDefault="00845D24" w:rsidP="00845D24">
      <w:pPr>
        <w:spacing w:after="120"/>
      </w:pPr>
      <w:r>
        <w:t>Tramite questi archi specifichiamo che non dev’essere presente alcun token affinchè la transizione sia abilitata.</w:t>
      </w:r>
    </w:p>
    <w:p w14:paraId="38189263" w14:textId="77777777" w:rsidR="00511341" w:rsidRDefault="00511341" w:rsidP="00845D24">
      <w:pPr>
        <w:spacing w:after="120"/>
      </w:pPr>
    </w:p>
    <w:p w14:paraId="2DD89F0B" w14:textId="0DFCFEAF" w:rsidR="00511341" w:rsidRDefault="00511341" w:rsidP="00845D24">
      <w:pPr>
        <w:spacing w:after="120"/>
      </w:pPr>
      <w:r>
        <w:t xml:space="preserve">Riduzione – eliminazione dei pesi </w:t>
      </w:r>
    </w:p>
    <w:p w14:paraId="0B299034" w14:textId="5FA5B8A5" w:rsidR="00511341" w:rsidRDefault="00511341" w:rsidP="00845D24">
      <w:pPr>
        <w:spacing w:after="120"/>
      </w:pPr>
    </w:p>
    <w:p w14:paraId="49923B8C" w14:textId="4403B6D1" w:rsidR="00511341" w:rsidRDefault="00511341" w:rsidP="00845D24">
      <w:pPr>
        <w:spacing w:after="120"/>
      </w:pPr>
      <w:r>
        <w:t>Reti conservative</w:t>
      </w:r>
    </w:p>
    <w:p w14:paraId="74368B86" w14:textId="77777777" w:rsidR="00511341" w:rsidRDefault="00511341" w:rsidP="00845D24">
      <w:pPr>
        <w:spacing w:after="120"/>
      </w:pPr>
    </w:p>
    <w:p w14:paraId="18D388E2" w14:textId="77777777" w:rsidR="00511341" w:rsidRDefault="00511341" w:rsidP="00845D24">
      <w:pPr>
        <w:spacing w:after="120"/>
      </w:pPr>
    </w:p>
    <w:p w14:paraId="05467C0A" w14:textId="77777777" w:rsidR="00374A8A" w:rsidRDefault="00374A8A" w:rsidP="00845D24">
      <w:pPr>
        <w:spacing w:after="120"/>
      </w:pPr>
    </w:p>
    <w:p w14:paraId="3CE86442" w14:textId="77777777" w:rsidR="00374A8A" w:rsidRDefault="00374A8A" w:rsidP="00845D24">
      <w:pPr>
        <w:spacing w:after="120"/>
      </w:pPr>
    </w:p>
    <w:p w14:paraId="51E15AF1" w14:textId="77777777" w:rsidR="00374A8A" w:rsidRDefault="00374A8A" w:rsidP="00845D24">
      <w:pPr>
        <w:spacing w:after="120"/>
      </w:pPr>
    </w:p>
    <w:p w14:paraId="1349CC77" w14:textId="77777777" w:rsidR="00374A8A" w:rsidRDefault="00374A8A" w:rsidP="00845D24">
      <w:pPr>
        <w:spacing w:after="120"/>
      </w:pPr>
    </w:p>
    <w:p w14:paraId="51DA06FA" w14:textId="77777777" w:rsidR="00374A8A" w:rsidRDefault="00374A8A" w:rsidP="00845D24">
      <w:pPr>
        <w:spacing w:after="120"/>
      </w:pPr>
    </w:p>
    <w:p w14:paraId="2A8218B4" w14:textId="77777777" w:rsidR="00374A8A" w:rsidRDefault="00374A8A" w:rsidP="00845D24">
      <w:pPr>
        <w:spacing w:after="120"/>
      </w:pPr>
    </w:p>
    <w:p w14:paraId="343539B2" w14:textId="77777777" w:rsidR="00374A8A" w:rsidRDefault="00374A8A" w:rsidP="00845D24">
      <w:pPr>
        <w:spacing w:after="120"/>
      </w:pPr>
    </w:p>
    <w:p w14:paraId="66A0F0B4" w14:textId="4E1D3FC6" w:rsidR="00374A8A" w:rsidRDefault="00374A8A" w:rsidP="00845D24">
      <w:pPr>
        <w:spacing w:after="120"/>
      </w:pPr>
      <w:r>
        <w:lastRenderedPageBreak/>
        <w:t>Analisi delle Reti di Petri</w:t>
      </w:r>
    </w:p>
    <w:p w14:paraId="151F2A0C" w14:textId="77777777" w:rsidR="00374A8A" w:rsidRDefault="00374A8A" w:rsidP="00845D24">
      <w:pPr>
        <w:spacing w:after="120"/>
      </w:pPr>
      <w:r>
        <w:t xml:space="preserve">Albero delle marcature raggiungibili: </w:t>
      </w:r>
    </w:p>
    <w:p w14:paraId="39B3FE22" w14:textId="789F88BB" w:rsidR="00374A8A" w:rsidRDefault="00374A8A" w:rsidP="00873142">
      <w:pPr>
        <w:pStyle w:val="Paragrafoelenco"/>
        <w:numPr>
          <w:ilvl w:val="0"/>
          <w:numId w:val="3"/>
        </w:numPr>
        <w:spacing w:after="120"/>
        <w:ind w:left="426"/>
      </w:pPr>
      <w:r>
        <w:t>crea una radice corrispondente alla marcatura iniziale e lo etichetta come nuovo</w:t>
      </w:r>
    </w:p>
    <w:p w14:paraId="058F7A91" w14:textId="309EFAF5" w:rsidR="00374A8A" w:rsidRDefault="00374A8A" w:rsidP="00873142">
      <w:pPr>
        <w:pStyle w:val="Paragrafoelenco"/>
        <w:numPr>
          <w:ilvl w:val="0"/>
          <w:numId w:val="3"/>
        </w:numPr>
        <w:spacing w:after="120"/>
        <w:ind w:left="426"/>
      </w:pPr>
      <w:r>
        <w:t>finchè ci sono nodi etichettati come nuovo esegue dei passi:</w:t>
      </w:r>
    </w:p>
    <w:p w14:paraId="68FB80C1" w14:textId="17F81205" w:rsidR="00374A8A" w:rsidRDefault="00374A8A" w:rsidP="00873142">
      <w:pPr>
        <w:pStyle w:val="Paragrafoelenco"/>
        <w:numPr>
          <w:ilvl w:val="1"/>
          <w:numId w:val="2"/>
        </w:numPr>
        <w:spacing w:after="120"/>
        <w:ind w:left="993" w:hanging="567"/>
      </w:pPr>
      <w:r>
        <w:t>seleziona una marcatura M etichettata come nuovo e toglie l’etichetta;</w:t>
      </w:r>
    </w:p>
    <w:p w14:paraId="523CC201" w14:textId="4624C854" w:rsidR="00374A8A" w:rsidRDefault="00873142" w:rsidP="00873142">
      <w:pPr>
        <w:pStyle w:val="Paragrafoelenco"/>
        <w:numPr>
          <w:ilvl w:val="1"/>
          <w:numId w:val="2"/>
        </w:numPr>
        <w:spacing w:after="120"/>
        <w:ind w:left="993" w:hanging="567"/>
      </w:pPr>
      <w:r>
        <w:t>se M è identica ad una marcatura sul cammino da M_0 la etichetta come duplicata e basta;</w:t>
      </w:r>
    </w:p>
    <w:p w14:paraId="2CBAAA25" w14:textId="1FA7E9CA" w:rsidR="00873142" w:rsidRDefault="00873142" w:rsidP="00873142">
      <w:pPr>
        <w:pStyle w:val="Paragrafoelenco"/>
        <w:numPr>
          <w:ilvl w:val="1"/>
          <w:numId w:val="2"/>
        </w:numPr>
        <w:spacing w:after="120"/>
        <w:ind w:left="993" w:hanging="567"/>
      </w:pPr>
      <w:r>
        <w:t>…</w:t>
      </w:r>
    </w:p>
    <w:p w14:paraId="068E2EE7" w14:textId="77777777" w:rsidR="00873142" w:rsidRDefault="00873142" w:rsidP="00873142">
      <w:pPr>
        <w:spacing w:after="120"/>
      </w:pPr>
    </w:p>
    <w:p w14:paraId="41D6EFBB" w14:textId="4409AB60" w:rsidR="00DD27BA" w:rsidRDefault="00DD27BA" w:rsidP="00873142">
      <w:pPr>
        <w:spacing w:after="120"/>
      </w:pPr>
      <w:r>
        <w:t>Rappresentazione matriciale</w:t>
      </w:r>
    </w:p>
    <w:p w14:paraId="2219152C" w14:textId="56C4A102" w:rsidR="00DD27BA" w:rsidRDefault="00DD27BA" w:rsidP="00873142">
      <w:pPr>
        <w:spacing w:after="120"/>
      </w:pPr>
      <w:r>
        <w:t>Si può rappresentare una rete di Petri tramite delle matrici:</w:t>
      </w:r>
    </w:p>
    <w:p w14:paraId="4DA73985" w14:textId="53B5F7F2" w:rsidR="00DD27BA" w:rsidRDefault="00DD27BA" w:rsidP="00DD27BA">
      <w:pPr>
        <w:pStyle w:val="Paragrafoelenco"/>
        <w:numPr>
          <w:ilvl w:val="0"/>
          <w:numId w:val="1"/>
        </w:numPr>
        <w:spacing w:after="120"/>
      </w:pPr>
      <w:r>
        <w:t>Una matrice  I degli archi di input</w:t>
      </w:r>
    </w:p>
    <w:p w14:paraId="25D12B82" w14:textId="1C98A118" w:rsidR="00DD27BA" w:rsidRDefault="00DD27BA" w:rsidP="00DD27BA">
      <w:pPr>
        <w:pStyle w:val="Paragrafoelenco"/>
        <w:numPr>
          <w:ilvl w:val="0"/>
          <w:numId w:val="1"/>
        </w:numPr>
        <w:spacing w:after="120"/>
      </w:pPr>
      <w:r>
        <w:t>Una matrice O degli archi di output</w:t>
      </w:r>
    </w:p>
    <w:p w14:paraId="2E8FF513" w14:textId="0323D8FF" w:rsidR="00DD27BA" w:rsidRDefault="00DD27BA" w:rsidP="00DD27BA">
      <w:pPr>
        <w:pStyle w:val="Paragrafoelenco"/>
        <w:numPr>
          <w:ilvl w:val="0"/>
          <w:numId w:val="1"/>
        </w:numPr>
        <w:spacing w:after="120"/>
      </w:pPr>
      <w:r>
        <w:t>Una matrice di incidenza C = O - I</w:t>
      </w:r>
    </w:p>
    <w:p w14:paraId="20A314A0" w14:textId="3F899979" w:rsidR="00DD27BA" w:rsidRDefault="00DD27BA" w:rsidP="00DD27BA">
      <w:pPr>
        <w:pStyle w:val="Paragrafoelenco"/>
        <w:numPr>
          <w:ilvl w:val="0"/>
          <w:numId w:val="1"/>
        </w:numPr>
        <w:spacing w:after="120"/>
      </w:pPr>
      <w:r>
        <w:t>Un vettore m della marcatura corrente</w:t>
      </w:r>
    </w:p>
    <w:p w14:paraId="1E6DAE34" w14:textId="60C3E702" w:rsidR="00DD27BA" w:rsidRDefault="00DD27BA" w:rsidP="00DD27BA">
      <w:pPr>
        <w:spacing w:after="120"/>
      </w:pPr>
      <w:r>
        <w:t>Una transizione t_j è abilitata in una marcatura espressa dal vettore m sse I[.][j] \leq m</w:t>
      </w:r>
    </w:p>
    <w:p w14:paraId="3AB12ED8" w14:textId="77777777" w:rsidR="00DD27BA" w:rsidRDefault="00DD27BA" w:rsidP="00873142">
      <w:pPr>
        <w:spacing w:after="120"/>
      </w:pPr>
    </w:p>
    <w:p w14:paraId="4851A143" w14:textId="72C77F39" w:rsidR="00A60C05" w:rsidRDefault="00A60C05" w:rsidP="00873142">
      <w:pPr>
        <w:spacing w:after="120"/>
      </w:pPr>
      <w:r>
        <w:t>Tramite queste rappresentazioni possiamo introdurre una nuova tecnica di analisi:</w:t>
      </w:r>
    </w:p>
    <w:p w14:paraId="2AC8F534" w14:textId="7EF920F1" w:rsidR="00A60C05" w:rsidRPr="00A60C05" w:rsidRDefault="00A60C05" w:rsidP="00A60C05">
      <w:pPr>
        <w:pStyle w:val="Paragrafoelenco"/>
        <w:numPr>
          <w:ilvl w:val="0"/>
          <w:numId w:val="1"/>
        </w:numPr>
        <w:spacing w:after="120"/>
        <w:rPr>
          <w:rFonts w:eastAsiaTheme="minorEastAsia"/>
        </w:rPr>
      </w:pPr>
      <w:r>
        <w:t xml:space="preserve">I P-invarianti: un vettore h di dimensione |P| è un P-invariante sse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m’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T,m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hm=hm’</m:t>
        </m:r>
      </m:oMath>
    </w:p>
    <w:p w14:paraId="3DB47E4B" w14:textId="4F94E005" w:rsidR="00A60C05" w:rsidRDefault="00222315" w:rsidP="00A60C05">
      <w:pPr>
        <w:pStyle w:val="Paragrafoelenco"/>
        <w:spacing w:after="120"/>
        <w:rPr>
          <w:rFonts w:eastAsiaTheme="minorEastAsia"/>
        </w:rPr>
      </w:pPr>
      <w:r>
        <w:rPr>
          <w:rFonts w:eastAsiaTheme="minorEastAsia"/>
        </w:rPr>
        <w:t>…</w:t>
      </w:r>
    </w:p>
    <w:p w14:paraId="7A13280F" w14:textId="353E2384" w:rsidR="00222315" w:rsidRPr="00A60C05" w:rsidRDefault="00222315" w:rsidP="00A60C05">
      <w:pPr>
        <w:pStyle w:val="Paragrafoelenco"/>
        <w:spacing w:after="120"/>
        <w:rPr>
          <w:rFonts w:eastAsiaTheme="minorEastAsia"/>
        </w:rPr>
      </w:pPr>
      <w:r>
        <w:rPr>
          <w:rFonts w:eastAsiaTheme="minorEastAsia"/>
        </w:rPr>
        <w:t>Copertura di P-invarianti: una rete P/T si dice copribile/ricoperta da P-invarianti se per ogni posto esiste almeno un P-invariante semipositivo che ha peso positivo in quel posto</w:t>
      </w:r>
    </w:p>
    <w:p w14:paraId="60AD02E2" w14:textId="765626CB" w:rsidR="00A60C05" w:rsidRDefault="00A60C05" w:rsidP="00A60C05">
      <w:pPr>
        <w:pStyle w:val="Paragrafoelenco"/>
        <w:numPr>
          <w:ilvl w:val="0"/>
          <w:numId w:val="1"/>
        </w:numPr>
        <w:spacing w:after="120"/>
      </w:pPr>
      <w:r>
        <w:t>I T-invarianti</w:t>
      </w:r>
    </w:p>
    <w:p w14:paraId="66F49DDA" w14:textId="77777777" w:rsidR="00DD27BA" w:rsidRDefault="00DD27BA" w:rsidP="00873142">
      <w:pPr>
        <w:spacing w:after="120"/>
      </w:pPr>
    </w:p>
    <w:p w14:paraId="5083DBF4" w14:textId="77777777" w:rsidR="00DD27BA" w:rsidRDefault="00DD27BA" w:rsidP="00873142">
      <w:pPr>
        <w:spacing w:after="120"/>
      </w:pPr>
    </w:p>
    <w:p w14:paraId="488BA3C4" w14:textId="77777777" w:rsidR="00DD27BA" w:rsidRDefault="00DD27BA" w:rsidP="00873142">
      <w:pPr>
        <w:spacing w:after="120"/>
      </w:pPr>
    </w:p>
    <w:p w14:paraId="6A088E51" w14:textId="77777777" w:rsidR="00DD27BA" w:rsidRDefault="00DD27BA" w:rsidP="00873142">
      <w:pPr>
        <w:spacing w:after="120"/>
      </w:pPr>
    </w:p>
    <w:p w14:paraId="0304E6C0" w14:textId="77777777" w:rsidR="005D3712" w:rsidRDefault="005D3712" w:rsidP="00873142">
      <w:pPr>
        <w:spacing w:after="120"/>
      </w:pPr>
    </w:p>
    <w:p w14:paraId="354AAA32" w14:textId="77777777" w:rsidR="005D3712" w:rsidRDefault="005D3712" w:rsidP="00873142">
      <w:pPr>
        <w:spacing w:after="120"/>
      </w:pPr>
    </w:p>
    <w:p w14:paraId="44EA1B4B" w14:textId="77777777" w:rsidR="005D3712" w:rsidRDefault="005D3712" w:rsidP="00873142">
      <w:pPr>
        <w:spacing w:after="120"/>
      </w:pPr>
    </w:p>
    <w:p w14:paraId="1B7D3CBD" w14:textId="77777777" w:rsidR="005D3712" w:rsidRDefault="005D3712" w:rsidP="00873142">
      <w:pPr>
        <w:spacing w:after="120"/>
      </w:pPr>
    </w:p>
    <w:p w14:paraId="5F748F43" w14:textId="77777777" w:rsidR="005D3712" w:rsidRDefault="005D3712" w:rsidP="00873142">
      <w:pPr>
        <w:spacing w:after="120"/>
      </w:pPr>
    </w:p>
    <w:p w14:paraId="0DA39FBA" w14:textId="77777777" w:rsidR="005D3712" w:rsidRDefault="005D3712" w:rsidP="00873142">
      <w:pPr>
        <w:spacing w:after="120"/>
      </w:pPr>
    </w:p>
    <w:p w14:paraId="1FF7AD5D" w14:textId="77777777" w:rsidR="005D3712" w:rsidRDefault="005D3712" w:rsidP="00873142">
      <w:pPr>
        <w:spacing w:after="120"/>
      </w:pPr>
    </w:p>
    <w:p w14:paraId="71594EA9" w14:textId="77777777" w:rsidR="005D3712" w:rsidRDefault="005D3712" w:rsidP="00873142">
      <w:pPr>
        <w:spacing w:after="120"/>
      </w:pPr>
    </w:p>
    <w:p w14:paraId="47BA2878" w14:textId="77777777" w:rsidR="005D3712" w:rsidRDefault="005D3712" w:rsidP="00873142">
      <w:pPr>
        <w:spacing w:after="120"/>
      </w:pPr>
    </w:p>
    <w:p w14:paraId="1F5E76FE" w14:textId="77777777" w:rsidR="005D3712" w:rsidRDefault="005D3712" w:rsidP="00873142">
      <w:pPr>
        <w:spacing w:after="120"/>
      </w:pPr>
    </w:p>
    <w:p w14:paraId="712ACE02" w14:textId="77777777" w:rsidR="005D3712" w:rsidRDefault="005D3712" w:rsidP="00873142">
      <w:pPr>
        <w:spacing w:after="120"/>
      </w:pPr>
    </w:p>
    <w:p w14:paraId="0F7A70BA" w14:textId="77777777" w:rsidR="005D3712" w:rsidRDefault="005D3712" w:rsidP="00873142">
      <w:pPr>
        <w:spacing w:after="120"/>
      </w:pPr>
    </w:p>
    <w:p w14:paraId="18E626C0" w14:textId="77777777" w:rsidR="005D3712" w:rsidRDefault="005D3712" w:rsidP="00873142">
      <w:pPr>
        <w:spacing w:after="120"/>
      </w:pPr>
    </w:p>
    <w:p w14:paraId="75EBFF0D" w14:textId="77777777" w:rsidR="005D3712" w:rsidRDefault="005D3712" w:rsidP="00873142">
      <w:pPr>
        <w:spacing w:after="120"/>
      </w:pPr>
    </w:p>
    <w:p w14:paraId="3B4C0915" w14:textId="1FB6A195" w:rsidR="005D3712" w:rsidRDefault="005D3712" w:rsidP="00873142">
      <w:pPr>
        <w:spacing w:after="120"/>
      </w:pPr>
      <w:r>
        <w:lastRenderedPageBreak/>
        <w:t>Reti di petri temporizzate</w:t>
      </w:r>
    </w:p>
    <w:p w14:paraId="0473BC9F" w14:textId="77777777" w:rsidR="005D3712" w:rsidRDefault="005D3712" w:rsidP="00873142">
      <w:pPr>
        <w:spacing w:after="120"/>
      </w:pPr>
    </w:p>
    <w:p w14:paraId="5154112D" w14:textId="16F0EC9E" w:rsidR="005D3712" w:rsidRDefault="005D3712" w:rsidP="00873142">
      <w:pPr>
        <w:spacing w:after="120"/>
      </w:pPr>
      <w:r>
        <w:t>Modellare sistemi hard real time</w:t>
      </w:r>
    </w:p>
    <w:p w14:paraId="18BE5C76" w14:textId="5A72A378" w:rsidR="005D3712" w:rsidRDefault="005D3712" w:rsidP="00873142">
      <w:pPr>
        <w:spacing w:after="120"/>
      </w:pPr>
      <w:r>
        <w:t xml:space="preserve">Un sistema hard real time è un sistema che richiede di soddisfare vincoli temporali senza errori, a causa dei danni che potrebbe creare la mancanza di alcuni requisiti prima dell’esecuzione di qualche operazione. Ne sono un esempio i sistemi di controllo di centrali nucleari, </w:t>
      </w:r>
      <w:r w:rsidR="00C83849">
        <w:t>i sistemi di controllo di processi industriali, e simili.</w:t>
      </w:r>
    </w:p>
    <w:p w14:paraId="4E0DFB90" w14:textId="4914C8D7" w:rsidR="00C83849" w:rsidRDefault="00C83849" w:rsidP="00873142">
      <w:pPr>
        <w:spacing w:after="120"/>
      </w:pPr>
      <w:r>
        <w:t>Ma come si inserisce il tempo in una rete di petri?</w:t>
      </w:r>
    </w:p>
    <w:p w14:paraId="1B4BD362" w14:textId="79E40B2F" w:rsidR="00C83849" w:rsidRDefault="00C83849" w:rsidP="00C83849">
      <w:pPr>
        <w:pStyle w:val="Paragrafoelenco"/>
        <w:numPr>
          <w:ilvl w:val="0"/>
          <w:numId w:val="4"/>
        </w:numPr>
        <w:spacing w:after="120"/>
      </w:pPr>
      <w:r>
        <w:t>Introdurre dei ritardi sui posti</w:t>
      </w:r>
    </w:p>
    <w:p w14:paraId="30161893" w14:textId="23030B95" w:rsidR="00C83849" w:rsidRDefault="00C83849" w:rsidP="00C83849">
      <w:pPr>
        <w:pStyle w:val="Paragrafoelenco"/>
        <w:numPr>
          <w:ilvl w:val="0"/>
          <w:numId w:val="4"/>
        </w:numPr>
        <w:spacing w:after="120"/>
      </w:pPr>
      <w:r>
        <w:t>Introdurre dei ritardi sulle transizioni</w:t>
      </w:r>
    </w:p>
    <w:p w14:paraId="1DF6BCA0" w14:textId="6AD712F3" w:rsidR="00C83849" w:rsidRDefault="00C83849" w:rsidP="00C83849">
      <w:pPr>
        <w:pStyle w:val="Paragrafoelenco"/>
        <w:numPr>
          <w:ilvl w:val="0"/>
          <w:numId w:val="4"/>
        </w:numPr>
        <w:spacing w:after="120"/>
      </w:pPr>
      <w:r>
        <w:t>Introdurre dei tempi di scatto sulle transizioni</w:t>
      </w:r>
    </w:p>
    <w:p w14:paraId="18708B34" w14:textId="77777777" w:rsidR="00C83849" w:rsidRDefault="00C83849" w:rsidP="00C83849">
      <w:pPr>
        <w:spacing w:after="120"/>
      </w:pPr>
    </w:p>
    <w:p w14:paraId="65B4A0F4" w14:textId="52C2DBA1" w:rsidR="00C83849" w:rsidRDefault="00C83849" w:rsidP="00C83849">
      <w:pPr>
        <w:spacing w:after="120"/>
      </w:pPr>
      <w:r>
        <w:t>Time Basic nets</w:t>
      </w:r>
    </w:p>
    <w:p w14:paraId="69393569" w14:textId="52383742" w:rsidR="00C83849" w:rsidRDefault="00C83849" w:rsidP="00C83849">
      <w:pPr>
        <w:spacing w:after="120"/>
      </w:pPr>
      <w:r>
        <w:t>In questo metodo sfruttiamo delle reti time basic, dove i gettoni non sono più anonimi, gli viene associato un timestamp: da qui, introduciamo il tempo di abilitazione di una transizione, che corrisponde al massimo tra i timestamp dei gettoni che compongono la tupla abilitante.</w:t>
      </w:r>
    </w:p>
    <w:p w14:paraId="31A46B8F" w14:textId="77777777" w:rsidR="00DD27BA" w:rsidRDefault="00DD27BA" w:rsidP="00873142">
      <w:pPr>
        <w:spacing w:after="120"/>
      </w:pPr>
    </w:p>
    <w:p w14:paraId="3D2EFCDA" w14:textId="77777777" w:rsidR="00DD27BA" w:rsidRDefault="00DD27BA" w:rsidP="00873142">
      <w:pPr>
        <w:spacing w:after="120"/>
      </w:pPr>
    </w:p>
    <w:p w14:paraId="78DB283C" w14:textId="77777777" w:rsidR="00DD27BA" w:rsidRDefault="00DD27BA" w:rsidP="00873142">
      <w:pPr>
        <w:spacing w:after="120"/>
      </w:pPr>
    </w:p>
    <w:p w14:paraId="3B9B1F4E" w14:textId="77777777" w:rsidR="00DD27BA" w:rsidRDefault="00DD27BA" w:rsidP="00873142">
      <w:pPr>
        <w:spacing w:after="120"/>
      </w:pPr>
    </w:p>
    <w:p w14:paraId="0798D205" w14:textId="77777777" w:rsidR="00DD27BA" w:rsidRDefault="00DD27BA" w:rsidP="00873142">
      <w:pPr>
        <w:spacing w:after="120"/>
      </w:pPr>
    </w:p>
    <w:p w14:paraId="66501533" w14:textId="77777777" w:rsidR="00DD27BA" w:rsidRDefault="00DD27BA" w:rsidP="00873142">
      <w:pPr>
        <w:spacing w:after="120"/>
      </w:pPr>
    </w:p>
    <w:p w14:paraId="1FD81A53" w14:textId="77777777" w:rsidR="00DD27BA" w:rsidRDefault="00DD27BA" w:rsidP="00873142">
      <w:pPr>
        <w:spacing w:after="120"/>
      </w:pPr>
    </w:p>
    <w:sectPr w:rsidR="00DD27BA" w:rsidSect="006E4615">
      <w:pgSz w:w="11906" w:h="16838"/>
      <w:pgMar w:top="851" w:right="794" w:bottom="851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15E2"/>
    <w:multiLevelType w:val="hybridMultilevel"/>
    <w:tmpl w:val="8654CF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F24E6"/>
    <w:multiLevelType w:val="multilevel"/>
    <w:tmpl w:val="ACAAA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BDE2189"/>
    <w:multiLevelType w:val="hybridMultilevel"/>
    <w:tmpl w:val="03FC13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E31CA"/>
    <w:multiLevelType w:val="hybridMultilevel"/>
    <w:tmpl w:val="275E96C2"/>
    <w:lvl w:ilvl="0" w:tplc="FBA472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958466">
    <w:abstractNumId w:val="3"/>
  </w:num>
  <w:num w:numId="2" w16cid:durableId="1890993648">
    <w:abstractNumId w:val="1"/>
  </w:num>
  <w:num w:numId="3" w16cid:durableId="115025910">
    <w:abstractNumId w:val="0"/>
  </w:num>
  <w:num w:numId="4" w16cid:durableId="1792481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B5"/>
    <w:rsid w:val="00222315"/>
    <w:rsid w:val="00374A8A"/>
    <w:rsid w:val="003961C8"/>
    <w:rsid w:val="003E66EB"/>
    <w:rsid w:val="00401F06"/>
    <w:rsid w:val="00484C95"/>
    <w:rsid w:val="00511341"/>
    <w:rsid w:val="005D3712"/>
    <w:rsid w:val="005E339D"/>
    <w:rsid w:val="006562CE"/>
    <w:rsid w:val="006E4615"/>
    <w:rsid w:val="007051E2"/>
    <w:rsid w:val="00845D24"/>
    <w:rsid w:val="00864295"/>
    <w:rsid w:val="00872169"/>
    <w:rsid w:val="00873142"/>
    <w:rsid w:val="008F4019"/>
    <w:rsid w:val="00A60C05"/>
    <w:rsid w:val="00A754F9"/>
    <w:rsid w:val="00AE380F"/>
    <w:rsid w:val="00BB2F7B"/>
    <w:rsid w:val="00C35D81"/>
    <w:rsid w:val="00C83849"/>
    <w:rsid w:val="00D37B21"/>
    <w:rsid w:val="00DD27BA"/>
    <w:rsid w:val="00E206B5"/>
    <w:rsid w:val="00E87F99"/>
    <w:rsid w:val="00ED7CB3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9F1F8"/>
  <w15:chartTrackingRefBased/>
  <w15:docId w15:val="{BD275BC9-F392-41C0-8A32-85C048A3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0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20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0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0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0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06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06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06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06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0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20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0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06B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06B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06B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06B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06B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06B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0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06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0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06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06B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206B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06B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0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06B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206B5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ED7C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Vignaga</dc:creator>
  <cp:keywords/>
  <dc:description/>
  <cp:lastModifiedBy>Matteo Vignaga</cp:lastModifiedBy>
  <cp:revision>7</cp:revision>
  <dcterms:created xsi:type="dcterms:W3CDTF">2024-12-04T16:36:00Z</dcterms:created>
  <dcterms:modified xsi:type="dcterms:W3CDTF">2024-12-16T16:11:00Z</dcterms:modified>
</cp:coreProperties>
</file>