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27413B"/>
          <w:sz w:val="36"/>
        </w:rPr>
        <w:t>心晴 MindPulse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心晴 MindPulse 是面向大学生心理压力早期觉察的端侧轻干预系统原型。作品不做心理诊断，也不替代专业咨询，而是把日常情绪记录、睡眠/活动节奏信号、可解释恢复指数、轻干预建议和求助表达生成串成一个低门槛闭环。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国赛版本的核心目标：从“高保真心理健康 App 原型”升级为“可运行、可解释、可验证、有心理安全边界的计算机设计作品”。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作品定位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目标用户：有压力、焦虑、低落、睡眠紊乱，但尚未主动求助的大学生。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核心问题：很多学生不是完全不需要帮助，而是不知道如何识别状态、如何迈出第一步、如何向他人开口。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产品边界：只做早期觉察、轻量行动和求助转接，不做医学诊断，不输出治疗建议。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国赛表达：心晴是第一道低门槛求助桥梁，不是心理咨询师，也不是危机干预终点。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核心功能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情绪记录：用户用低负担方式记录当前情绪、睡眠、精力、连接意愿和一句备注。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节奏分析：结合情绪自评、睡眠、步数、社交连接度生成恢复指数。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可解释规则：展示恢复指数分数拆解和推荐依据，避免黑盒判断。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轻干预路径：根据状态推荐呼吸、散步、专注、记录、睡前放松、联系朋友等微行动。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趋势洞察：展示一周情绪、睡眠、步数和社交连接的变化关系。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求助表达：帮助用户整理发给老师、朋友或家人的第一句话。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风险分级：识别稳定观察、普通波动、中度关注和高风险求助场景。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隐私控制：记录和干预完成情况写入浏览器本地存储，支持 JSON 导出和本地数据清除。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当前交付物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类型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文件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可运行原型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心晴MindPulse_Web原型.html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参赛叙事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心晴MindPulse_启迪赛道冲奖方案.html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iOS 路线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心晴MindPulse_无Mac开发路线.html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技术说明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docs/技术说明.md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算法说明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docs/恢复指数与风险分级算法说明.md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心理安全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docs/心理安全与伦理说明.md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用户验证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docs/用户研究与验证计划.md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工程路线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docs/工程化改造路线.md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国赛方案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docs/国赛冲刺总方案.md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答辩脚本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docs/国赛答辩脚本.md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提交清单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docs/国赛提交清单.md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PPT 大纲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docs/国赛PPT大纲.md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用户研究模板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docs/用户研究报告模板.md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专业审核模板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docs/专业审核访谈纪要模板.md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规则模块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src/rules/*.js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样例数据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data/demo-records.json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规则测试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tests/rule-cases.json</w:t>
            </w:r>
            <w:r>
              <w:rPr>
                <w:rFonts w:ascii="Microsoft YaHei" w:hAnsi="Microsoft YaHei" w:eastAsia="Microsoft YaHei"/>
                <w:color w:val="324842"/>
                <w:sz w:val="21"/>
              </w:rPr>
              <w:t>、</w:t>
            </w:r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tests/run-rule-tests.js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完成度说明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模块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当前状态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说明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Web 交互原型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单 HTML，可直接在移动端浏览器运行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情绪记录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支持情绪、睡眠、精力、连接意愿和文本备注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恢复指数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可解释规则引擎，已抽出独立规则模块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风险分级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关键词、连续低睡眠、连续负面状态触发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推荐路径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情绪状态到轻干预路径映射，高风险只进求助入口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本地存储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localStorage 保存记录和干预状态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放松音频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Web Audio 生成呼吸底噪、雨声、森林氛围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数据导出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导出 JSON 记录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规则测试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color w:val="3A4C47"/>
                <w:sz w:val="20"/>
                <w:shd w:fill="EEF4F1"/>
              </w:rPr>
              <w:t>node tests/run-rule-tests.js</w:t>
            </w:r>
            <w:r>
              <w:rPr>
                <w:rFonts w:ascii="Microsoft YaHei" w:hAnsi="Microsoft YaHei" w:eastAsia="Microsoft YaHei"/>
                <w:color w:val="324842"/>
                <w:sz w:val="21"/>
              </w:rPr>
              <w:t xml:space="preserve"> 可验证核心规则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用户研究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计划已补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待执行 10-20 人匿名试用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专业审核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模板已补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待心理老师/辅导员审核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HealthKit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规划中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当前使用模拟睡眠和步数，正式 iOS 版才接入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Core ML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规划中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当前使用可解释规则，未来可接端侧分类模型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iOS 原生版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规划中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当前主交付为 Web/PWA 方向原型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如何运行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直接用浏览器打开：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心晴MindPulse_Web原型.html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建议使用手机宽度预览：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iPhone 参考尺寸：430 x 932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小屏参考尺寸：375 x 667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平板参考尺寸：1024 x 768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运行规则测试：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node tests/run-rule-tests.js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当前测试结果：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All 6 rule case(s) passed.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 xml:space="preserve">注：部分 Windows PowerShell 环境会因执行策略拦截 </w:t>
      </w:r>
      <w:r>
        <w:rPr>
          <w:rFonts w:ascii="Consolas" w:hAnsi="Consolas" w:eastAsia="Consolas"/>
          <w:color w:val="3A4C47"/>
          <w:sz w:val="20"/>
          <w:shd w:fill="EEF4F1"/>
        </w:rPr>
        <w:t>npm.ps1</w:t>
      </w:r>
      <w:r>
        <w:rPr>
          <w:rFonts w:ascii="Microsoft YaHei" w:hAnsi="Microsoft YaHei" w:eastAsia="Microsoft YaHei"/>
          <w:color w:val="3F534D"/>
          <w:sz w:val="22"/>
        </w:rPr>
        <w:t xml:space="preserve">，此时直接使用上面的 </w:t>
      </w:r>
      <w:r>
        <w:rPr>
          <w:rFonts w:ascii="Consolas" w:hAnsi="Consolas" w:eastAsia="Consolas"/>
          <w:color w:val="3A4C47"/>
          <w:sz w:val="20"/>
          <w:shd w:fill="EEF4F1"/>
        </w:rPr>
        <w:t>node</w:t>
      </w:r>
      <w:r>
        <w:rPr>
          <w:rFonts w:ascii="Microsoft YaHei" w:hAnsi="Microsoft YaHei" w:eastAsia="Microsoft YaHei"/>
          <w:color w:val="3F534D"/>
          <w:sz w:val="22"/>
        </w:rPr>
        <w:t xml:space="preserve"> 命令即可。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恢复指数规则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当前原型使用可解释规则而不是黑盒模型：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恢复指数 = 情绪分 + 睡眠分 + 活动分 + 社交连接分 + 干预完成分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输入信号：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情绪自评：1-5 分映射。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睡眠时长：小时。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步数：当天活动水平。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社交连接度：0-100%。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干预完成情况：是否完成呼吸、散步、记录等行动。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文本备注：仅用于端侧风险关键词识别。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输出结果：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当前恢复指数。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分数拆解。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推荐干预路径。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可解释依据。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风险等级。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干预前后变化。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详见：</w:t>
      </w:r>
      <w:r>
        <w:rPr>
          <w:rFonts w:ascii="Consolas" w:hAnsi="Consolas" w:eastAsia="Consolas"/>
          <w:color w:val="3A4C47"/>
          <w:sz w:val="20"/>
          <w:shd w:fill="EEF4F1"/>
        </w:rPr>
        <w:t>docs/恢复指数与风险分级算法说明.md</w:t>
      </w:r>
      <w:r>
        <w:rPr>
          <w:rFonts w:ascii="Microsoft YaHei" w:hAnsi="Microsoft YaHei" w:eastAsia="Microsoft YaHei"/>
          <w:color w:val="3F534D"/>
          <w:sz w:val="22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风险分级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等级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触发条件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系统行为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稳定观察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当前状态较平稳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继续记录和维持节奏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普通波动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偶发焦虑、疲惫、低落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推荐低负担轻干预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中度关注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连续低睡眠或多日负面状态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提示联系朋友、辅导员或咨询中心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出现自伤、自杀、不想活、绝望等危机词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停止普通自助建议，优先展示热线和可信任成人</w:t>
            </w:r>
          </w:p>
        </w:tc>
      </w:tr>
    </w:tbl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国赛答辩口径：</w:t>
      </w:r>
    </w:p>
    <w:p>
      <w:pPr>
        <w:spacing w:before="80" w:after="120"/>
        <w:ind w:left="397" w:right="113"/>
        <w:shd w:fill="F7FAF8"/>
      </w:pPr>
      <w:r>
        <w:rPr>
          <w:rFonts w:ascii="Microsoft YaHei" w:hAnsi="Microsoft YaHei" w:eastAsia="Microsoft YaHei"/>
          <w:i/>
          <w:color w:val="607A72"/>
          <w:sz w:val="21"/>
        </w:rPr>
        <w:t>风险分级不用于诊断，只用于决定系统是否继续推荐普通自助干预。高风险信号出现后，心理安全优先级高于所有普通推荐逻辑。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隐私与心理安全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当前原型数据仅保存在浏览器本地。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不读取聊天记录、联系人、定位等敏感信息。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不上传情绪文本。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支持 JSON 导出。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支持删除本地数据。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高风险场景优先引导联系可信任的人或专业资源。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不自动上报，不替用户发送信息，求助内容由用户主动复制或发送。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详见：</w:t>
      </w:r>
      <w:r>
        <w:rPr>
          <w:rFonts w:ascii="Consolas" w:hAnsi="Consolas" w:eastAsia="Consolas"/>
          <w:color w:val="3A4C47"/>
          <w:sz w:val="20"/>
          <w:shd w:fill="EEF4F1"/>
        </w:rPr>
        <w:t>docs/心理安全与伦理说明.md</w:t>
      </w:r>
      <w:r>
        <w:rPr>
          <w:rFonts w:ascii="Microsoft YaHei" w:hAnsi="Microsoft YaHei" w:eastAsia="Microsoft YaHei"/>
          <w:color w:val="3F534D"/>
          <w:sz w:val="22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国赛证据链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评委关注点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已补证据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是否有真实可运行作品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Web 高保真原型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是否有技术核心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恢复指数、风险分级、推荐路径规则模块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是否可解释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算法说明和分数拆解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是否有测试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功能测试报告、规则测试脚本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是否有心理安全边界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心理安全与伦理说明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是否有用户验证计划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用户研究与验证计划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是否能答辩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国赛答辩脚本和追问回答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是否知道当前边界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已实现/规划中明确区分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国赛必须继续补齐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执行 10-20 名同学匿名试用，形成用户研究报告。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找 1-2 名心理老师、辅导员或校心理中心老师审核文案和风险流程。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录制 3 分钟稳定演示视频。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补充移动端截图和高风险流程截图。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继续推进工程化拆分，将当前稳定 HTML 升级为 Web/PWA 工程。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如果接入 HealthKit 或 Core ML，必须提供真机授权截图、模型文件或推理结果。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答辩注意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不要把恢复指数称为医学量表。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不要说系统能诊断抑郁症、焦虑症或其他疾病。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不要把 HealthKit、Core ML、iOS 原生讲成已实现。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不要让高风险场景继续展示普通轻干预作为主路径。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要主动说明：作品的价值在早期觉察、低负担行动和求助表达。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1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625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A7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87A7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心晴 MindPulse</dc:title>
  <dc:subject>Markdown converted to DOCX</dc:subject>
  <dc:creator>python-docx</dc:creator>
  <cp:keywords/>
  <dc:description>Generated from local Markdown source with preserved headings, lists, tables, quotes, and code blocks.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