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5E118">
      <w:bookmarkStart w:id="0" w:name="_GoBack"/>
      <w:bookmarkEnd w:id="0"/>
    </w:p>
    <w:p w14:paraId="7A0F399C">
      <w:pPr>
        <w:pStyle w:val="2"/>
      </w:pPr>
      <w:r>
        <w:t>LOGBOOK WEEK 09</w:t>
      </w:r>
    </w:p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554"/>
        <w:gridCol w:w="5761"/>
      </w:tblGrid>
      <w:tr w14:paraId="2DDAB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703" w:type="dxa"/>
            <w:shd w:val="clear" w:color="auto" w:fill="C1E3F5"/>
          </w:tcPr>
          <w:p w14:paraId="4F400BA4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3E52D3A7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September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0D70C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3EDA4046">
            <w:pPr>
              <w:pStyle w:val="9"/>
              <w:tabs>
                <w:tab w:val="left" w:pos="2692"/>
              </w:tabs>
              <w:spacing w:before="110"/>
              <w:ind w:left="1079"/>
              <w:rPr>
                <w:sz w:val="20"/>
              </w:rPr>
            </w:pPr>
            <w:r>
              <w:rPr>
                <w:color w:val="252525"/>
                <w:spacing w:val="-26"/>
                <w:sz w:val="20"/>
                <w:shd w:val="clear" w:color="auto" w:fill="FFFFFF"/>
              </w:rPr>
              <w:t xml:space="preserve"> </w:t>
            </w:r>
            <w:r>
              <w:rPr>
                <w:color w:val="252525"/>
                <w:spacing w:val="-2"/>
                <w:sz w:val="20"/>
                <w:shd w:val="clear" w:color="auto" w:fill="FFFFFF"/>
              </w:rPr>
              <w:t>Monday</w:t>
            </w:r>
          </w:p>
        </w:tc>
        <w:tc>
          <w:tcPr>
            <w:tcW w:w="2554" w:type="dxa"/>
            <w:shd w:val="clear" w:color="auto" w:fill="DAE9F7"/>
          </w:tcPr>
          <w:p w14:paraId="6234C18B">
            <w:pPr>
              <w:pStyle w:val="9"/>
              <w:ind w:right="12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complete since the 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3D8F6AE2">
            <w:pPr>
              <w:pStyle w:val="9"/>
              <w:spacing w:line="230" w:lineRule="exact"/>
              <w:ind w:left="108" w:right="29"/>
              <w:rPr>
                <w:sz w:val="20"/>
              </w:rPr>
            </w:pPr>
            <w:r>
              <w:rPr>
                <w:sz w:val="20"/>
              </w:rPr>
              <w:t>Finalised the data model and drew up the database schema for users, bookings and listings, then reviewed it with the team.</w:t>
            </w:r>
          </w:p>
        </w:tc>
      </w:tr>
      <w:tr w14:paraId="201BE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0978A357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2ABE5FF9">
            <w:pPr>
              <w:pStyle w:val="9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2DC98146">
            <w:pPr>
              <w:pStyle w:val="9"/>
              <w:ind w:left="108" w:right="215"/>
              <w:rPr>
                <w:sz w:val="20"/>
              </w:rPr>
            </w:pPr>
            <w:r>
              <w:rPr>
                <w:sz w:val="20"/>
              </w:rPr>
              <w:t>Set up the backend project and database, and build the first API endpoints for authentication.</w:t>
            </w:r>
          </w:p>
        </w:tc>
      </w:tr>
      <w:tr w14:paraId="31B32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4096E830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469B2E7D">
            <w:pPr>
              <w:pStyle w:val="9"/>
              <w:ind w:right="106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</w:t>
            </w:r>
          </w:p>
          <w:p w14:paraId="55897277">
            <w:pPr>
              <w:pStyle w:val="9"/>
              <w:spacing w:line="209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or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problems)?</w:t>
            </w:r>
          </w:p>
        </w:tc>
        <w:tc>
          <w:tcPr>
            <w:tcW w:w="5761" w:type="dxa"/>
          </w:tcPr>
          <w:p w14:paraId="4D418D92">
            <w:pPr>
              <w:pStyle w:val="9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Still waiting on agreement about how the frontend and backend will share data types, which could cause rework later.</w:t>
            </w:r>
          </w:p>
        </w:tc>
      </w:tr>
    </w:tbl>
    <w:p w14:paraId="1AB25207"/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554"/>
        <w:gridCol w:w="5761"/>
      </w:tblGrid>
      <w:tr w14:paraId="3EE58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703" w:type="dxa"/>
            <w:shd w:val="clear" w:color="auto" w:fill="C1E3F5"/>
          </w:tcPr>
          <w:p w14:paraId="30A947B5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0CD6B809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September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4AA8F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5B1A8D6D">
            <w:pPr>
              <w:pStyle w:val="9"/>
              <w:tabs>
                <w:tab w:val="left" w:pos="2692"/>
              </w:tabs>
              <w:spacing w:before="110"/>
              <w:ind w:left="1079"/>
              <w:rPr>
                <w:sz w:val="20"/>
              </w:rPr>
            </w:pPr>
            <w:r>
              <w:rPr>
                <w:color w:val="252525"/>
                <w:spacing w:val="-26"/>
                <w:sz w:val="20"/>
                <w:shd w:val="clear" w:color="auto" w:fill="FFFFFF"/>
              </w:rPr>
              <w:t xml:space="preserve"> </w:t>
            </w:r>
            <w:r>
              <w:rPr>
                <w:color w:val="252525"/>
                <w:spacing w:val="-2"/>
                <w:sz w:val="20"/>
                <w:shd w:val="clear" w:color="auto" w:fill="FFFFFF"/>
              </w:rPr>
              <w:t>Tuesday</w:t>
            </w:r>
          </w:p>
        </w:tc>
        <w:tc>
          <w:tcPr>
            <w:tcW w:w="2554" w:type="dxa"/>
            <w:shd w:val="clear" w:color="auto" w:fill="DAE9F7"/>
          </w:tcPr>
          <w:p w14:paraId="38BDF1BB">
            <w:pPr>
              <w:pStyle w:val="9"/>
              <w:ind w:right="12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complete since the 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42E1DCC2">
            <w:pPr>
              <w:pStyle w:val="9"/>
              <w:spacing w:line="230" w:lineRule="exact"/>
              <w:ind w:left="108" w:right="29"/>
              <w:rPr>
                <w:sz w:val="20"/>
              </w:rPr>
            </w:pPr>
            <w:r>
              <w:rPr>
                <w:sz w:val="20"/>
              </w:rPr>
              <w:t>Set up the backend project and database, and built the login and registration endpoints with password hashing.</w:t>
            </w:r>
          </w:p>
        </w:tc>
      </w:tr>
      <w:tr w14:paraId="1D957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0F67EA81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431BF24C">
            <w:pPr>
              <w:pStyle w:val="9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7AA74787">
            <w:pPr>
              <w:pStyle w:val="9"/>
              <w:ind w:left="108" w:right="215"/>
              <w:rPr>
                <w:sz w:val="20"/>
              </w:rPr>
            </w:pPr>
            <w:r>
              <w:rPr>
                <w:sz w:val="20"/>
              </w:rPr>
              <w:t>Add token-based session handling and connect the login screen on the frontend to the new endpoints.</w:t>
            </w:r>
          </w:p>
        </w:tc>
      </w:tr>
      <w:tr w14:paraId="289B7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512EFEE8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24EC725F">
            <w:pPr>
              <w:pStyle w:val="9"/>
              <w:ind w:right="106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</w:t>
            </w:r>
          </w:p>
          <w:p w14:paraId="02C9D768">
            <w:pPr>
              <w:pStyle w:val="9"/>
              <w:spacing w:line="209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or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problems)?</w:t>
            </w:r>
          </w:p>
        </w:tc>
        <w:tc>
          <w:tcPr>
            <w:tcW w:w="5761" w:type="dxa"/>
          </w:tcPr>
          <w:p w14:paraId="592F9037">
            <w:pPr>
              <w:pStyle w:val="9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Environment variables and database credentials differ between team members' machines, which is slowing down local setup.</w:t>
            </w:r>
          </w:p>
        </w:tc>
      </w:tr>
    </w:tbl>
    <w:p w14:paraId="434439BA"/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554"/>
        <w:gridCol w:w="5761"/>
      </w:tblGrid>
      <w:tr w14:paraId="4E4AF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703" w:type="dxa"/>
            <w:shd w:val="clear" w:color="auto" w:fill="C1E3F5"/>
          </w:tcPr>
          <w:p w14:paraId="5A3A0AA6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256CD1E5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September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7AB18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72FF581A">
            <w:pPr>
              <w:pStyle w:val="9"/>
              <w:tabs>
                <w:tab w:val="left" w:pos="2692"/>
              </w:tabs>
              <w:spacing w:before="110"/>
              <w:ind w:left="1079"/>
              <w:rPr>
                <w:sz w:val="20"/>
              </w:rPr>
            </w:pPr>
            <w:r>
              <w:rPr>
                <w:color w:val="252525"/>
                <w:spacing w:val="-26"/>
                <w:sz w:val="20"/>
                <w:shd w:val="clear" w:color="auto" w:fill="FFFFFF"/>
              </w:rPr>
              <w:t xml:space="preserve"> </w:t>
            </w:r>
            <w:r>
              <w:rPr>
                <w:color w:val="252525"/>
                <w:spacing w:val="-2"/>
                <w:sz w:val="20"/>
                <w:shd w:val="clear" w:color="auto" w:fill="FFFFFF"/>
              </w:rPr>
              <w:t>Wednesday</w:t>
            </w:r>
          </w:p>
        </w:tc>
        <w:tc>
          <w:tcPr>
            <w:tcW w:w="2554" w:type="dxa"/>
            <w:shd w:val="clear" w:color="auto" w:fill="DAE9F7"/>
          </w:tcPr>
          <w:p w14:paraId="442637FA">
            <w:pPr>
              <w:pStyle w:val="9"/>
              <w:ind w:right="12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complete since the 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5AD2AB2F">
            <w:pPr>
              <w:pStyle w:val="9"/>
              <w:spacing w:line="230" w:lineRule="exact"/>
              <w:ind w:left="108" w:right="29"/>
              <w:rPr>
                <w:sz w:val="20"/>
              </w:rPr>
            </w:pPr>
            <w:r>
              <w:rPr>
                <w:sz w:val="20"/>
              </w:rPr>
              <w:t>Connected the login and registration screens to the live API and added protected routes so only signed-in users reach the dashboard.</w:t>
            </w:r>
          </w:p>
        </w:tc>
      </w:tr>
      <w:tr w14:paraId="104B8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76015232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3E150B62">
            <w:pPr>
              <w:pStyle w:val="9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26B3E5C2">
            <w:pPr>
              <w:pStyle w:val="9"/>
              <w:ind w:left="108" w:right="215"/>
              <w:rPr>
                <w:sz w:val="20"/>
              </w:rPr>
            </w:pPr>
            <w:r>
              <w:rPr>
                <w:sz w:val="20"/>
              </w:rPr>
              <w:t>Replace the mock data on the dashboard with real API calls, starting with the listings endpoint.</w:t>
            </w:r>
          </w:p>
        </w:tc>
      </w:tr>
      <w:tr w14:paraId="1A174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0031DE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7FC1F960">
            <w:pPr>
              <w:pStyle w:val="9"/>
              <w:ind w:right="106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</w:t>
            </w:r>
          </w:p>
          <w:p w14:paraId="11F6D38B">
            <w:pPr>
              <w:pStyle w:val="9"/>
              <w:spacing w:line="209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or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problems)?</w:t>
            </w:r>
          </w:p>
        </w:tc>
        <w:tc>
          <w:tcPr>
            <w:tcW w:w="5761" w:type="dxa"/>
          </w:tcPr>
          <w:p w14:paraId="3B0CC513">
            <w:pPr>
              <w:pStyle w:val="9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Handling expired tokens and error messages cleanly so users are not left on a blank screen.</w:t>
            </w:r>
          </w:p>
        </w:tc>
      </w:tr>
    </w:tbl>
    <w:p w14:paraId="5D05FD58"/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554"/>
        <w:gridCol w:w="5761"/>
      </w:tblGrid>
      <w:tr w14:paraId="60076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703" w:type="dxa"/>
            <w:shd w:val="clear" w:color="auto" w:fill="C1E3F5"/>
          </w:tcPr>
          <w:p w14:paraId="67FAAD82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21C383BE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September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3CA66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699CEBE6">
            <w:pPr>
              <w:pStyle w:val="9"/>
              <w:tabs>
                <w:tab w:val="left" w:pos="2692"/>
              </w:tabs>
              <w:spacing w:before="110"/>
              <w:ind w:left="1079"/>
              <w:rPr>
                <w:sz w:val="20"/>
              </w:rPr>
            </w:pPr>
            <w:r>
              <w:rPr>
                <w:color w:val="252525"/>
                <w:spacing w:val="-26"/>
                <w:sz w:val="20"/>
                <w:shd w:val="clear" w:color="auto" w:fill="FFFFFF"/>
              </w:rPr>
              <w:t xml:space="preserve"> </w:t>
            </w:r>
            <w:r>
              <w:rPr>
                <w:color w:val="252525"/>
                <w:spacing w:val="-2"/>
                <w:sz w:val="20"/>
                <w:shd w:val="clear" w:color="auto" w:fill="FFFFFF"/>
              </w:rPr>
              <w:t>Thursday</w:t>
            </w:r>
          </w:p>
        </w:tc>
        <w:tc>
          <w:tcPr>
            <w:tcW w:w="2554" w:type="dxa"/>
            <w:shd w:val="clear" w:color="auto" w:fill="DAE9F7"/>
          </w:tcPr>
          <w:p w14:paraId="64CB96B3">
            <w:pPr>
              <w:pStyle w:val="9"/>
              <w:ind w:right="12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complete since the 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0F45D4F1">
            <w:pPr>
              <w:pStyle w:val="9"/>
              <w:spacing w:line="230" w:lineRule="exact"/>
              <w:ind w:left="108" w:right="29"/>
              <w:rPr>
                <w:sz w:val="20"/>
              </w:rPr>
            </w:pPr>
            <w:r>
              <w:rPr>
                <w:sz w:val="20"/>
              </w:rPr>
              <w:t>Replaced the dashboard mock data with live API data and added loading and error states to the main screens.</w:t>
            </w:r>
          </w:p>
        </w:tc>
      </w:tr>
      <w:tr w14:paraId="59A6E7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2FE14097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06F69BBF">
            <w:pPr>
              <w:pStyle w:val="9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54C311E7">
            <w:pPr>
              <w:pStyle w:val="9"/>
              <w:ind w:left="108" w:right="215"/>
              <w:rPr>
                <w:sz w:val="20"/>
              </w:rPr>
            </w:pPr>
            <w:r>
              <w:rPr>
                <w:sz w:val="20"/>
              </w:rPr>
              <w:t>Write basic tests for the authentication endpoints and the main frontend components.</w:t>
            </w:r>
          </w:p>
        </w:tc>
      </w:tr>
      <w:tr w14:paraId="1064B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69DA449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42F7D50A">
            <w:pPr>
              <w:pStyle w:val="9"/>
              <w:ind w:right="106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</w:t>
            </w:r>
          </w:p>
          <w:p w14:paraId="13D62CEF">
            <w:pPr>
              <w:pStyle w:val="9"/>
              <w:spacing w:line="209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or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problems)?</w:t>
            </w:r>
          </w:p>
        </w:tc>
        <w:tc>
          <w:tcPr>
            <w:tcW w:w="5761" w:type="dxa"/>
          </w:tcPr>
          <w:p w14:paraId="2F1700DA">
            <w:pPr>
              <w:pStyle w:val="9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A few API responses do not match what the frontend expects, so we are spending time fixing field names on both sides.</w:t>
            </w:r>
          </w:p>
        </w:tc>
      </w:tr>
    </w:tbl>
    <w:p w14:paraId="278E7A03"/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2554"/>
        <w:gridCol w:w="5761"/>
      </w:tblGrid>
      <w:tr w14:paraId="343C6C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703" w:type="dxa"/>
            <w:shd w:val="clear" w:color="auto" w:fill="C1E3F5"/>
          </w:tcPr>
          <w:p w14:paraId="1ED167F0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20B951E3">
            <w:pPr>
              <w:pStyle w:val="9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September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65BFF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3987A4A3">
            <w:pPr>
              <w:pStyle w:val="9"/>
              <w:tabs>
                <w:tab w:val="left" w:pos="2692"/>
              </w:tabs>
              <w:spacing w:before="110"/>
              <w:ind w:left="1079"/>
              <w:rPr>
                <w:sz w:val="20"/>
              </w:rPr>
            </w:pPr>
            <w:r>
              <w:rPr>
                <w:color w:val="252525"/>
                <w:spacing w:val="-26"/>
                <w:sz w:val="20"/>
                <w:shd w:val="clear" w:color="auto" w:fill="FFFFFF"/>
              </w:rPr>
              <w:t xml:space="preserve"> </w:t>
            </w:r>
            <w:r>
              <w:rPr>
                <w:color w:val="252525"/>
                <w:spacing w:val="-2"/>
                <w:sz w:val="20"/>
                <w:shd w:val="clear" w:color="auto" w:fill="FFFFFF"/>
              </w:rPr>
              <w:t>Friday</w:t>
            </w:r>
          </w:p>
        </w:tc>
        <w:tc>
          <w:tcPr>
            <w:tcW w:w="2554" w:type="dxa"/>
            <w:shd w:val="clear" w:color="auto" w:fill="DAE9F7"/>
          </w:tcPr>
          <w:p w14:paraId="04815310">
            <w:pPr>
              <w:pStyle w:val="9"/>
              <w:ind w:right="12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complete since the 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22AFE8F7">
            <w:pPr>
              <w:pStyle w:val="9"/>
              <w:spacing w:line="230" w:lineRule="exact"/>
              <w:ind w:left="108" w:right="29"/>
              <w:rPr>
                <w:sz w:val="20"/>
              </w:rPr>
            </w:pPr>
            <w:r>
              <w:rPr>
                <w:sz w:val="20"/>
              </w:rPr>
              <w:t>Added tests for authentication and the dashboard, fixed the API mismatches, and ran a full team walkthrough, logging the remaining bugs on Trello.</w:t>
            </w:r>
          </w:p>
        </w:tc>
      </w:tr>
      <w:tr w14:paraId="0B7E4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492F0DE7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34649CED">
            <w:pPr>
              <w:pStyle w:val="9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248C4A8E">
            <w:pPr>
              <w:pStyle w:val="9"/>
              <w:ind w:left="108" w:right="215"/>
              <w:rPr>
                <w:sz w:val="20"/>
              </w:rPr>
            </w:pPr>
            <w:r>
              <w:rPr>
                <w:sz w:val="20"/>
              </w:rPr>
              <w:t>Work through the walkthrough bugs and start building the booking flow for the next sprint.</w:t>
            </w:r>
          </w:p>
        </w:tc>
      </w:tr>
      <w:tr w14:paraId="3A5E7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703" w:type="dxa"/>
            <w:vMerge w:val="continue"/>
            <w:tcBorders>
              <w:top w:val="nil"/>
            </w:tcBorders>
            <w:shd w:val="clear" w:color="auto" w:fill="C1E3F5"/>
            <w:textDirection w:val="btLr"/>
          </w:tcPr>
          <w:p w14:paraId="4738E0C0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7D1D3D94">
            <w:pPr>
              <w:pStyle w:val="9"/>
              <w:ind w:right="106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</w:t>
            </w:r>
          </w:p>
          <w:p w14:paraId="51BEEF84">
            <w:pPr>
              <w:pStyle w:val="9"/>
              <w:spacing w:line="209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or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problems)?</w:t>
            </w:r>
          </w:p>
        </w:tc>
        <w:tc>
          <w:tcPr>
            <w:tcW w:w="5761" w:type="dxa"/>
          </w:tcPr>
          <w:p w14:paraId="115076F6">
            <w:pPr>
              <w:pStyle w:val="9"/>
              <w:spacing w:line="209" w:lineRule="exact"/>
              <w:ind w:left="108"/>
              <w:rPr>
                <w:sz w:val="20"/>
              </w:rPr>
            </w:pPr>
            <w:r>
              <w:rPr>
                <w:sz w:val="20"/>
              </w:rPr>
              <w:t>Balancing bug fixes against the new booking feature so we still hit the sprint goals.</w:t>
            </w:r>
          </w:p>
        </w:tc>
      </w:tr>
    </w:tbl>
    <w:p w14:paraId="57C67B6D"/>
    <w:p w14:paraId="03AA366B"/>
    <w:p w14:paraId="1F6908CD"/>
    <w:p w14:paraId="1F37220C"/>
    <w:sectPr>
      <w:headerReference r:id="rId3" w:type="default"/>
      <w:type w:val="continuous"/>
      <w:pgSz w:w="11910" w:h="16840"/>
      <w:pgMar w:top="140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A752E">
    <w:pPr>
      <w:pStyle w:val="7"/>
      <w:jc w:val="center"/>
    </w:pPr>
    <w:r>
      <w:t>PRP3</w:t>
    </w:r>
    <w:r>
      <w:tab/>
    </w:r>
    <w:sdt>
      <w:sdtPr>
        <w:id w:val="-366764328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ab/>
        </w:r>
        <w:r>
          <w:t>GoldenWay</w:t>
        </w:r>
      </w:sdtContent>
    </w:sdt>
  </w:p>
  <w:p w14:paraId="59CB6A54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D4A"/>
    <w:rsid w:val="000C772A"/>
    <w:rsid w:val="001E00AC"/>
    <w:rsid w:val="00214D8D"/>
    <w:rsid w:val="003C37B9"/>
    <w:rsid w:val="00424588"/>
    <w:rsid w:val="00527D4A"/>
    <w:rsid w:val="00653149"/>
    <w:rsid w:val="00687B29"/>
    <w:rsid w:val="006D6C65"/>
    <w:rsid w:val="00932833"/>
    <w:rsid w:val="00A040F4"/>
    <w:rsid w:val="00BC5070"/>
    <w:rsid w:val="00C26056"/>
    <w:rsid w:val="54887619"/>
    <w:rsid w:val="69D03367"/>
    <w:rsid w:val="7BCF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0"/>
    <w:qFormat/>
    <w:uiPriority w:val="1"/>
    <w:pPr>
      <w:spacing w:before="46"/>
    </w:pPr>
    <w:rPr>
      <w:sz w:val="24"/>
      <w:szCs w:val="24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ind w:left="467"/>
    </w:pPr>
  </w:style>
  <w:style w:type="character" w:customStyle="1" w:styleId="10">
    <w:name w:val="Body Text Char"/>
    <w:basedOn w:val="3"/>
    <w:link w:val="5"/>
    <w:qFormat/>
    <w:uiPriority w:val="1"/>
    <w:rPr>
      <w:rFonts w:ascii="Arial MT" w:hAnsi="Arial MT" w:eastAsia="Arial MT" w:cs="Arial MT"/>
      <w:sz w:val="24"/>
      <w:szCs w:val="24"/>
    </w:rPr>
  </w:style>
  <w:style w:type="character" w:customStyle="1" w:styleId="11">
    <w:name w:val="Header Char"/>
    <w:basedOn w:val="3"/>
    <w:link w:val="7"/>
    <w:qFormat/>
    <w:uiPriority w:val="99"/>
    <w:rPr>
      <w:rFonts w:ascii="Arial MT" w:hAnsi="Arial MT" w:eastAsia="Arial MT" w:cs="Arial MT"/>
    </w:rPr>
  </w:style>
  <w:style w:type="character" w:customStyle="1" w:styleId="12">
    <w:name w:val="Footer Char"/>
    <w:basedOn w:val="3"/>
    <w:link w:val="6"/>
    <w:uiPriority w:val="99"/>
    <w:rPr>
      <w:rFonts w:ascii="Arial MT" w:hAnsi="Arial MT" w:eastAsia="Arial MT" w:cs="Arial MT"/>
    </w:rPr>
  </w:style>
  <w:style w:type="character" w:customStyle="1" w:styleId="13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E4D0E7-782C-4355-ADED-A9EC4C8D5CE8}">
  <ds:schemaRefs/>
</ds:datastoreItem>
</file>

<file path=customXml/itemProps2.xml><?xml version="1.0" encoding="utf-8"?>
<ds:datastoreItem xmlns:ds="http://schemas.openxmlformats.org/officeDocument/2006/customXml" ds:itemID="{50E122A8-CE64-4D81-9E5F-572A04262D11}">
  <ds:schemaRefs/>
</ds:datastoreItem>
</file>

<file path=customXml/itemProps3.xml><?xml version="1.0" encoding="utf-8"?>
<ds:datastoreItem xmlns:ds="http://schemas.openxmlformats.org/officeDocument/2006/customXml" ds:itemID="{333842EE-C1B2-4000-9E83-91356E463B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1446</Words>
  <Characters>6981</Characters>
  <Lines>53</Lines>
  <Paragraphs>15</Paragraphs>
  <TotalTime>0</TotalTime>
  <ScaleCrop>false</ScaleCrop>
  <LinksUpToDate>false</LinksUpToDate>
  <CharactersWithSpaces>8291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2026-07-22T16:55:00Z</dcterms:created>
  <dc:creator>Prima Inderlal</dc:creator>
  <cp:lastModifiedBy>Matthew</cp:lastModifiedBy>
  <dcterms:modified xsi:type="dcterms:W3CDTF">2026-09-29T13:19:43Z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for Microsoft 365</vt:lpwstr>
  </property>
  <property fmtid="{D5CDD505-2E9C-101B-9397-08002B2CF9AE}" pid="7" name="ContentTypeId">
    <vt:lpwstr>0x01010065479903623FB64280242199B0048742</vt:lpwstr>
  </property>
  <property fmtid="{D5CDD505-2E9C-101B-9397-08002B2CF9AE}" pid="8" name="MediaServiceImageTags">
    <vt:lpwstr/>
  </property>
  <property fmtid="{D5CDD505-2E9C-101B-9397-08002B2CF9AE}" pid="9" name="KSOTemplateDocerSaveRecord">
    <vt:lpwstr>eyJoZGlkIjoiNmExYmQ1ZDgyMWFiZGExMTNiMjhlMDc0MjRjNmQ3NTIiLCJ1c2VySWQiOiIxNDg0MzQxMzM4OTkxOCJ9</vt:lpwstr>
  </property>
  <property fmtid="{D5CDD505-2E9C-101B-9397-08002B2CF9AE}" pid="10" name="KSOProductBuildVer">
    <vt:lpwstr>1033-12.1.0.28485</vt:lpwstr>
  </property>
  <property fmtid="{D5CDD505-2E9C-101B-9397-08002B2CF9AE}" pid="11" name="ICV">
    <vt:lpwstr>CB7E6B88C5CC418CAB281E4BAECFB74E_12</vt:lpwstr>
  </property>
</Properties>
</file>