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CCD" w:rsidRDefault="006E7CCD" w:rsidP="006E7CCD">
      <w:r>
        <w:rPr>
          <w:noProof/>
          <w:lang w:eastAsia="en-CA"/>
        </w:rPr>
        <w:drawing>
          <wp:inline distT="0" distB="0" distL="0" distR="0" wp14:anchorId="6B994B07" wp14:editId="72E030FE">
            <wp:extent cx="907701" cy="304800"/>
            <wp:effectExtent l="0" t="0" r="6985" b="0"/>
            <wp:docPr id="1" name="Picture 1" descr="C:\Users\Tonya\AppData\Local\Microsoft\Windows\INetCacheContent.Word\d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ya\AppData\Local\Microsoft\Windows\INetCacheContent.Word\dc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1861" cy="343134"/>
                    </a:xfrm>
                    <a:prstGeom prst="rect">
                      <a:avLst/>
                    </a:prstGeom>
                    <a:noFill/>
                    <a:ln>
                      <a:noFill/>
                    </a:ln>
                  </pic:spPr>
                </pic:pic>
              </a:graphicData>
            </a:graphic>
          </wp:inline>
        </w:drawing>
      </w:r>
      <w:r>
        <w:tab/>
      </w:r>
      <w:r>
        <w:tab/>
      </w:r>
      <w:r>
        <w:tab/>
      </w:r>
      <w:r>
        <w:rPr>
          <w:noProof/>
          <w:lang w:eastAsia="en-CA"/>
        </w:rPr>
        <w:drawing>
          <wp:inline distT="0" distB="0" distL="0" distR="0" wp14:anchorId="1DC47E61" wp14:editId="16311DB1">
            <wp:extent cx="304800" cy="304800"/>
            <wp:effectExtent l="0" t="0" r="0" b="0"/>
            <wp:docPr id="2" name="Picture 2" descr="C:\Users\Tonya\AppData\Local\Microsoft\Windows\INetCacheContent.Word\Durak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nya\AppData\Local\Microsoft\Windows\INetCacheContent.Word\DurakIc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proofErr w:type="spellStart"/>
      <w:r w:rsidRPr="007E3DC6">
        <w:rPr>
          <w:rFonts w:ascii="A Love of Thunder" w:hAnsi="A Love of Thunder"/>
          <w:b/>
          <w:sz w:val="48"/>
          <w:szCs w:val="48"/>
        </w:rPr>
        <w:t>Durak</w:t>
      </w:r>
      <w:proofErr w:type="spellEnd"/>
      <w:r>
        <w:tab/>
      </w:r>
    </w:p>
    <w:p w:rsidR="00CD2A68" w:rsidRDefault="00CD2A68" w:rsidP="00CD2A68">
      <w:pPr>
        <w:jc w:val="center"/>
        <w:rPr>
          <w:rFonts w:ascii="Times New Roman" w:hAnsi="Times New Roman" w:cs="Times New Roman"/>
          <w:b/>
          <w:sz w:val="24"/>
          <w:szCs w:val="24"/>
        </w:rPr>
      </w:pPr>
      <w:r w:rsidRPr="00CD2A68">
        <w:rPr>
          <w:rFonts w:ascii="Times New Roman" w:hAnsi="Times New Roman" w:cs="Times New Roman"/>
          <w:b/>
          <w:sz w:val="24"/>
          <w:szCs w:val="24"/>
        </w:rPr>
        <w:t xml:space="preserve">Creators: Matthew Brennan, Tonya Chung, Michael </w:t>
      </w:r>
      <w:proofErr w:type="spellStart"/>
      <w:r w:rsidRPr="00CD2A68">
        <w:rPr>
          <w:rFonts w:ascii="Times New Roman" w:hAnsi="Times New Roman" w:cs="Times New Roman"/>
          <w:b/>
          <w:sz w:val="24"/>
          <w:szCs w:val="24"/>
        </w:rPr>
        <w:t>Sehdev</w:t>
      </w:r>
      <w:proofErr w:type="spellEnd"/>
      <w:r w:rsidRPr="00CD2A68">
        <w:rPr>
          <w:rFonts w:ascii="Times New Roman" w:hAnsi="Times New Roman" w:cs="Times New Roman"/>
          <w:b/>
          <w:sz w:val="24"/>
          <w:szCs w:val="24"/>
        </w:rPr>
        <w:t>, Wesley Whitmore</w:t>
      </w:r>
    </w:p>
    <w:p w:rsidR="0029512C" w:rsidRDefault="0029512C" w:rsidP="00CD2A68">
      <w:pPr>
        <w:jc w:val="center"/>
        <w:rPr>
          <w:rFonts w:ascii="Times New Roman" w:hAnsi="Times New Roman" w:cs="Times New Roman"/>
          <w:b/>
          <w:sz w:val="24"/>
          <w:szCs w:val="24"/>
        </w:rPr>
      </w:pPr>
    </w:p>
    <w:p w:rsidR="0029512C" w:rsidRDefault="0029512C" w:rsidP="00CD2A68">
      <w:pPr>
        <w:jc w:val="center"/>
        <w:rPr>
          <w:rFonts w:ascii="Times New Roman" w:hAnsi="Times New Roman" w:cs="Times New Roman"/>
          <w:sz w:val="24"/>
          <w:szCs w:val="24"/>
        </w:rPr>
      </w:pPr>
      <w:r>
        <w:rPr>
          <w:rFonts w:ascii="Times New Roman" w:hAnsi="Times New Roman" w:cs="Times New Roman"/>
          <w:sz w:val="24"/>
          <w:szCs w:val="24"/>
        </w:rPr>
        <w:t>Start off the game with a menu, which al</w:t>
      </w:r>
      <w:r w:rsidR="00E72325">
        <w:rPr>
          <w:rFonts w:ascii="Times New Roman" w:hAnsi="Times New Roman" w:cs="Times New Roman"/>
          <w:sz w:val="24"/>
          <w:szCs w:val="24"/>
        </w:rPr>
        <w:t>lows you to configure your name as well as</w:t>
      </w:r>
      <w:r>
        <w:rPr>
          <w:rFonts w:ascii="Times New Roman" w:hAnsi="Times New Roman" w:cs="Times New Roman"/>
          <w:sz w:val="24"/>
          <w:szCs w:val="24"/>
        </w:rPr>
        <w:t xml:space="preserve"> the deck size you’d </w:t>
      </w:r>
      <w:r w:rsidR="00E72325">
        <w:rPr>
          <w:rFonts w:ascii="Times New Roman" w:hAnsi="Times New Roman" w:cs="Times New Roman"/>
          <w:sz w:val="24"/>
          <w:szCs w:val="24"/>
        </w:rPr>
        <w:t xml:space="preserve">like to use, three choices are provided (20 cards, 36 cards and 52 cards). </w:t>
      </w:r>
    </w:p>
    <w:p w:rsidR="006001EE" w:rsidRDefault="00E72325" w:rsidP="00CD2A68">
      <w:pPr>
        <w:jc w:val="center"/>
        <w:rPr>
          <w:rFonts w:ascii="Times New Roman" w:hAnsi="Times New Roman" w:cs="Times New Roman"/>
          <w:sz w:val="24"/>
          <w:szCs w:val="24"/>
        </w:rPr>
      </w:pPr>
      <w:r>
        <w:rPr>
          <w:rFonts w:ascii="Times New Roman" w:hAnsi="Times New Roman" w:cs="Times New Roman"/>
          <w:sz w:val="24"/>
          <w:szCs w:val="24"/>
        </w:rPr>
        <w:t>Offers statistics based off the game as well as a log file for the player to view</w:t>
      </w:r>
      <w:r w:rsidR="006001EE">
        <w:rPr>
          <w:rFonts w:ascii="Times New Roman" w:hAnsi="Times New Roman" w:cs="Times New Roman"/>
          <w:sz w:val="24"/>
          <w:szCs w:val="24"/>
        </w:rPr>
        <w:t>.</w:t>
      </w:r>
    </w:p>
    <w:p w:rsidR="006001EE" w:rsidRPr="00C65D46" w:rsidRDefault="006001EE" w:rsidP="00C65D46">
      <w:pPr>
        <w:rPr>
          <w:rFonts w:ascii="Times New Roman" w:hAnsi="Times New Roman" w:cs="Times New Roman"/>
          <w:b/>
          <w:sz w:val="24"/>
          <w:szCs w:val="24"/>
        </w:rPr>
      </w:pPr>
      <w:r w:rsidRPr="00C65D46">
        <w:rPr>
          <w:rFonts w:ascii="Times New Roman" w:hAnsi="Times New Roman" w:cs="Times New Roman"/>
          <w:b/>
          <w:sz w:val="24"/>
          <w:szCs w:val="24"/>
        </w:rPr>
        <w:t>Rules</w:t>
      </w:r>
    </w:p>
    <w:p w:rsidR="006001EE" w:rsidRDefault="006001EE" w:rsidP="00C65D46">
      <w:pPr>
        <w:rPr>
          <w:rFonts w:ascii="Times New Roman" w:hAnsi="Times New Roman" w:cs="Times New Roman"/>
          <w:sz w:val="24"/>
          <w:szCs w:val="24"/>
        </w:rPr>
      </w:pPr>
      <w:r>
        <w:rPr>
          <w:rFonts w:ascii="Times New Roman" w:hAnsi="Times New Roman" w:cs="Times New Roman"/>
          <w:sz w:val="24"/>
          <w:szCs w:val="24"/>
        </w:rPr>
        <w:t>You are either an attacker or a defender. Each bout will be played in the center of the game where a maximum of six cards per player can be used to attack or defend.</w:t>
      </w:r>
    </w:p>
    <w:p w:rsidR="006001EE" w:rsidRPr="00ED6CF9" w:rsidRDefault="006001EE" w:rsidP="00C65D46">
      <w:pPr>
        <w:rPr>
          <w:rFonts w:ascii="Times New Roman" w:hAnsi="Times New Roman" w:cs="Times New Roman"/>
          <w:b/>
          <w:sz w:val="24"/>
          <w:szCs w:val="24"/>
        </w:rPr>
      </w:pPr>
      <w:r w:rsidRPr="00ED6CF9">
        <w:rPr>
          <w:rFonts w:ascii="Times New Roman" w:hAnsi="Times New Roman" w:cs="Times New Roman"/>
          <w:b/>
          <w:sz w:val="24"/>
          <w:szCs w:val="24"/>
        </w:rPr>
        <w:t>Attacker</w:t>
      </w:r>
      <w:r w:rsidR="004B1DDE" w:rsidRPr="00ED6CF9">
        <w:rPr>
          <w:rFonts w:ascii="Times New Roman" w:hAnsi="Times New Roman" w:cs="Times New Roman"/>
          <w:b/>
          <w:sz w:val="24"/>
          <w:szCs w:val="24"/>
        </w:rPr>
        <w:t>/Defend</w:t>
      </w:r>
    </w:p>
    <w:p w:rsidR="004B1DDE" w:rsidRDefault="004B1DDE" w:rsidP="00C65D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Can play a card of higher ranking with the same suits</w:t>
      </w:r>
    </w:p>
    <w:p w:rsidR="00C65D46" w:rsidRDefault="00C65D46" w:rsidP="00C65D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Placing any higher trump card is allowed</w:t>
      </w:r>
    </w:p>
    <w:p w:rsidR="00B87A27" w:rsidRDefault="004B1DDE" w:rsidP="00B87A27">
      <w:pPr>
        <w:pStyle w:val="ListParagraph"/>
        <w:numPr>
          <w:ilvl w:val="0"/>
          <w:numId w:val="1"/>
        </w:numPr>
        <w:rPr>
          <w:rFonts w:ascii="Times New Roman" w:hAnsi="Times New Roman" w:cs="Times New Roman"/>
          <w:sz w:val="24"/>
          <w:szCs w:val="24"/>
        </w:rPr>
      </w:pPr>
      <w:r w:rsidRPr="004B1DDE">
        <w:rPr>
          <w:rFonts w:ascii="Times New Roman" w:hAnsi="Times New Roman" w:cs="Times New Roman"/>
          <w:sz w:val="24"/>
          <w:szCs w:val="24"/>
        </w:rPr>
        <w:t>Has played less than or equal to six cards</w:t>
      </w:r>
    </w:p>
    <w:p w:rsidR="00B87A27" w:rsidRPr="00B87A27" w:rsidRDefault="00B87A27" w:rsidP="00B87A27">
      <w:pPr>
        <w:rPr>
          <w:rFonts w:ascii="Times New Roman" w:hAnsi="Times New Roman" w:cs="Times New Roman"/>
          <w:b/>
          <w:sz w:val="24"/>
          <w:szCs w:val="24"/>
        </w:rPr>
      </w:pPr>
      <w:r w:rsidRPr="00B87A27">
        <w:rPr>
          <w:rFonts w:ascii="Times New Roman" w:hAnsi="Times New Roman" w:cs="Times New Roman"/>
          <w:b/>
          <w:sz w:val="24"/>
          <w:szCs w:val="24"/>
        </w:rPr>
        <w:t>How to beat off an Attack</w:t>
      </w:r>
    </w:p>
    <w:p w:rsidR="00B87A27" w:rsidRDefault="00B87A27" w:rsidP="00B87A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Defender has beaten all the attack cards</w:t>
      </w:r>
    </w:p>
    <w:p w:rsidR="00B87A27" w:rsidRDefault="00B87A27" w:rsidP="00B87A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All six cards have been beaten</w:t>
      </w:r>
    </w:p>
    <w:p w:rsidR="00B87A27" w:rsidRPr="00B87A27" w:rsidRDefault="00B87A27" w:rsidP="00B87A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Defender has no more cards left in their hand</w:t>
      </w:r>
    </w:p>
    <w:p w:rsidR="00643655" w:rsidRDefault="00927353" w:rsidP="004B1DDE">
      <w:pPr>
        <w:pStyle w:val="ListParagraph"/>
        <w:jc w:val="center"/>
        <w:rPr>
          <w:rFonts w:ascii="Times New Roman" w:hAnsi="Times New Roman" w:cs="Times New Roman"/>
          <w:sz w:val="24"/>
          <w:szCs w:val="24"/>
        </w:rPr>
      </w:pPr>
      <w:r>
        <w:rPr>
          <w:noProof/>
          <w:lang w:eastAsia="en-CA"/>
        </w:rPr>
        <w:drawing>
          <wp:anchor distT="0" distB="0" distL="114300" distR="114300" simplePos="0" relativeHeight="251658240" behindDoc="0" locked="0" layoutInCell="1" allowOverlap="1">
            <wp:simplePos x="0" y="0"/>
            <wp:positionH relativeFrom="column">
              <wp:posOffset>587375</wp:posOffset>
            </wp:positionH>
            <wp:positionV relativeFrom="paragraph">
              <wp:posOffset>134620</wp:posOffset>
            </wp:positionV>
            <wp:extent cx="2003425" cy="16516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03425" cy="1651635"/>
                    </a:xfrm>
                    <a:prstGeom prst="rect">
                      <a:avLst/>
                    </a:prstGeom>
                  </pic:spPr>
                </pic:pic>
              </a:graphicData>
            </a:graphic>
            <wp14:sizeRelH relativeFrom="page">
              <wp14:pctWidth>0</wp14:pctWidth>
            </wp14:sizeRelH>
            <wp14:sizeRelV relativeFrom="page">
              <wp14:pctHeight>0</wp14:pctHeight>
            </wp14:sizeRelV>
          </wp:anchor>
        </w:drawing>
      </w:r>
    </w:p>
    <w:p w:rsidR="00C65D46" w:rsidRDefault="006A5B3A" w:rsidP="000C6C1F">
      <w:pPr>
        <w:pStyle w:val="ListParagraph"/>
        <w:rPr>
          <w:rFonts w:ascii="Times New Roman" w:hAnsi="Times New Roman" w:cs="Times New Roman"/>
          <w:sz w:val="24"/>
          <w:szCs w:val="24"/>
        </w:rPr>
      </w:pPr>
      <w:r>
        <w:rPr>
          <w:rFonts w:ascii="Times New Roman" w:hAnsi="Times New Roman" w:cs="Times New Roman"/>
          <w:sz w:val="24"/>
          <w:szCs w:val="24"/>
        </w:rPr>
        <w:t>The following is a menu provided which will promp</w:t>
      </w:r>
      <w:r w:rsidR="00F407B0">
        <w:rPr>
          <w:rFonts w:ascii="Times New Roman" w:hAnsi="Times New Roman" w:cs="Times New Roman"/>
          <w:sz w:val="24"/>
          <w:szCs w:val="24"/>
        </w:rPr>
        <w:t xml:space="preserve">t the user to select the deck </w:t>
      </w:r>
      <w:r>
        <w:rPr>
          <w:rFonts w:ascii="Times New Roman" w:hAnsi="Times New Roman" w:cs="Times New Roman"/>
          <w:sz w:val="24"/>
          <w:szCs w:val="24"/>
        </w:rPr>
        <w:t>of cards they would like to select as well as changing their stat log before playing the game.</w:t>
      </w:r>
    </w:p>
    <w:p w:rsidR="001047DA" w:rsidRDefault="001047DA" w:rsidP="000C6C1F">
      <w:pPr>
        <w:pStyle w:val="ListParagraph"/>
        <w:rPr>
          <w:rFonts w:ascii="Times New Roman" w:hAnsi="Times New Roman" w:cs="Times New Roman"/>
          <w:sz w:val="24"/>
          <w:szCs w:val="24"/>
        </w:rPr>
      </w:pPr>
    </w:p>
    <w:p w:rsidR="001047DA" w:rsidRDefault="001047DA" w:rsidP="000C6C1F">
      <w:pPr>
        <w:pStyle w:val="ListParagraph"/>
        <w:rPr>
          <w:rFonts w:ascii="Times New Roman" w:hAnsi="Times New Roman" w:cs="Times New Roman"/>
          <w:sz w:val="24"/>
          <w:szCs w:val="24"/>
        </w:rPr>
      </w:pPr>
    </w:p>
    <w:p w:rsidR="001047DA" w:rsidRDefault="001047DA" w:rsidP="000C6C1F">
      <w:pPr>
        <w:pStyle w:val="ListParagraph"/>
        <w:rPr>
          <w:noProof/>
          <w:lang w:eastAsia="en-CA"/>
        </w:rPr>
      </w:pPr>
    </w:p>
    <w:p w:rsidR="001047DA" w:rsidRDefault="001047DA" w:rsidP="000C6C1F">
      <w:pPr>
        <w:pStyle w:val="ListParagraph"/>
        <w:rPr>
          <w:noProof/>
          <w:lang w:eastAsia="en-CA"/>
        </w:rPr>
      </w:pPr>
    </w:p>
    <w:p w:rsidR="001047DA" w:rsidRDefault="001047DA" w:rsidP="000C6C1F">
      <w:pPr>
        <w:pStyle w:val="ListParagraph"/>
        <w:rPr>
          <w:noProof/>
          <w:lang w:eastAsia="en-CA"/>
        </w:rPr>
      </w:pPr>
    </w:p>
    <w:p w:rsidR="001047DA" w:rsidRDefault="001047DA" w:rsidP="000C6C1F">
      <w:pPr>
        <w:pStyle w:val="ListParagraph"/>
        <w:rPr>
          <w:noProof/>
          <w:lang w:eastAsia="en-CA"/>
        </w:rPr>
      </w:pPr>
      <w:r>
        <w:rPr>
          <w:noProof/>
          <w:lang w:eastAsia="en-CA"/>
        </w:rPr>
        <w:drawing>
          <wp:anchor distT="0" distB="0" distL="114300" distR="114300" simplePos="0" relativeHeight="251659264" behindDoc="0" locked="0" layoutInCell="1" allowOverlap="1">
            <wp:simplePos x="0" y="0"/>
            <wp:positionH relativeFrom="column">
              <wp:posOffset>457200</wp:posOffset>
            </wp:positionH>
            <wp:positionV relativeFrom="paragraph">
              <wp:posOffset>-3810</wp:posOffset>
            </wp:positionV>
            <wp:extent cx="3170819" cy="1790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0819" cy="1790700"/>
                    </a:xfrm>
                    <a:prstGeom prst="rect">
                      <a:avLst/>
                    </a:prstGeom>
                  </pic:spPr>
                </pic:pic>
              </a:graphicData>
            </a:graphic>
            <wp14:sizeRelH relativeFrom="page">
              <wp14:pctWidth>0</wp14:pctWidth>
            </wp14:sizeRelH>
            <wp14:sizeRelV relativeFrom="page">
              <wp14:pctHeight>0</wp14:pctHeight>
            </wp14:sizeRelV>
          </wp:anchor>
        </w:drawing>
      </w:r>
      <w:r w:rsidR="00BD1007">
        <w:rPr>
          <w:noProof/>
          <w:lang w:eastAsia="en-CA"/>
        </w:rPr>
        <w:t>The following is the playing field for Durak. The bottom side is the player hand and the top side is the computer’s hand. The game operates by clicking the text boxes.</w:t>
      </w:r>
      <w:bookmarkStart w:id="0" w:name="_GoBack"/>
      <w:bookmarkEnd w:id="0"/>
    </w:p>
    <w:p w:rsidR="001047DA" w:rsidRPr="004B1DDE" w:rsidRDefault="001047DA" w:rsidP="000C6C1F">
      <w:pPr>
        <w:pStyle w:val="ListParagraph"/>
        <w:rPr>
          <w:rFonts w:ascii="Times New Roman" w:hAnsi="Times New Roman" w:cs="Times New Roman"/>
          <w:sz w:val="24"/>
          <w:szCs w:val="24"/>
        </w:rPr>
      </w:pPr>
    </w:p>
    <w:sectPr w:rsidR="001047DA" w:rsidRPr="004B1D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 Love of Thunder">
    <w:panose1 w:val="02000503000000020004"/>
    <w:charset w:val="00"/>
    <w:family w:val="auto"/>
    <w:pitch w:val="variable"/>
    <w:sig w:usb0="8000002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431A34"/>
    <w:multiLevelType w:val="hybridMultilevel"/>
    <w:tmpl w:val="EE68A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42F7E5D"/>
    <w:multiLevelType w:val="hybridMultilevel"/>
    <w:tmpl w:val="15EEC5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A68"/>
    <w:rsid w:val="000C6C1F"/>
    <w:rsid w:val="001047DA"/>
    <w:rsid w:val="00243A39"/>
    <w:rsid w:val="0029512C"/>
    <w:rsid w:val="004B1DDE"/>
    <w:rsid w:val="006001EE"/>
    <w:rsid w:val="00643655"/>
    <w:rsid w:val="006A5B3A"/>
    <w:rsid w:val="006E7CCD"/>
    <w:rsid w:val="00927353"/>
    <w:rsid w:val="00B27F07"/>
    <w:rsid w:val="00B87A27"/>
    <w:rsid w:val="00BD1007"/>
    <w:rsid w:val="00C547E2"/>
    <w:rsid w:val="00C65D46"/>
    <w:rsid w:val="00CD2A68"/>
    <w:rsid w:val="00E72325"/>
    <w:rsid w:val="00ED6CF9"/>
    <w:rsid w:val="00F407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559E"/>
  <w15:chartTrackingRefBased/>
  <w15:docId w15:val="{E7E39965-89B4-4BD6-A09D-159D9E21C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Chung</dc:creator>
  <cp:keywords/>
  <dc:description/>
  <cp:lastModifiedBy>Tonya Chung</cp:lastModifiedBy>
  <cp:revision>24</cp:revision>
  <dcterms:created xsi:type="dcterms:W3CDTF">2017-04-13T02:47:00Z</dcterms:created>
  <dcterms:modified xsi:type="dcterms:W3CDTF">2017-04-13T04:30:00Z</dcterms:modified>
</cp:coreProperties>
</file>