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B9E0" w14:textId="619E8F0D" w:rsidR="00491BC3" w:rsidRDefault="00CF49C1" w:rsidP="00CF49C1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0C063902" w14:textId="07F647CA" w:rsidR="00CF49C1" w:rsidRDefault="00CF49C1" w:rsidP="00CF49C1">
      <w:pPr>
        <w:ind w:left="360"/>
      </w:pPr>
      <w:r>
        <w:t xml:space="preserve">This report contains two integral parts, the first of which being the preliminary sizing of a UAV. This is completed using data from reference aircraft as well as the given requirements of the aircraft. The second part will center around </w:t>
      </w:r>
      <w:r w:rsidR="009A5E8D">
        <w:t xml:space="preserve">sizing and selection of propulsion for the UAV. Chapter 2 will explore the calculations behind estimating the takeoff weight. The following chapter 3 will explore the creation of the aircraft T/W – W/S graph. Chapter 4 will detail the generation of the drag polar. Chapter 5 will discuss the optimal takeoff weight as a function of the payload range diagram. </w:t>
      </w:r>
    </w:p>
    <w:p w14:paraId="0652A130" w14:textId="23552260" w:rsidR="009A5E8D" w:rsidRDefault="009A5E8D" w:rsidP="00CF49C1">
      <w:pPr>
        <w:ind w:left="360"/>
      </w:pPr>
      <w:r>
        <w:t xml:space="preserve">Part </w:t>
      </w:r>
      <w:r w:rsidR="00BF4528">
        <w:t>two</w:t>
      </w:r>
      <w:r>
        <w:t xml:space="preserve"> of this report details the proposal for a propulsion system for the UAV to make an order to motor manufacturers. Initially in chapter 5 the required thrust for the aircraft at several weight conditions will be calculated. Next chapter 6 details a selection of engine type, weight, and dimensions. Following this in chapter 7 the engine type that most closely meets the needs of our requirements will be selected and scaled to better fit the needs of the aircraft. </w:t>
      </w:r>
      <w:r w:rsidR="00BF4528">
        <w:t>Chapter 8 will detail optimization of the thermodynamic cycle of the motor and it energy expenditure. In this chapter validation of previously selected design values will also be performed.</w:t>
      </w:r>
    </w:p>
    <w:p w14:paraId="6FFBB4CB" w14:textId="3B8CCB67" w:rsidR="00BF4528" w:rsidRDefault="00BF4528" w:rsidP="00BF4528">
      <w:pPr>
        <w:pStyle w:val="ListParagraph"/>
        <w:numPr>
          <w:ilvl w:val="0"/>
          <w:numId w:val="1"/>
        </w:numPr>
      </w:pPr>
      <w:r>
        <w:t>Determining the takeoff weight</w:t>
      </w:r>
    </w:p>
    <w:p w14:paraId="5177E84F" w14:textId="2B7E1459" w:rsidR="00BF4528" w:rsidRDefault="00BF4528" w:rsidP="00BF4528">
      <w:pPr>
        <w:ind w:left="360"/>
      </w:pPr>
      <w:r>
        <w:t xml:space="preserve">To determine the takeoff </w:t>
      </w:r>
      <w:r w:rsidR="00E27BBF">
        <w:t>weight,</w:t>
      </w:r>
      <w:r>
        <w:t xml:space="preserve"> the different parts of the overall aircraft weight have to be identified. The takeoff weight often consists of operational empty weight, fuel weight, and payload weight. </w:t>
      </w:r>
      <w:r w:rsidR="00A876CC">
        <w:t>Because</w:t>
      </w:r>
      <w:r>
        <w:t xml:space="preserve"> our aircraft is battery powered UAV</w:t>
      </w:r>
      <w:r w:rsidR="00E27BBF">
        <w:t>,</w:t>
      </w:r>
      <w:r>
        <w:t xml:space="preserve"> fuel weight is a fixed value, consisting solely of the weight of onboard batteries. </w:t>
      </w:r>
      <w:r w:rsidR="00E27BBF">
        <w:t>Thus,</w:t>
      </w:r>
      <w:r>
        <w:t xml:space="preserve"> in this chapter fuel weight will be </w:t>
      </w:r>
      <w:r w:rsidR="008E7920">
        <w:t xml:space="preserve">calculated using </w:t>
      </w:r>
      <w:r w:rsidR="00CE7654">
        <w:t>2</w:t>
      </w:r>
      <w:r w:rsidR="008E7920">
        <w:t xml:space="preserve"> different static </w:t>
      </w:r>
      <w:r w:rsidR="00D9518B">
        <w:t>battery conditions</w:t>
      </w:r>
      <w:r w:rsidR="008E7920">
        <w:t xml:space="preserve"> </w:t>
      </w:r>
      <w:r w:rsidR="00D9518B">
        <w:t xml:space="preserve">that were </w:t>
      </w:r>
      <w:r w:rsidR="008E7920">
        <w:t>briefly described in assignment 1</w:t>
      </w:r>
      <w:r>
        <w:t>.</w:t>
      </w:r>
      <w:r w:rsidR="002B5A30">
        <w:t xml:space="preserve"> The battery weight is inversely proportional to the payload weight</w:t>
      </w:r>
      <w:r w:rsidR="003B157C">
        <w:t xml:space="preserve"> thus the </w:t>
      </w:r>
      <w:r w:rsidR="00CE7654">
        <w:t>2</w:t>
      </w:r>
      <w:r w:rsidR="003B157C">
        <w:t xml:space="preserve"> separate battery conditions will also entail </w:t>
      </w:r>
      <w:r w:rsidR="00CE7654">
        <w:t>2</w:t>
      </w:r>
      <w:r w:rsidR="003B157C">
        <w:t xml:space="preserve"> separate payload conditions</w:t>
      </w:r>
      <w:r w:rsidR="00D9518B">
        <w:t xml:space="preserve"> as a result.</w:t>
      </w:r>
      <w:r>
        <w:t xml:space="preserve"> </w:t>
      </w:r>
      <w:r w:rsidR="00BF4173">
        <w:t>At</w:t>
      </w:r>
      <w:r>
        <w:t xml:space="preserve"> the end of this chapter the total takeoff weight will be calculated using the equation below.</w:t>
      </w:r>
    </w:p>
    <w:p w14:paraId="5DE92DF0" w14:textId="3344DBE0" w:rsidR="00BF4528" w:rsidRDefault="00BF4528" w:rsidP="00BF45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 TO = W PL + WF + W OE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Eq 2.1</w:t>
      </w:r>
    </w:p>
    <w:p w14:paraId="36685211" w14:textId="30495A3A" w:rsidR="00BF4528" w:rsidRPr="00BF4528" w:rsidRDefault="00BF4528" w:rsidP="00BF4528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BF4528">
        <w:rPr>
          <w:shd w:val="clear" w:color="auto" w:fill="FFFFFF"/>
        </w:rPr>
        <w:t xml:space="preserve">Payload </w:t>
      </w:r>
    </w:p>
    <w:p w14:paraId="769E8C00" w14:textId="6B2A2BDD" w:rsidR="006950F0" w:rsidRDefault="00BF4528" w:rsidP="006950F0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As already calculated in the last assignment</w:t>
      </w:r>
      <w:r w:rsidR="003C45B7">
        <w:rPr>
          <w:shd w:val="clear" w:color="auto" w:fill="FFFFFF"/>
        </w:rPr>
        <w:t>, the payload</w:t>
      </w:r>
      <w:r>
        <w:rPr>
          <w:shd w:val="clear" w:color="auto" w:fill="FFFFFF"/>
        </w:rPr>
        <w:t xml:space="preserve"> will be calculated as the total weight of all components of the sensor package deployed with the UAV. </w:t>
      </w:r>
      <w:r w:rsidR="00BF4173">
        <w:rPr>
          <w:shd w:val="clear" w:color="auto" w:fill="FFFFFF"/>
        </w:rPr>
        <w:t>Th</w:t>
      </w:r>
      <w:r w:rsidR="003C45B7">
        <w:rPr>
          <w:shd w:val="clear" w:color="auto" w:fill="FFFFFF"/>
        </w:rPr>
        <w:t xml:space="preserve">e likely payload weight </w:t>
      </w:r>
      <w:r w:rsidR="001E4796">
        <w:rPr>
          <w:shd w:val="clear" w:color="auto" w:fill="FFFFFF"/>
        </w:rPr>
        <w:t xml:space="preserve">of the aircraft based on similar reference aircraft will be </w:t>
      </w:r>
      <w:r w:rsidR="00E32A53" w:rsidRPr="0045171A">
        <w:rPr>
          <w:shd w:val="clear" w:color="auto" w:fill="FFFFFF"/>
        </w:rPr>
        <w:t>4.9985879</w:t>
      </w:r>
      <w:r w:rsidR="00E32A53">
        <w:rPr>
          <w:shd w:val="clear" w:color="auto" w:fill="FFFFFF"/>
        </w:rPr>
        <w:t xml:space="preserve"> kg.</w:t>
      </w:r>
      <w:r w:rsidR="0001335C">
        <w:rPr>
          <w:shd w:val="clear" w:color="auto" w:fill="FFFFFF"/>
        </w:rPr>
        <w:t xml:space="preserve">. </w:t>
      </w:r>
      <w:r w:rsidR="006950F0">
        <w:rPr>
          <w:shd w:val="clear" w:color="auto" w:fill="FFFFFF"/>
        </w:rPr>
        <w:t>However,</w:t>
      </w:r>
      <w:r w:rsidR="001961E6">
        <w:rPr>
          <w:shd w:val="clear" w:color="auto" w:fill="FFFFFF"/>
        </w:rPr>
        <w:t xml:space="preserve"> due to the previously mentioned ability for the aircraft to have battery space exchanged for additional payload space </w:t>
      </w:r>
      <w:r w:rsidR="00814B75">
        <w:rPr>
          <w:shd w:val="clear" w:color="auto" w:fill="FFFFFF"/>
        </w:rPr>
        <w:t xml:space="preserve">a secondary large payload </w:t>
      </w:r>
      <w:r w:rsidR="002609B5">
        <w:rPr>
          <w:shd w:val="clear" w:color="auto" w:fill="FFFFFF"/>
        </w:rPr>
        <w:t>arrangement can also be made for the aircraft. This secondary payload configuration would see one of the two 8.</w:t>
      </w:r>
      <w:r w:rsidR="00AE263F">
        <w:rPr>
          <w:shd w:val="clear" w:color="auto" w:fill="FFFFFF"/>
        </w:rPr>
        <w:t>8</w:t>
      </w:r>
      <w:r w:rsidR="002609B5">
        <w:rPr>
          <w:shd w:val="clear" w:color="auto" w:fill="FFFFFF"/>
        </w:rPr>
        <w:t xml:space="preserve">2 </w:t>
      </w:r>
      <w:r w:rsidR="009C25EE">
        <w:rPr>
          <w:shd w:val="clear" w:color="auto" w:fill="FFFFFF"/>
        </w:rPr>
        <w:t>lbs.</w:t>
      </w:r>
      <w:r w:rsidR="002609B5">
        <w:rPr>
          <w:shd w:val="clear" w:color="auto" w:fill="FFFFFF"/>
        </w:rPr>
        <w:t xml:space="preserve"> batteries removed sacrificing aircraft range for increased payload leaving us with a </w:t>
      </w:r>
      <w:r w:rsidR="009C55FB">
        <w:rPr>
          <w:shd w:val="clear" w:color="auto" w:fill="FFFFFF"/>
        </w:rPr>
        <w:t xml:space="preserve">second payload weight </w:t>
      </w:r>
      <w:r w:rsidR="00FB0F10">
        <w:rPr>
          <w:shd w:val="clear" w:color="auto" w:fill="FFFFFF"/>
        </w:rPr>
        <w:t xml:space="preserve">of </w:t>
      </w:r>
      <w:r w:rsidR="00E32A53" w:rsidRPr="00353EC1">
        <w:rPr>
          <w:shd w:val="clear" w:color="auto" w:fill="FFFFFF"/>
        </w:rPr>
        <w:t>9.9971758</w:t>
      </w:r>
      <w:r w:rsidR="00E32A53">
        <w:rPr>
          <w:shd w:val="clear" w:color="auto" w:fill="FFFFFF"/>
        </w:rPr>
        <w:t xml:space="preserve"> kg</w:t>
      </w:r>
      <w:r w:rsidR="00AE263F">
        <w:rPr>
          <w:shd w:val="clear" w:color="auto" w:fill="FFFFFF"/>
        </w:rPr>
        <w:t xml:space="preserve">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</w:tblGrid>
      <w:tr w:rsidR="00960792" w14:paraId="64535FBE" w14:textId="77777777" w:rsidTr="009C25EE">
        <w:trPr>
          <w:trHeight w:val="321"/>
          <w:jc w:val="center"/>
        </w:trPr>
        <w:tc>
          <w:tcPr>
            <w:tcW w:w="2211" w:type="dxa"/>
          </w:tcPr>
          <w:p w14:paraId="1F612CAC" w14:textId="4F4A12DD" w:rsidR="00960792" w:rsidRDefault="00960792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Payload Weight </w:t>
            </w:r>
            <w:r w:rsidR="003C43FB">
              <w:rPr>
                <w:shd w:val="clear" w:color="auto" w:fill="FFFFFF"/>
              </w:rPr>
              <w:t>1:</w:t>
            </w:r>
          </w:p>
        </w:tc>
        <w:tc>
          <w:tcPr>
            <w:tcW w:w="2211" w:type="dxa"/>
          </w:tcPr>
          <w:p w14:paraId="6DFB7F66" w14:textId="595BDBF9" w:rsidR="00960792" w:rsidRDefault="007E5D03" w:rsidP="006950F0">
            <w:pPr>
              <w:rPr>
                <w:shd w:val="clear" w:color="auto" w:fill="FFFFFF"/>
              </w:rPr>
            </w:pPr>
            <w:r w:rsidRPr="0045171A">
              <w:rPr>
                <w:shd w:val="clear" w:color="auto" w:fill="FFFFFF"/>
              </w:rPr>
              <w:t>4.9985879</w:t>
            </w:r>
            <w:r>
              <w:rPr>
                <w:shd w:val="clear" w:color="auto" w:fill="FFFFFF"/>
              </w:rPr>
              <w:t xml:space="preserve"> kg.</w:t>
            </w:r>
          </w:p>
        </w:tc>
      </w:tr>
      <w:tr w:rsidR="00960792" w14:paraId="23FF972E" w14:textId="77777777" w:rsidTr="009C25EE">
        <w:trPr>
          <w:trHeight w:val="321"/>
          <w:jc w:val="center"/>
        </w:trPr>
        <w:tc>
          <w:tcPr>
            <w:tcW w:w="2211" w:type="dxa"/>
          </w:tcPr>
          <w:p w14:paraId="6D8CE73E" w14:textId="70E9995F" w:rsidR="00960792" w:rsidRDefault="003C43FB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Payload Weight 2:</w:t>
            </w:r>
          </w:p>
        </w:tc>
        <w:tc>
          <w:tcPr>
            <w:tcW w:w="2211" w:type="dxa"/>
          </w:tcPr>
          <w:p w14:paraId="03A96BB2" w14:textId="2AE02354" w:rsidR="00361F10" w:rsidRDefault="00353EC1" w:rsidP="006950F0">
            <w:pPr>
              <w:rPr>
                <w:shd w:val="clear" w:color="auto" w:fill="FFFFFF"/>
              </w:rPr>
            </w:pPr>
            <w:r w:rsidRPr="00353EC1">
              <w:rPr>
                <w:shd w:val="clear" w:color="auto" w:fill="FFFFFF"/>
              </w:rPr>
              <w:t>9.9971758</w:t>
            </w:r>
            <w:r>
              <w:rPr>
                <w:shd w:val="clear" w:color="auto" w:fill="FFFFFF"/>
              </w:rPr>
              <w:t xml:space="preserve"> kg.</w:t>
            </w:r>
          </w:p>
          <w:p w14:paraId="519032F4" w14:textId="3EBE54C0" w:rsidR="00361F10" w:rsidRDefault="00361F10" w:rsidP="00361F10">
            <w:pPr>
              <w:jc w:val="both"/>
              <w:rPr>
                <w:shd w:val="clear" w:color="auto" w:fill="FFFFFF"/>
              </w:rPr>
            </w:pPr>
          </w:p>
        </w:tc>
      </w:tr>
    </w:tbl>
    <w:p w14:paraId="59CC8BD8" w14:textId="16FDB846" w:rsidR="00FB0F10" w:rsidRDefault="00FB0F10" w:rsidP="006950F0">
      <w:pPr>
        <w:ind w:left="360"/>
        <w:rPr>
          <w:shd w:val="clear" w:color="auto" w:fill="FFFFFF"/>
        </w:rPr>
      </w:pPr>
    </w:p>
    <w:p w14:paraId="0BBDA774" w14:textId="77777777" w:rsidR="00361F10" w:rsidRDefault="00361F10" w:rsidP="006950F0">
      <w:pPr>
        <w:ind w:left="360"/>
        <w:rPr>
          <w:shd w:val="clear" w:color="auto" w:fill="FFFFFF"/>
        </w:rPr>
      </w:pPr>
    </w:p>
    <w:p w14:paraId="73C36F8C" w14:textId="47520933" w:rsidR="00903F0C" w:rsidRDefault="00903F0C" w:rsidP="00903F0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903F0C">
        <w:rPr>
          <w:shd w:val="clear" w:color="auto" w:fill="FFFFFF"/>
        </w:rPr>
        <w:t>Batteries</w:t>
      </w:r>
    </w:p>
    <w:p w14:paraId="7275434A" w14:textId="6D03E00E" w:rsidR="006C719A" w:rsidRPr="00903F0C" w:rsidRDefault="00903F0C" w:rsidP="00E32A5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Unlike </w:t>
      </w:r>
      <w:r w:rsidR="00646D0B">
        <w:rPr>
          <w:shd w:val="clear" w:color="auto" w:fill="FFFFFF"/>
        </w:rPr>
        <w:t xml:space="preserve">hydrocarbon powered aircraft where total fuel weight is the combined weight of both the </w:t>
      </w:r>
      <w:r w:rsidR="008B53D2" w:rsidRPr="008B53D2">
        <w:rPr>
          <w:shd w:val="clear" w:color="auto" w:fill="FFFFFF"/>
        </w:rPr>
        <w:t>actual used fuel and the reserve fuel</w:t>
      </w:r>
      <w:r w:rsidR="008B53D2">
        <w:rPr>
          <w:shd w:val="clear" w:color="auto" w:fill="FFFFFF"/>
        </w:rPr>
        <w:t xml:space="preserve"> electric aircraft </w:t>
      </w:r>
      <w:r w:rsidR="00886C4D">
        <w:rPr>
          <w:shd w:val="clear" w:color="auto" w:fill="FFFFFF"/>
        </w:rPr>
        <w:t xml:space="preserve">fuel weight consists solely of the </w:t>
      </w:r>
      <w:r w:rsidR="0044687A">
        <w:rPr>
          <w:shd w:val="clear" w:color="auto" w:fill="FFFFFF"/>
        </w:rPr>
        <w:t>weight</w:t>
      </w:r>
      <w:r w:rsidR="00886C4D">
        <w:rPr>
          <w:shd w:val="clear" w:color="auto" w:fill="FFFFFF"/>
        </w:rPr>
        <w:t xml:space="preserve"> of the aircraft battery pack. These battery packs see negligible changes in weight during </w:t>
      </w:r>
      <w:r w:rsidR="00827B11">
        <w:rPr>
          <w:shd w:val="clear" w:color="auto" w:fill="FFFFFF"/>
        </w:rPr>
        <w:t xml:space="preserve">the totality of flight time thus their weight can be considered a static value. </w:t>
      </w:r>
      <w:r w:rsidR="0044687A">
        <w:rPr>
          <w:shd w:val="clear" w:color="auto" w:fill="FFFFFF"/>
        </w:rPr>
        <w:t>However,</w:t>
      </w:r>
      <w:r w:rsidR="00827B11">
        <w:rPr>
          <w:shd w:val="clear" w:color="auto" w:fill="FFFFFF"/>
        </w:rPr>
        <w:t xml:space="preserve"> as mentioned in Section 2.1 </w:t>
      </w:r>
      <w:r w:rsidR="0044687A">
        <w:rPr>
          <w:shd w:val="clear" w:color="auto" w:fill="FFFFFF"/>
        </w:rPr>
        <w:t xml:space="preserve">the battery weight is </w:t>
      </w:r>
      <w:r w:rsidR="00727ADC">
        <w:rPr>
          <w:shd w:val="clear" w:color="auto" w:fill="FFFFFF"/>
        </w:rPr>
        <w:t xml:space="preserve">tied to the payload configuration within the LAHE UAV. Since the LAHE UAV </w:t>
      </w:r>
      <w:r w:rsidR="003E5AD0">
        <w:rPr>
          <w:shd w:val="clear" w:color="auto" w:fill="FFFFFF"/>
        </w:rPr>
        <w:t>has two payload weight configurations it will also have two battery configurations</w:t>
      </w:r>
      <w:r w:rsidR="00131DEE">
        <w:rPr>
          <w:shd w:val="clear" w:color="auto" w:fill="FFFFFF"/>
        </w:rPr>
        <w:t>, using 1 and 2</w:t>
      </w:r>
      <w:r w:rsidR="000061EB">
        <w:rPr>
          <w:shd w:val="clear" w:color="auto" w:fill="FFFFFF"/>
        </w:rPr>
        <w:t xml:space="preserve"> </w:t>
      </w:r>
      <w:r w:rsidR="00131DEE">
        <w:rPr>
          <w:shd w:val="clear" w:color="auto" w:fill="FFFFFF"/>
        </w:rPr>
        <w:t>40</w:t>
      </w:r>
      <w:r w:rsidR="00C92EBB">
        <w:rPr>
          <w:shd w:val="clear" w:color="auto" w:fill="FFFFFF"/>
        </w:rPr>
        <w:t xml:space="preserve">Ah </w:t>
      </w:r>
      <w:r w:rsidR="0085127C">
        <w:rPr>
          <w:shd w:val="clear" w:color="auto" w:fill="FFFFFF"/>
        </w:rPr>
        <w:t>batteries,</w:t>
      </w:r>
      <w:r w:rsidR="000061EB">
        <w:rPr>
          <w:shd w:val="clear" w:color="auto" w:fill="FFFFFF"/>
        </w:rPr>
        <w:t xml:space="preserve"> each weighing </w:t>
      </w:r>
      <w:r w:rsidR="00E32A53" w:rsidRPr="00353EC1">
        <w:rPr>
          <w:shd w:val="clear" w:color="auto" w:fill="FFFFFF"/>
        </w:rPr>
        <w:t>4.000685</w:t>
      </w:r>
      <w:r w:rsidR="00E32A53">
        <w:rPr>
          <w:shd w:val="clear" w:color="auto" w:fill="FFFFFF"/>
        </w:rPr>
        <w:t xml:space="preserve"> kg. </w:t>
      </w:r>
      <w:r w:rsidR="001B4DDD">
        <w:rPr>
          <w:shd w:val="clear" w:color="auto" w:fill="FFFFFF"/>
        </w:rPr>
        <w:t>As mentioned earl</w:t>
      </w:r>
      <w:r w:rsidR="00234CCB">
        <w:rPr>
          <w:shd w:val="clear" w:color="auto" w:fill="FFFFFF"/>
        </w:rPr>
        <w:t xml:space="preserve">ier, in a standard hydrocarbon fueled aircraft used </w:t>
      </w:r>
      <w:r w:rsidR="00290A65">
        <w:rPr>
          <w:shd w:val="clear" w:color="auto" w:fill="FFFFFF"/>
        </w:rPr>
        <w:t xml:space="preserve">fuel is a fraction of the </w:t>
      </w:r>
      <w:r w:rsidR="00487E5C">
        <w:rPr>
          <w:shd w:val="clear" w:color="auto" w:fill="FFFFFF"/>
        </w:rPr>
        <w:t>takeoff</w:t>
      </w:r>
      <w:r w:rsidR="00290A65">
        <w:rPr>
          <w:shd w:val="clear" w:color="auto" w:fill="FFFFFF"/>
        </w:rPr>
        <w:t xml:space="preserve"> weight and typically consists of three parts. Though this aircraft will not see changes in fuel weight over time as </w:t>
      </w:r>
      <w:r w:rsidR="00AD4498">
        <w:rPr>
          <w:shd w:val="clear" w:color="auto" w:fill="FFFFFF"/>
        </w:rPr>
        <w:t xml:space="preserve">it flies it still will use variable amounts of battery charge in different parts of its flight. </w:t>
      </w:r>
      <w:r w:rsidR="00DB3ADF">
        <w:rPr>
          <w:shd w:val="clear" w:color="auto" w:fill="FFFFFF"/>
        </w:rPr>
        <w:t>Thus,</w:t>
      </w:r>
      <w:r w:rsidR="00AD4498">
        <w:rPr>
          <w:shd w:val="clear" w:color="auto" w:fill="FFFFFF"/>
        </w:rPr>
        <w:t xml:space="preserve"> </w:t>
      </w:r>
      <w:r w:rsidR="00487E5C">
        <w:rPr>
          <w:shd w:val="clear" w:color="auto" w:fill="FFFFFF"/>
        </w:rPr>
        <w:t xml:space="preserve">calculations for </w:t>
      </w:r>
      <w:r w:rsidR="00740961">
        <w:rPr>
          <w:shd w:val="clear" w:color="auto" w:fill="FFFFFF"/>
        </w:rPr>
        <w:t xml:space="preserve">normal, cruise, and loiter flight fractions will still be calculated </w:t>
      </w:r>
      <w:r w:rsidR="00897757">
        <w:rPr>
          <w:shd w:val="clear" w:color="auto" w:fill="FFFFFF"/>
        </w:rPr>
        <w:t xml:space="preserve">in order to </w:t>
      </w:r>
      <w:r w:rsidR="00B707F1">
        <w:rPr>
          <w:shd w:val="clear" w:color="auto" w:fill="FFFFFF"/>
        </w:rPr>
        <w:t>understand aircraft energy consumption even though the battery weight of the aircraft will remain static throughout the operation of the aircraft.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</w:tblGrid>
      <w:tr w:rsidR="0085127C" w14:paraId="598CA885" w14:textId="77777777" w:rsidTr="00647C0A">
        <w:trPr>
          <w:trHeight w:val="321"/>
          <w:jc w:val="center"/>
        </w:trPr>
        <w:tc>
          <w:tcPr>
            <w:tcW w:w="2211" w:type="dxa"/>
          </w:tcPr>
          <w:p w14:paraId="6F43380A" w14:textId="05F1FDEB" w:rsidR="0085127C" w:rsidRDefault="0085127C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Battery Weight 1:</w:t>
            </w:r>
          </w:p>
        </w:tc>
        <w:tc>
          <w:tcPr>
            <w:tcW w:w="2211" w:type="dxa"/>
          </w:tcPr>
          <w:p w14:paraId="00C9D212" w14:textId="116211AC" w:rsidR="0085127C" w:rsidRDefault="00353EC1" w:rsidP="00647C0A">
            <w:pPr>
              <w:rPr>
                <w:shd w:val="clear" w:color="auto" w:fill="FFFFFF"/>
              </w:rPr>
            </w:pPr>
            <w:r w:rsidRPr="00353EC1">
              <w:rPr>
                <w:shd w:val="clear" w:color="auto" w:fill="FFFFFF"/>
              </w:rPr>
              <w:t>4.000685</w:t>
            </w:r>
            <w:r>
              <w:rPr>
                <w:shd w:val="clear" w:color="auto" w:fill="FFFFFF"/>
              </w:rPr>
              <w:t xml:space="preserve"> kg.</w:t>
            </w:r>
          </w:p>
        </w:tc>
      </w:tr>
      <w:tr w:rsidR="0085127C" w14:paraId="6D3FA516" w14:textId="77777777" w:rsidTr="00647C0A">
        <w:trPr>
          <w:trHeight w:val="321"/>
          <w:jc w:val="center"/>
        </w:trPr>
        <w:tc>
          <w:tcPr>
            <w:tcW w:w="2211" w:type="dxa"/>
          </w:tcPr>
          <w:p w14:paraId="0429E810" w14:textId="197C1F6E" w:rsidR="0085127C" w:rsidRDefault="0085127C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Battery Weight 2:</w:t>
            </w:r>
          </w:p>
        </w:tc>
        <w:tc>
          <w:tcPr>
            <w:tcW w:w="2211" w:type="dxa"/>
          </w:tcPr>
          <w:p w14:paraId="7AA4439D" w14:textId="68C11891" w:rsidR="0085127C" w:rsidRDefault="00E32A53" w:rsidP="00647C0A">
            <w:pPr>
              <w:rPr>
                <w:shd w:val="clear" w:color="auto" w:fill="FFFFFF"/>
              </w:rPr>
            </w:pPr>
            <w:r w:rsidRPr="00E32A53">
              <w:rPr>
                <w:shd w:val="clear" w:color="auto" w:fill="FFFFFF"/>
              </w:rPr>
              <w:t>8.00137</w:t>
            </w:r>
            <w:r>
              <w:rPr>
                <w:shd w:val="clear" w:color="auto" w:fill="FFFFFF"/>
              </w:rPr>
              <w:t xml:space="preserve"> kg.</w:t>
            </w:r>
          </w:p>
          <w:p w14:paraId="0AC2C657" w14:textId="77777777" w:rsidR="0085127C" w:rsidRDefault="0085127C" w:rsidP="00647C0A">
            <w:pPr>
              <w:jc w:val="both"/>
              <w:rPr>
                <w:shd w:val="clear" w:color="auto" w:fill="FFFFFF"/>
              </w:rPr>
            </w:pPr>
          </w:p>
        </w:tc>
      </w:tr>
    </w:tbl>
    <w:p w14:paraId="38599B05" w14:textId="6A4CA069" w:rsidR="00CC7551" w:rsidRPr="00B707F1" w:rsidRDefault="00B707F1" w:rsidP="00B707F1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B707F1">
        <w:rPr>
          <w:shd w:val="clear" w:color="auto" w:fill="FFFFFF"/>
        </w:rPr>
        <w:t>Normal Flight Fraction</w:t>
      </w:r>
    </w:p>
    <w:p w14:paraId="2D713009" w14:textId="1346E9A9" w:rsidR="00B707F1" w:rsidRDefault="00DC499A" w:rsidP="00B707F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normal flight fraction typically </w:t>
      </w:r>
      <w:r w:rsidR="009D7E03">
        <w:rPr>
          <w:shd w:val="clear" w:color="auto" w:fill="FFFFFF"/>
        </w:rPr>
        <w:t>consists</w:t>
      </w:r>
      <w:r>
        <w:rPr>
          <w:shd w:val="clear" w:color="auto" w:fill="FFFFFF"/>
        </w:rPr>
        <w:t xml:space="preserve"> of the </w:t>
      </w:r>
      <w:r w:rsidR="009D7E03">
        <w:rPr>
          <w:shd w:val="clear" w:color="auto" w:fill="FFFFFF"/>
        </w:rPr>
        <w:t>non-energy</w:t>
      </w:r>
      <w:r>
        <w:rPr>
          <w:shd w:val="clear" w:color="auto" w:fill="FFFFFF"/>
        </w:rPr>
        <w:t xml:space="preserve"> use intensive stages of aircraft flight. </w:t>
      </w:r>
      <w:r w:rsidR="00AA46D0">
        <w:rPr>
          <w:shd w:val="clear" w:color="auto" w:fill="FFFFFF"/>
        </w:rPr>
        <w:t xml:space="preserve">The individual components of the flight fraction are listed in the table below. </w:t>
      </w:r>
      <w:r w:rsidR="00E94A80">
        <w:rPr>
          <w:shd w:val="clear" w:color="auto" w:fill="FFFFFF"/>
        </w:rPr>
        <w:t xml:space="preserve">Using the data </w:t>
      </w:r>
      <w:r w:rsidR="00DD392E">
        <w:rPr>
          <w:shd w:val="clear" w:color="auto" w:fill="FFFFFF"/>
        </w:rPr>
        <w:t>provided</w:t>
      </w:r>
      <w:r w:rsidR="00E94A80">
        <w:rPr>
          <w:shd w:val="clear" w:color="auto" w:fill="FFFFFF"/>
        </w:rPr>
        <w:t xml:space="preserve"> in </w:t>
      </w:r>
      <w:r w:rsidR="00DD392E">
        <w:rPr>
          <w:shd w:val="clear" w:color="auto" w:fill="FFFFFF"/>
        </w:rPr>
        <w:t xml:space="preserve">the </w:t>
      </w:r>
      <w:r w:rsidR="00E94A80">
        <w:rPr>
          <w:shd w:val="clear" w:color="auto" w:fill="FFFFFF"/>
        </w:rPr>
        <w:t xml:space="preserve">lecture </w:t>
      </w:r>
      <w:r w:rsidR="00DD392E">
        <w:rPr>
          <w:shd w:val="clear" w:color="auto" w:fill="FFFFFF"/>
        </w:rPr>
        <w:t>n</w:t>
      </w:r>
      <w:r w:rsidR="0095483D">
        <w:rPr>
          <w:shd w:val="clear" w:color="auto" w:fill="FFFFFF"/>
        </w:rPr>
        <w:t>o</w:t>
      </w:r>
      <w:r w:rsidR="00DD392E">
        <w:rPr>
          <w:shd w:val="clear" w:color="auto" w:fill="FFFFFF"/>
        </w:rPr>
        <w:t xml:space="preserve">tes on page 32 the values </w:t>
      </w:r>
      <w:r w:rsidR="00940273">
        <w:rPr>
          <w:shd w:val="clear" w:color="auto" w:fill="FFFFFF"/>
        </w:rPr>
        <w:t>were found. (</w:t>
      </w:r>
      <w:r w:rsidR="008C604C">
        <w:rPr>
          <w:shd w:val="clear" w:color="auto" w:fill="FFFFFF"/>
        </w:rPr>
        <w:t>Since</w:t>
      </w:r>
      <w:r w:rsidR="00940273">
        <w:rPr>
          <w:shd w:val="clear" w:color="auto" w:fill="FFFFFF"/>
        </w:rPr>
        <w:t xml:space="preserve"> there is no direct equivalent for UAV values for homebuilt aircraft were used</w:t>
      </w:r>
      <w:r w:rsidR="0095483D">
        <w:rPr>
          <w:shd w:val="clear" w:color="auto" w:fill="FFFFFF"/>
        </w:rPr>
        <w:t xml:space="preserve"> for calculations.</w:t>
      </w:r>
      <w:r w:rsidR="008C604C">
        <w:rPr>
          <w:shd w:val="clear" w:color="auto" w:fill="FFFFFF"/>
        </w:rPr>
        <w:t>)</w:t>
      </w:r>
      <w:r w:rsidR="00A56184">
        <w:rPr>
          <w:shd w:val="clear" w:color="auto" w:fill="FFFFFF"/>
        </w:rPr>
        <w:t xml:space="preserve"> It is important to note that values for the descent and climb phases were multiplied by two since in Assignment 1 the aircraft mission profile details a small descent and </w:t>
      </w:r>
      <w:r w:rsidR="00DF5B61">
        <w:rPr>
          <w:shd w:val="clear" w:color="auto" w:fill="FFFFFF"/>
        </w:rPr>
        <w:t xml:space="preserve">climb when </w:t>
      </w:r>
      <w:r w:rsidR="00011AE6">
        <w:rPr>
          <w:shd w:val="clear" w:color="auto" w:fill="FFFFFF"/>
        </w:rPr>
        <w:t>entering</w:t>
      </w:r>
      <w:r w:rsidR="00DF5B61">
        <w:rPr>
          <w:shd w:val="clear" w:color="auto" w:fill="FFFFFF"/>
        </w:rPr>
        <w:t xml:space="preserve"> the loitering stage as well as a small descent and climb </w:t>
      </w:r>
      <w:r w:rsidR="00164D48">
        <w:rPr>
          <w:shd w:val="clear" w:color="auto" w:fill="FFFFFF"/>
        </w:rPr>
        <w:t xml:space="preserve">for the diversion </w:t>
      </w:r>
      <w:r w:rsidR="008F1FBD">
        <w:rPr>
          <w:shd w:val="clear" w:color="auto" w:fill="FFFFFF"/>
        </w:rPr>
        <w:t>cruise</w:t>
      </w:r>
      <w:r w:rsidR="008C604C">
        <w:rPr>
          <w:shd w:val="clear" w:color="auto" w:fill="FFFFFF"/>
        </w:rPr>
        <w:t xml:space="preserve"> both of which must be accounted for in the normal flight fraction calculations.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E22198" w14:paraId="7FF98C5D" w14:textId="77777777" w:rsidTr="00E22198">
        <w:tc>
          <w:tcPr>
            <w:tcW w:w="4495" w:type="dxa"/>
          </w:tcPr>
          <w:p w14:paraId="4C8A1AE8" w14:textId="1FFD3DFC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>Engine start and warm-up</w:t>
            </w:r>
          </w:p>
        </w:tc>
        <w:tc>
          <w:tcPr>
            <w:tcW w:w="4495" w:type="dxa"/>
          </w:tcPr>
          <w:p w14:paraId="69370CF9" w14:textId="76540C78" w:rsidR="00E22198" w:rsidRDefault="00006059" w:rsidP="00E22198">
            <w:pPr>
              <w:rPr>
                <w:shd w:val="clear" w:color="auto" w:fill="FFFFFF"/>
              </w:rPr>
            </w:pPr>
            <w:r w:rsidRPr="00006059">
              <w:rPr>
                <w:shd w:val="clear" w:color="auto" w:fill="FFFFFF"/>
              </w:rPr>
              <w:t xml:space="preserve">0.998 </w:t>
            </w:r>
          </w:p>
        </w:tc>
      </w:tr>
      <w:tr w:rsidR="00E22198" w14:paraId="12C47B62" w14:textId="77777777" w:rsidTr="00E22198">
        <w:tc>
          <w:tcPr>
            <w:tcW w:w="4495" w:type="dxa"/>
          </w:tcPr>
          <w:p w14:paraId="238AB8CF" w14:textId="71DE0D6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Taxi </w:t>
            </w:r>
          </w:p>
        </w:tc>
        <w:tc>
          <w:tcPr>
            <w:tcW w:w="4495" w:type="dxa"/>
          </w:tcPr>
          <w:p w14:paraId="1BE09BC4" w14:textId="63E25E3B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0.998</w:t>
            </w:r>
          </w:p>
        </w:tc>
      </w:tr>
      <w:tr w:rsidR="00E22198" w14:paraId="35FC898C" w14:textId="77777777" w:rsidTr="00E22198">
        <w:tc>
          <w:tcPr>
            <w:tcW w:w="4495" w:type="dxa"/>
          </w:tcPr>
          <w:p w14:paraId="16BE1587" w14:textId="4FF934BB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Take off </w:t>
            </w:r>
          </w:p>
        </w:tc>
        <w:tc>
          <w:tcPr>
            <w:tcW w:w="4495" w:type="dxa"/>
          </w:tcPr>
          <w:p w14:paraId="154C94FE" w14:textId="6C118312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0.998</w:t>
            </w:r>
          </w:p>
        </w:tc>
      </w:tr>
      <w:tr w:rsidR="00E22198" w14:paraId="60916737" w14:textId="77777777" w:rsidTr="00E22198">
        <w:tc>
          <w:tcPr>
            <w:tcW w:w="4495" w:type="dxa"/>
          </w:tcPr>
          <w:p w14:paraId="34359F52" w14:textId="799B74C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Climb </w:t>
            </w:r>
          </w:p>
        </w:tc>
        <w:tc>
          <w:tcPr>
            <w:tcW w:w="4495" w:type="dxa"/>
          </w:tcPr>
          <w:p w14:paraId="082DD001" w14:textId="7613736F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307A4DB4" w14:textId="77777777" w:rsidTr="00E22198">
        <w:tc>
          <w:tcPr>
            <w:tcW w:w="4495" w:type="dxa"/>
          </w:tcPr>
          <w:p w14:paraId="4531934E" w14:textId="61651B32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Descend </w:t>
            </w:r>
          </w:p>
        </w:tc>
        <w:tc>
          <w:tcPr>
            <w:tcW w:w="4495" w:type="dxa"/>
          </w:tcPr>
          <w:p w14:paraId="19ECE783" w14:textId="07634F24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3CE1C8D6" w14:textId="77777777" w:rsidTr="00E22198">
        <w:tc>
          <w:tcPr>
            <w:tcW w:w="4495" w:type="dxa"/>
          </w:tcPr>
          <w:p w14:paraId="5F03C64F" w14:textId="747D79B8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Landing taxi shutdown </w:t>
            </w:r>
          </w:p>
        </w:tc>
        <w:tc>
          <w:tcPr>
            <w:tcW w:w="4495" w:type="dxa"/>
          </w:tcPr>
          <w:p w14:paraId="2EDBAF53" w14:textId="75CA8B6F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1166B605" w14:textId="77777777" w:rsidTr="00E22198">
        <w:tc>
          <w:tcPr>
            <w:tcW w:w="4495" w:type="dxa"/>
          </w:tcPr>
          <w:p w14:paraId="3CE290BC" w14:textId="1475E7D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>Normal flight, with</w:t>
            </w:r>
            <w:r w:rsidR="009D48A2">
              <w:t xml:space="preserve"> adjustment for</w:t>
            </w:r>
            <w:r w:rsidRPr="00964163">
              <w:t xml:space="preserve"> additional climb</w:t>
            </w:r>
            <w:r w:rsidR="009D48A2">
              <w:t>s</w:t>
            </w:r>
            <w:r w:rsidRPr="00964163">
              <w:t xml:space="preserve"> an descen</w:t>
            </w:r>
            <w:r w:rsidR="009D48A2">
              <w:t>ts</w:t>
            </w:r>
          </w:p>
        </w:tc>
        <w:tc>
          <w:tcPr>
            <w:tcW w:w="4495" w:type="dxa"/>
          </w:tcPr>
          <w:p w14:paraId="5AD751B7" w14:textId="2504E458" w:rsidR="00E22198" w:rsidRDefault="00023CA3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0.96</w:t>
            </w:r>
            <w:r w:rsidR="001571AB">
              <w:rPr>
                <w:shd w:val="clear" w:color="auto" w:fill="FFFFFF"/>
              </w:rPr>
              <w:t>94</w:t>
            </w:r>
          </w:p>
        </w:tc>
      </w:tr>
    </w:tbl>
    <w:p w14:paraId="05AC1463" w14:textId="77777777" w:rsidR="00D175F0" w:rsidRDefault="00D175F0" w:rsidP="00B707F1">
      <w:pPr>
        <w:ind w:left="360"/>
        <w:rPr>
          <w:shd w:val="clear" w:color="auto" w:fill="FFFFFF"/>
        </w:rPr>
      </w:pPr>
    </w:p>
    <w:p w14:paraId="1833B61E" w14:textId="1035D623" w:rsidR="001571AB" w:rsidRPr="001571AB" w:rsidRDefault="001571AB" w:rsidP="001571AB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1571AB">
        <w:rPr>
          <w:shd w:val="clear" w:color="auto" w:fill="FFFFFF"/>
        </w:rPr>
        <w:t>Cruise Fraction</w:t>
      </w:r>
    </w:p>
    <w:p w14:paraId="44EB4153" w14:textId="54C3BB41" w:rsidR="001571AB" w:rsidRDefault="00E6054D" w:rsidP="001571AB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To calculate the </w:t>
      </w:r>
      <w:r w:rsidR="00A21714">
        <w:rPr>
          <w:shd w:val="clear" w:color="auto" w:fill="FFFFFF"/>
        </w:rPr>
        <w:t xml:space="preserve">cruise fraction, </w:t>
      </w:r>
      <w:r>
        <w:rPr>
          <w:shd w:val="clear" w:color="auto" w:fill="FFFFFF"/>
        </w:rPr>
        <w:t xml:space="preserve">the following </w:t>
      </w:r>
      <w:r w:rsidR="00247B0F">
        <w:rPr>
          <w:shd w:val="clear" w:color="auto" w:fill="FFFFFF"/>
        </w:rPr>
        <w:t>equation must be used.</w:t>
      </w:r>
    </w:p>
    <w:p w14:paraId="6218AE17" w14:textId="5FE812E9" w:rsidR="00247B0F" w:rsidRPr="001571AB" w:rsidRDefault="007672E6" w:rsidP="001571AB">
      <w:pPr>
        <w:ind w:left="360"/>
        <w:rPr>
          <w:shd w:val="clear" w:color="auto" w:fill="FFFFFF"/>
        </w:rPr>
      </w:pPr>
      <w:r w:rsidRPr="007672E6">
        <w:rPr>
          <w:noProof/>
          <w:shd w:val="clear" w:color="auto" w:fill="FFFFFF"/>
        </w:rPr>
        <w:drawing>
          <wp:inline distT="0" distB="0" distL="0" distR="0" wp14:anchorId="0C10E8E8" wp14:editId="1380A893">
            <wp:extent cx="2027096" cy="510584"/>
            <wp:effectExtent l="0" t="0" r="0" b="3810"/>
            <wp:docPr id="1373157665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7665" name="Picture 1" descr="A black and whit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F1F" w14:textId="46EED55F" w:rsidR="00CC7551" w:rsidRDefault="00247B0F" w:rsidP="00BF45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This equation can be further simplified </w:t>
      </w:r>
      <w:r w:rsidR="00285CC6">
        <w:rPr>
          <w:shd w:val="clear" w:color="auto" w:fill="FFFFFF"/>
        </w:rPr>
        <w:t xml:space="preserve">in the following manner. </w:t>
      </w:r>
    </w:p>
    <w:p w14:paraId="5BBE874F" w14:textId="3BF3920E" w:rsidR="00871AC8" w:rsidRDefault="00871AC8" w:rsidP="00BF4528">
      <w:pPr>
        <w:ind w:left="360"/>
        <w:rPr>
          <w:shd w:val="clear" w:color="auto" w:fill="FFFFFF"/>
        </w:rPr>
      </w:pPr>
      <w:r w:rsidRPr="00871AC8">
        <w:rPr>
          <w:noProof/>
          <w:shd w:val="clear" w:color="auto" w:fill="FFFFFF"/>
        </w:rPr>
        <w:lastRenderedPageBreak/>
        <w:drawing>
          <wp:inline distT="0" distB="0" distL="0" distR="0" wp14:anchorId="0A36ED1E" wp14:editId="51B3BF5D">
            <wp:extent cx="2640252" cy="792480"/>
            <wp:effectExtent l="0" t="0" r="8255" b="7620"/>
            <wp:docPr id="194242329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2329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951" cy="7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7CB5" w14:textId="2B12B1CC" w:rsidR="00A67926" w:rsidRDefault="00A21714" w:rsidP="00A6792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W7</w:t>
      </w:r>
      <w:r w:rsidR="0035177C">
        <w:rPr>
          <w:shd w:val="clear" w:color="auto" w:fill="FFFFFF"/>
        </w:rPr>
        <w:t xml:space="preserve">/W4 </w:t>
      </w:r>
      <w:r w:rsidR="002C55E8">
        <w:rPr>
          <w:shd w:val="clear" w:color="auto" w:fill="FFFFFF"/>
        </w:rPr>
        <w:t>represents the power consumed while in cruise</w:t>
      </w:r>
      <w:r w:rsidR="003427D2">
        <w:rPr>
          <w:shd w:val="clear" w:color="auto" w:fill="FFFFFF"/>
        </w:rPr>
        <w:t xml:space="preserve">, </w:t>
      </w:r>
      <w:r w:rsidR="003427D2" w:rsidRPr="003427D2">
        <w:rPr>
          <w:shd w:val="clear" w:color="auto" w:fill="FFFFFF"/>
        </w:rPr>
        <w:t xml:space="preserve">R is the cruise range, g is the gravitational constant (9.80665 m/s2), V is the cruise-speed and L/D is the lift-drag ratio </w:t>
      </w:r>
      <w:r w:rsidR="003427D2">
        <w:rPr>
          <w:shd w:val="clear" w:color="auto" w:fill="FFFFFF"/>
        </w:rPr>
        <w:t xml:space="preserve">while </w:t>
      </w:r>
      <w:r w:rsidR="003427D2" w:rsidRPr="003427D2">
        <w:rPr>
          <w:shd w:val="clear" w:color="auto" w:fill="FFFFFF"/>
        </w:rPr>
        <w:t>in cruise</w:t>
      </w:r>
      <w:r w:rsidR="005E1DE3">
        <w:rPr>
          <w:shd w:val="clear" w:color="auto" w:fill="FFFFFF"/>
        </w:rPr>
        <w:t xml:space="preserve">. From our requirements R = </w:t>
      </w:r>
      <w:r w:rsidR="00033E52">
        <w:rPr>
          <w:shd w:val="clear" w:color="auto" w:fill="FFFFFF"/>
        </w:rPr>
        <w:t>6.21 mi</w:t>
      </w:r>
      <w:r w:rsidR="007C2608">
        <w:rPr>
          <w:shd w:val="clear" w:color="auto" w:fill="FFFFFF"/>
        </w:rPr>
        <w:t xml:space="preserve"> or </w:t>
      </w:r>
      <w:r w:rsidR="00C04B7D">
        <w:rPr>
          <w:shd w:val="clear" w:color="auto" w:fill="FFFFFF"/>
        </w:rPr>
        <w:t>9.994206 km</w:t>
      </w:r>
      <w:r w:rsidR="00033E52">
        <w:rPr>
          <w:shd w:val="clear" w:color="auto" w:fill="FFFFFF"/>
        </w:rPr>
        <w:t xml:space="preserve">, </w:t>
      </w:r>
      <w:r w:rsidR="008518A8">
        <w:rPr>
          <w:shd w:val="clear" w:color="auto" w:fill="FFFFFF"/>
        </w:rPr>
        <w:t>V = 49.21 ft/s</w:t>
      </w:r>
      <w:r w:rsidR="00C04B7D">
        <w:rPr>
          <w:shd w:val="clear" w:color="auto" w:fill="FFFFFF"/>
        </w:rPr>
        <w:t xml:space="preserve"> or 14.99</w:t>
      </w:r>
      <w:r w:rsidR="004B2A4E">
        <w:rPr>
          <w:shd w:val="clear" w:color="auto" w:fill="FFFFFF"/>
        </w:rPr>
        <w:t>9208 m/s</w:t>
      </w:r>
      <w:r w:rsidR="00420FE2">
        <w:rPr>
          <w:shd w:val="clear" w:color="auto" w:fill="FFFFFF"/>
        </w:rPr>
        <w:t xml:space="preserve"> , </w:t>
      </w:r>
      <w:r w:rsidR="00925421">
        <w:rPr>
          <w:shd w:val="clear" w:color="auto" w:fill="FFFFFF"/>
        </w:rPr>
        <w:t xml:space="preserve">the </w:t>
      </w:r>
      <w:r w:rsidR="009C5ED7">
        <w:rPr>
          <w:shd w:val="clear" w:color="auto" w:fill="FFFFFF"/>
        </w:rPr>
        <w:t xml:space="preserve">specific </w:t>
      </w:r>
      <w:r w:rsidR="00A00DA7">
        <w:rPr>
          <w:shd w:val="clear" w:color="auto" w:fill="FFFFFF"/>
        </w:rPr>
        <w:t>fuel</w:t>
      </w:r>
      <w:r w:rsidR="009C5ED7">
        <w:rPr>
          <w:shd w:val="clear" w:color="auto" w:fill="FFFFFF"/>
        </w:rPr>
        <w:t xml:space="preserve"> consumption during cruise</w:t>
      </w:r>
      <w:r w:rsidR="00925421">
        <w:rPr>
          <w:shd w:val="clear" w:color="auto" w:fill="FFFFFF"/>
        </w:rPr>
        <w:t xml:space="preserve"> </w:t>
      </w:r>
      <w:r w:rsidR="00003DCE">
        <w:rPr>
          <w:shd w:val="clear" w:color="auto" w:fill="FFFFFF"/>
        </w:rPr>
        <w:t>C</w:t>
      </w:r>
      <w:r w:rsidR="007672E6">
        <w:rPr>
          <w:shd w:val="clear" w:color="auto" w:fill="FFFFFF"/>
        </w:rPr>
        <w:t>p</w:t>
      </w:r>
      <w:r w:rsidR="00003DCE">
        <w:rPr>
          <w:shd w:val="clear" w:color="auto" w:fill="FFFFFF"/>
        </w:rPr>
        <w:t xml:space="preserve"> will be </w:t>
      </w:r>
      <w:r w:rsidR="00832256">
        <w:rPr>
          <w:shd w:val="clear" w:color="auto" w:fill="FFFFFF"/>
        </w:rPr>
        <w:t xml:space="preserve">0.4 lb/lb/hr or </w:t>
      </w:r>
      <w:r w:rsidR="00F27851">
        <w:rPr>
          <w:shd w:val="clear" w:color="auto" w:fill="FFFFFF"/>
        </w:rPr>
        <w:t>0.000011 kg/Ns in SI</w:t>
      </w:r>
      <w:r w:rsidR="00003DCE">
        <w:rPr>
          <w:shd w:val="clear" w:color="auto" w:fill="FFFFFF"/>
        </w:rPr>
        <w:t>.</w:t>
      </w:r>
      <w:r w:rsidR="00132C66">
        <w:rPr>
          <w:shd w:val="clear" w:color="auto" w:fill="FFFFFF"/>
        </w:rPr>
        <w:t xml:space="preserve"> </w:t>
      </w:r>
      <w:r w:rsidR="008847A2">
        <w:rPr>
          <w:shd w:val="clear" w:color="auto" w:fill="FFFFFF"/>
        </w:rPr>
        <w:t>Lastly for L/D ratio our group chose to use a value of 20</w:t>
      </w:r>
      <w:r w:rsidR="00DA46FA">
        <w:rPr>
          <w:shd w:val="clear" w:color="auto" w:fill="FFFFFF"/>
        </w:rPr>
        <w:t xml:space="preserve"> as our aircraft is designed to function in similar fashion to a glider thus requiring a higher ratio</w:t>
      </w:r>
      <w:r w:rsidR="000D0DAB">
        <w:rPr>
          <w:shd w:val="clear" w:color="auto" w:fill="FFFFFF"/>
        </w:rPr>
        <w:t xml:space="preserve">. </w:t>
      </w:r>
      <w:r>
        <w:rPr>
          <w:shd w:val="clear" w:color="auto" w:fill="FFFFFF"/>
        </w:rPr>
        <w:t>However,</w:t>
      </w:r>
      <w:r w:rsidR="00DA46FA">
        <w:rPr>
          <w:shd w:val="clear" w:color="auto" w:fill="FFFFFF"/>
        </w:rPr>
        <w:t xml:space="preserve"> it is still a </w:t>
      </w:r>
      <w:r w:rsidR="000D0DAB">
        <w:rPr>
          <w:shd w:val="clear" w:color="auto" w:fill="FFFFFF"/>
        </w:rPr>
        <w:t xml:space="preserve">prop </w:t>
      </w:r>
      <w:r w:rsidR="00DA46FA">
        <w:rPr>
          <w:shd w:val="clear" w:color="auto" w:fill="FFFFFF"/>
        </w:rPr>
        <w:t xml:space="preserve">powered aircraft and limitations exist </w:t>
      </w:r>
      <w:r w:rsidR="00F065DD">
        <w:rPr>
          <w:shd w:val="clear" w:color="auto" w:fill="FFFFFF"/>
        </w:rPr>
        <w:t>on our ability to machine an airfoil that could produce an incredibly high L/D ratio</w:t>
      </w:r>
      <w:r w:rsidR="000D0DAB">
        <w:rPr>
          <w:shd w:val="clear" w:color="auto" w:fill="FFFFFF"/>
        </w:rPr>
        <w:t xml:space="preserve"> thus the value of 20 was chosen as a</w:t>
      </w:r>
      <w:r w:rsidR="0039211A">
        <w:rPr>
          <w:shd w:val="clear" w:color="auto" w:fill="FFFFFF"/>
        </w:rPr>
        <w:t xml:space="preserve">n achievable target ratio. </w:t>
      </w:r>
    </w:p>
    <w:p w14:paraId="644A7718" w14:textId="6AE95B42" w:rsidR="00A67926" w:rsidRDefault="00A67926" w:rsidP="00A6792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After putting all these values into the </w:t>
      </w:r>
      <w:r w:rsidR="00A21714">
        <w:rPr>
          <w:shd w:val="clear" w:color="auto" w:fill="FFFFFF"/>
        </w:rPr>
        <w:t>equation,</w:t>
      </w:r>
      <w:r>
        <w:rPr>
          <w:shd w:val="clear" w:color="auto" w:fill="FFFFFF"/>
        </w:rPr>
        <w:t xml:space="preserve"> it can be </w:t>
      </w:r>
      <w:r w:rsidR="00A21714">
        <w:rPr>
          <w:shd w:val="clear" w:color="auto" w:fill="FFFFFF"/>
        </w:rPr>
        <w:t xml:space="preserve">calculated that the </w:t>
      </w:r>
      <w:r w:rsidR="00A21714" w:rsidRPr="00A21714">
        <w:rPr>
          <w:shd w:val="clear" w:color="auto" w:fill="FFFFFF"/>
        </w:rPr>
        <w:t xml:space="preserve">fraction used during </w:t>
      </w:r>
      <w:r w:rsidR="00A21714">
        <w:rPr>
          <w:shd w:val="clear" w:color="auto" w:fill="FFFFFF"/>
        </w:rPr>
        <w:t>the cruises is 0.996413.</w:t>
      </w:r>
      <w:r w:rsidR="00A21714">
        <w:rPr>
          <w:shd w:val="clear" w:color="auto" w:fill="FFFFFF"/>
        </w:rPr>
        <w:br/>
      </w:r>
    </w:p>
    <w:p w14:paraId="3FD00D10" w14:textId="06C7BE7F" w:rsidR="00A21714" w:rsidRPr="00A21714" w:rsidRDefault="00A21714" w:rsidP="00A21714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A21714">
        <w:rPr>
          <w:shd w:val="clear" w:color="auto" w:fill="FFFFFF"/>
        </w:rPr>
        <w:t xml:space="preserve">Loiter Fraction </w:t>
      </w:r>
    </w:p>
    <w:p w14:paraId="36E192C1" w14:textId="300326B5" w:rsidR="00A21714" w:rsidRDefault="0050357F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a similar manner the loiter fraction can be calculated with the equation below. </w:t>
      </w:r>
      <w:r w:rsidR="00FB3D96">
        <w:rPr>
          <w:shd w:val="clear" w:color="auto" w:fill="FFFFFF"/>
        </w:rPr>
        <w:t xml:space="preserve">E is for aircraft endurance, g is still the same gravitational constant, cp </w:t>
      </w:r>
      <w:r w:rsidR="004D126B">
        <w:rPr>
          <w:shd w:val="clear" w:color="auto" w:fill="FFFFFF"/>
        </w:rPr>
        <w:t>i</w:t>
      </w:r>
      <w:r w:rsidR="00CE1939">
        <w:rPr>
          <w:shd w:val="clear" w:color="auto" w:fill="FFFFFF"/>
        </w:rPr>
        <w:t xml:space="preserve">s </w:t>
      </w:r>
      <w:r w:rsidR="002F3A2E">
        <w:rPr>
          <w:shd w:val="clear" w:color="auto" w:fill="FFFFFF"/>
        </w:rPr>
        <w:t>the constant</w:t>
      </w:r>
      <w:r w:rsidR="009C5ED7">
        <w:rPr>
          <w:shd w:val="clear" w:color="auto" w:fill="FFFFFF"/>
        </w:rPr>
        <w:t xml:space="preserve"> fuel consumption during loiter</w:t>
      </w:r>
      <w:r w:rsidR="004D126B">
        <w:rPr>
          <w:shd w:val="clear" w:color="auto" w:fill="FFFFFF"/>
        </w:rPr>
        <w:t>, and L/D the lift drag ratio in loiter.</w:t>
      </w:r>
    </w:p>
    <w:p w14:paraId="614A9851" w14:textId="1F828211" w:rsidR="00862289" w:rsidRDefault="00862289" w:rsidP="00A21714">
      <w:pPr>
        <w:ind w:left="360"/>
        <w:rPr>
          <w:shd w:val="clear" w:color="auto" w:fill="FFFFFF"/>
        </w:rPr>
      </w:pPr>
      <w:r w:rsidRPr="00862289">
        <w:rPr>
          <w:noProof/>
          <w:shd w:val="clear" w:color="auto" w:fill="FFFFFF"/>
        </w:rPr>
        <w:drawing>
          <wp:inline distT="0" distB="0" distL="0" distR="0" wp14:anchorId="6CC476F4" wp14:editId="0052FFA0">
            <wp:extent cx="2301240" cy="525235"/>
            <wp:effectExtent l="0" t="0" r="3810" b="8255"/>
            <wp:docPr id="36475991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991" name="Picture 1" descr="A black and white symbo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024" cy="5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CA9" w14:textId="0D905AE0" w:rsidR="004D126B" w:rsidRDefault="000D62EE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aircraft endurance as written in the aircraft requirements in Assignment 1 </w:t>
      </w:r>
      <w:r w:rsidR="00535680">
        <w:rPr>
          <w:shd w:val="clear" w:color="auto" w:fill="FFFFFF"/>
        </w:rPr>
        <w:t>is 3 hours. The gravitational constant is still 9.80665 m/s</w:t>
      </w:r>
      <w:r w:rsidR="000A65FC">
        <w:rPr>
          <w:shd w:val="clear" w:color="auto" w:fill="FFFFFF"/>
        </w:rPr>
        <w:t>2 and the c</w:t>
      </w:r>
      <w:r w:rsidR="00CB3E4B">
        <w:rPr>
          <w:shd w:val="clear" w:color="auto" w:fill="FFFFFF"/>
        </w:rPr>
        <w:t>j</w:t>
      </w:r>
      <w:r w:rsidR="000A65FC">
        <w:rPr>
          <w:shd w:val="clear" w:color="auto" w:fill="FFFFFF"/>
        </w:rPr>
        <w:t xml:space="preserve"> will</w:t>
      </w:r>
      <w:r w:rsidR="00F77466">
        <w:rPr>
          <w:shd w:val="clear" w:color="auto" w:fill="FFFFFF"/>
        </w:rPr>
        <w:t xml:space="preserve"> remain</w:t>
      </w:r>
      <w:r w:rsidR="000A65FC">
        <w:rPr>
          <w:shd w:val="clear" w:color="auto" w:fill="FFFFFF"/>
        </w:rPr>
        <w:t xml:space="preserve"> </w:t>
      </w:r>
      <w:r w:rsidR="00F77466">
        <w:rPr>
          <w:shd w:val="clear" w:color="auto" w:fill="FFFFFF"/>
        </w:rPr>
        <w:t xml:space="preserve">0.000011 kg/Ns since the aircraft AOA is incredibly </w:t>
      </w:r>
      <w:r w:rsidR="007E5D03">
        <w:rPr>
          <w:shd w:val="clear" w:color="auto" w:fill="FFFFFF"/>
        </w:rPr>
        <w:t xml:space="preserve">similar to that in the cruise fraction </w:t>
      </w:r>
      <w:r w:rsidR="00F77466">
        <w:rPr>
          <w:shd w:val="clear" w:color="auto" w:fill="FFFFFF"/>
        </w:rPr>
        <w:t xml:space="preserve">resulting in minimal difference in </w:t>
      </w:r>
      <w:r w:rsidR="00C8003D">
        <w:rPr>
          <w:shd w:val="clear" w:color="auto" w:fill="FFFFFF"/>
        </w:rPr>
        <w:t xml:space="preserve">specific fuel consumption between the two fractions. L/D ratio will be slightly higher at 22 </w:t>
      </w:r>
      <w:r w:rsidR="00207EB3">
        <w:rPr>
          <w:shd w:val="clear" w:color="auto" w:fill="FFFFFF"/>
        </w:rPr>
        <w:t xml:space="preserve">as in loiter the aircraft will be to take full advantage of its large </w:t>
      </w:r>
      <w:r w:rsidR="007E5D03">
        <w:rPr>
          <w:shd w:val="clear" w:color="auto" w:fill="FFFFFF"/>
        </w:rPr>
        <w:t>glider-based</w:t>
      </w:r>
      <w:r w:rsidR="00207EB3">
        <w:rPr>
          <w:shd w:val="clear" w:color="auto" w:fill="FFFFFF"/>
        </w:rPr>
        <w:t xml:space="preserve"> wingspan. </w:t>
      </w:r>
    </w:p>
    <w:p w14:paraId="56D3D011" w14:textId="66424C29" w:rsidR="00207EB3" w:rsidRDefault="00897212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Using this equation and the listed variables the loiter fraction of the aircraft can be calculated to be </w:t>
      </w:r>
      <w:r w:rsidR="00941D6E">
        <w:rPr>
          <w:shd w:val="clear" w:color="auto" w:fill="FFFFFF"/>
        </w:rPr>
        <w:t>0.9484.</w:t>
      </w:r>
    </w:p>
    <w:p w14:paraId="212EB4CA" w14:textId="77777777" w:rsidR="00190FE5" w:rsidRDefault="00190FE5" w:rsidP="00A21714">
      <w:pPr>
        <w:ind w:left="360"/>
        <w:rPr>
          <w:shd w:val="clear" w:color="auto" w:fill="FFFFFF"/>
        </w:rPr>
      </w:pPr>
    </w:p>
    <w:p w14:paraId="337903EF" w14:textId="3245F1DA" w:rsidR="00190FE5" w:rsidRPr="00190FE5" w:rsidRDefault="00190FE5" w:rsidP="00190FE5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190FE5">
        <w:rPr>
          <w:shd w:val="clear" w:color="auto" w:fill="FFFFFF"/>
        </w:rPr>
        <w:t xml:space="preserve">Total </w:t>
      </w:r>
      <w:r w:rsidR="002F3A2E">
        <w:rPr>
          <w:shd w:val="clear" w:color="auto" w:fill="FFFFFF"/>
        </w:rPr>
        <w:t xml:space="preserve">Battery </w:t>
      </w:r>
      <w:r w:rsidRPr="00190FE5">
        <w:rPr>
          <w:shd w:val="clear" w:color="auto" w:fill="FFFFFF"/>
        </w:rPr>
        <w:t>Fraction</w:t>
      </w:r>
    </w:p>
    <w:p w14:paraId="0287D23F" w14:textId="4321DE07" w:rsidR="00190FE5" w:rsidRDefault="00190FE5" w:rsidP="00190FE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As stated </w:t>
      </w:r>
      <w:r w:rsidR="002F3A2E">
        <w:rPr>
          <w:shd w:val="clear" w:color="auto" w:fill="FFFFFF"/>
        </w:rPr>
        <w:t>earlier,</w:t>
      </w:r>
      <w:r>
        <w:rPr>
          <w:shd w:val="clear" w:color="auto" w:fill="FFFFFF"/>
        </w:rPr>
        <w:t xml:space="preserve"> the use of battery power on the aircraft will </w:t>
      </w:r>
      <w:r w:rsidR="0015758A">
        <w:rPr>
          <w:shd w:val="clear" w:color="auto" w:fill="FFFFFF"/>
        </w:rPr>
        <w:t>not change the weight of the batteries at any point during the duration of flight</w:t>
      </w:r>
      <w:r w:rsidR="00EA61B3">
        <w:rPr>
          <w:shd w:val="clear" w:color="auto" w:fill="FFFFFF"/>
        </w:rPr>
        <w:t xml:space="preserve">. </w:t>
      </w:r>
      <w:r w:rsidR="002F3A2E">
        <w:rPr>
          <w:shd w:val="clear" w:color="auto" w:fill="FFFFFF"/>
        </w:rPr>
        <w:t>Thus,</w:t>
      </w:r>
      <w:r w:rsidR="00525C3E">
        <w:rPr>
          <w:shd w:val="clear" w:color="auto" w:fill="FFFFFF"/>
        </w:rPr>
        <w:t xml:space="preserve"> the </w:t>
      </w:r>
      <w:r w:rsidR="002F3A2E">
        <w:rPr>
          <w:shd w:val="clear" w:color="auto" w:fill="FFFFFF"/>
        </w:rPr>
        <w:t xml:space="preserve">battery </w:t>
      </w:r>
      <w:r w:rsidR="00525C3E">
        <w:rPr>
          <w:shd w:val="clear" w:color="auto" w:fill="FFFFFF"/>
        </w:rPr>
        <w:t xml:space="preserve">weight will remain </w:t>
      </w:r>
      <w:r w:rsidR="00CE0B84">
        <w:rPr>
          <w:shd w:val="clear" w:color="auto" w:fill="FFFFFF"/>
        </w:rPr>
        <w:t xml:space="preserve">static at one of the two possible battery configurations weights. </w:t>
      </w:r>
      <w:r w:rsidR="00606C7C">
        <w:rPr>
          <w:shd w:val="clear" w:color="auto" w:fill="FFFFFF"/>
        </w:rPr>
        <w:t xml:space="preserve">These values </w:t>
      </w:r>
      <w:r w:rsidR="00AA687B">
        <w:rPr>
          <w:shd w:val="clear" w:color="auto" w:fill="FFFFFF"/>
        </w:rPr>
        <w:t xml:space="preserve">instead serve as an exercise to better understand power consumption for our electric aircraft and how much of our </w:t>
      </w:r>
      <w:r w:rsidR="00F206AB">
        <w:rPr>
          <w:shd w:val="clear" w:color="auto" w:fill="FFFFFF"/>
        </w:rPr>
        <w:t>battery power will be lost during power use intensive parts of the mission profile.</w:t>
      </w:r>
    </w:p>
    <w:p w14:paraId="75E99D78" w14:textId="5690109E" w:rsidR="00CE0B84" w:rsidRPr="00F02E28" w:rsidRDefault="00F02E28" w:rsidP="00F02E28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F02E28">
        <w:rPr>
          <w:shd w:val="clear" w:color="auto" w:fill="FFFFFF"/>
        </w:rPr>
        <w:t>Operational Empty Weight</w:t>
      </w:r>
    </w:p>
    <w:p w14:paraId="0A757181" w14:textId="288455ED" w:rsidR="00F02E28" w:rsidRDefault="00F02E28" w:rsidP="00F02E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Woe can be calculated using the following </w:t>
      </w:r>
      <w:r w:rsidR="00A52066">
        <w:rPr>
          <w:shd w:val="clear" w:color="auto" w:fill="FFFFFF"/>
        </w:rPr>
        <w:t>equation</w:t>
      </w:r>
      <w:r>
        <w:rPr>
          <w:shd w:val="clear" w:color="auto" w:fill="FFFFFF"/>
        </w:rPr>
        <w:t xml:space="preserve">. </w:t>
      </w:r>
      <w:r w:rsidR="00A52066">
        <w:rPr>
          <w:shd w:val="clear" w:color="auto" w:fill="FFFFFF"/>
        </w:rPr>
        <w:t>This equation sums the aircraft empty weight, the weight of trapped fuel and oil, as well as the weight of the crew.</w:t>
      </w:r>
    </w:p>
    <w:p w14:paraId="600C6968" w14:textId="386A7DC9" w:rsidR="00A52066" w:rsidRDefault="00A52066" w:rsidP="00F02E28">
      <w:pPr>
        <w:ind w:left="360"/>
        <w:rPr>
          <w:shd w:val="clear" w:color="auto" w:fill="FFFFFF"/>
        </w:rPr>
      </w:pPr>
      <w:r w:rsidRPr="00A52066">
        <w:rPr>
          <w:noProof/>
          <w:shd w:val="clear" w:color="auto" w:fill="FFFFFF"/>
        </w:rPr>
        <w:drawing>
          <wp:inline distT="0" distB="0" distL="0" distR="0" wp14:anchorId="68684CA7" wp14:editId="66AB18D6">
            <wp:extent cx="2199904" cy="434340"/>
            <wp:effectExtent l="0" t="0" r="0" b="3810"/>
            <wp:docPr id="1132897420" name="Picture 1" descr="A black and white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7420" name="Picture 1" descr="A black and white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493" cy="4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6B2" w14:textId="22A90B8F" w:rsidR="00A52066" w:rsidRDefault="00A52066" w:rsidP="00F02E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As an electric UAV our aircraft has</w:t>
      </w:r>
      <w:r w:rsidR="007E7BA3">
        <w:rPr>
          <w:shd w:val="clear" w:color="auto" w:fill="FFFFFF"/>
        </w:rPr>
        <w:t xml:space="preserve"> both a Wtfo and Wcrew of 0</w:t>
      </w:r>
      <w:r w:rsidR="00860600">
        <w:rPr>
          <w:shd w:val="clear" w:color="auto" w:fill="FFFFFF"/>
        </w:rPr>
        <w:t xml:space="preserve"> kg</w:t>
      </w:r>
      <w:r w:rsidR="007E7BA3">
        <w:rPr>
          <w:shd w:val="clear" w:color="auto" w:fill="FFFFFF"/>
        </w:rPr>
        <w:t xml:space="preserve">, leading to Woe being equal to We. </w:t>
      </w:r>
      <w:r w:rsidR="00BA3B4B">
        <w:rPr>
          <w:shd w:val="clear" w:color="auto" w:fill="FFFFFF"/>
        </w:rPr>
        <w:t xml:space="preserve">We is a fraction of the aircraft empty take off weight and </w:t>
      </w:r>
      <w:r w:rsidR="00EA5BFA">
        <w:rPr>
          <w:shd w:val="clear" w:color="auto" w:fill="FFFFFF"/>
        </w:rPr>
        <w:t xml:space="preserve">can be found through plotting a graph of the </w:t>
      </w:r>
      <w:r w:rsidR="006B6CFE" w:rsidRPr="006B6CFE">
        <w:rPr>
          <w:shd w:val="clear" w:color="auto" w:fill="FFFFFF"/>
        </w:rPr>
        <w:t xml:space="preserve">Maximum takeoff weight versus empty weight of </w:t>
      </w:r>
      <w:r w:rsidR="006B6CFE">
        <w:rPr>
          <w:shd w:val="clear" w:color="auto" w:fill="FFFFFF"/>
        </w:rPr>
        <w:t xml:space="preserve">our reference aircraft. Using the trendline found in this graph an equation to find the </w:t>
      </w:r>
      <w:r w:rsidR="00F33BC7">
        <w:rPr>
          <w:shd w:val="clear" w:color="auto" w:fill="FFFFFF"/>
        </w:rPr>
        <w:t xml:space="preserve">proportion of Wto equal to We can be derived. </w:t>
      </w:r>
    </w:p>
    <w:p w14:paraId="3A059D7D" w14:textId="4A2B5994" w:rsidR="00767A1E" w:rsidRPr="00F02E28" w:rsidRDefault="00767A1E" w:rsidP="00F02E28">
      <w:pPr>
        <w:ind w:left="36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C186CF0" wp14:editId="682B0F6F">
            <wp:extent cx="5760720" cy="3970020"/>
            <wp:effectExtent l="0" t="0" r="11430" b="11430"/>
            <wp:docPr id="5807937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44E309-B6D9-AD1E-C221-6EECC998C6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CE52E7" w14:textId="2A7BF9C6" w:rsidR="00862289" w:rsidRDefault="00521C71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From this graph the formula of the empty weight as a function of the </w:t>
      </w:r>
      <w:r w:rsidR="00AA6033">
        <w:rPr>
          <w:shd w:val="clear" w:color="auto" w:fill="FFFFFF"/>
        </w:rPr>
        <w:t>takeoff weight was derived and can be seen below.</w:t>
      </w:r>
    </w:p>
    <w:p w14:paraId="1A57CBA2" w14:textId="73032D99" w:rsidR="00120B18" w:rsidRDefault="00120B18" w:rsidP="00A21714">
      <w:pPr>
        <w:ind w:left="360"/>
        <w:rPr>
          <w:shd w:val="clear" w:color="auto" w:fill="FFFFFF"/>
        </w:rPr>
      </w:pPr>
      <w:r w:rsidRPr="00120B18">
        <w:rPr>
          <w:shd w:val="clear" w:color="auto" w:fill="FFFFFF"/>
        </w:rPr>
        <w:t>W</w:t>
      </w:r>
      <w:r>
        <w:rPr>
          <w:shd w:val="clear" w:color="auto" w:fill="FFFFFF"/>
        </w:rPr>
        <w:t>e =</w:t>
      </w:r>
      <w:r w:rsidRPr="00120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0.7276</w:t>
      </w:r>
      <w:r w:rsidRPr="00120B18">
        <w:rPr>
          <w:shd w:val="clear" w:color="auto" w:fill="FFFFFF"/>
        </w:rPr>
        <w:t>W</w:t>
      </w:r>
      <w:r>
        <w:rPr>
          <w:shd w:val="clear" w:color="auto" w:fill="FFFFFF"/>
        </w:rPr>
        <w:t>to+4.4274</w:t>
      </w:r>
    </w:p>
    <w:p w14:paraId="521C99F5" w14:textId="37228E43" w:rsidR="00120B18" w:rsidRPr="007B4E6F" w:rsidRDefault="007B4E6F" w:rsidP="007B4E6F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7B4E6F">
        <w:rPr>
          <w:shd w:val="clear" w:color="auto" w:fill="FFFFFF"/>
        </w:rPr>
        <w:t>Total Weight Estimation</w:t>
      </w:r>
    </w:p>
    <w:p w14:paraId="25152469" w14:textId="290E24D1" w:rsidR="007B4E6F" w:rsidRDefault="00E571B3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Using the previous calculated values and equations Wto can be calculated</w:t>
      </w:r>
      <w:r w:rsidR="00B725BB">
        <w:rPr>
          <w:shd w:val="clear" w:color="auto" w:fill="FFFFFF"/>
        </w:rPr>
        <w:t xml:space="preserve"> as,</w:t>
      </w:r>
    </w:p>
    <w:p w14:paraId="1004225D" w14:textId="450AE80D" w:rsidR="00B725BB" w:rsidRDefault="00B725BB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Wto=4.9985879+8.0920879+0.7</w:t>
      </w:r>
      <w:r w:rsidR="00DA3F99">
        <w:rPr>
          <w:shd w:val="clear" w:color="auto" w:fill="FFFFFF"/>
        </w:rPr>
        <w:t>276Wto+4.427</w:t>
      </w:r>
    </w:p>
    <w:p w14:paraId="7BA2D57E" w14:textId="0A132555" w:rsidR="00DA3F99" w:rsidRDefault="00DA3F99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This gives us a Wto of 64.3086</w:t>
      </w:r>
      <w:r w:rsidR="00B22A3A">
        <w:rPr>
          <w:shd w:val="clear" w:color="auto" w:fill="FFFFFF"/>
        </w:rPr>
        <w:t xml:space="preserve">kg or </w:t>
      </w:r>
      <w:r w:rsidR="00201F34" w:rsidRPr="00201F34">
        <w:rPr>
          <w:shd w:val="clear" w:color="auto" w:fill="FFFFFF"/>
        </w:rPr>
        <w:t>141.7761943</w:t>
      </w:r>
      <w:r w:rsidR="00201F34">
        <w:rPr>
          <w:shd w:val="clear" w:color="auto" w:fill="FFFFFF"/>
        </w:rPr>
        <w:t>lbs</w:t>
      </w:r>
    </w:p>
    <w:p w14:paraId="24118246" w14:textId="2211CC29" w:rsidR="00922173" w:rsidRDefault="00922173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This </w:t>
      </w:r>
      <w:r w:rsidR="0039013A">
        <w:rPr>
          <w:shd w:val="clear" w:color="auto" w:fill="FFFFFF"/>
        </w:rPr>
        <w:t>value, however,</w:t>
      </w:r>
      <w:r>
        <w:rPr>
          <w:shd w:val="clear" w:color="auto" w:fill="FFFFFF"/>
        </w:rPr>
        <w:t xml:space="preserve"> represents the takeoff weight required when operating simultaneously at both max</w:t>
      </w:r>
      <w:r w:rsidR="0039013A">
        <w:rPr>
          <w:shd w:val="clear" w:color="auto" w:fill="FFFFFF"/>
        </w:rPr>
        <w:t xml:space="preserve">imum range and endurance as well as maximum payload size. </w:t>
      </w:r>
      <w:r w:rsidR="002C7C12">
        <w:rPr>
          <w:shd w:val="clear" w:color="auto" w:fill="FFFFFF"/>
        </w:rPr>
        <w:t xml:space="preserve">These are not realistic conditions as </w:t>
      </w:r>
      <w:r w:rsidR="003F18A4">
        <w:rPr>
          <w:shd w:val="clear" w:color="auto" w:fill="FFFFFF"/>
        </w:rPr>
        <w:t xml:space="preserve">our initial specifications do not require </w:t>
      </w:r>
      <w:r w:rsidR="00860600">
        <w:rPr>
          <w:shd w:val="clear" w:color="auto" w:fill="FFFFFF"/>
        </w:rPr>
        <w:t>all</w:t>
      </w:r>
      <w:r w:rsidR="003F18A4">
        <w:rPr>
          <w:shd w:val="clear" w:color="auto" w:fill="FFFFFF"/>
        </w:rPr>
        <w:t xml:space="preserve"> these factors to lie at a </w:t>
      </w:r>
      <w:r w:rsidR="009D3553">
        <w:rPr>
          <w:shd w:val="clear" w:color="auto" w:fill="FFFFFF"/>
        </w:rPr>
        <w:t>maximum value</w:t>
      </w:r>
      <w:r w:rsidR="003939E5">
        <w:rPr>
          <w:shd w:val="clear" w:color="auto" w:fill="FFFFFF"/>
        </w:rPr>
        <w:t xml:space="preserve">. As a </w:t>
      </w:r>
      <w:r w:rsidR="009D3553">
        <w:rPr>
          <w:shd w:val="clear" w:color="auto" w:fill="FFFFFF"/>
        </w:rPr>
        <w:t>result,</w:t>
      </w:r>
      <w:r w:rsidR="003939E5">
        <w:rPr>
          <w:shd w:val="clear" w:color="auto" w:fill="FFFFFF"/>
        </w:rPr>
        <w:t xml:space="preserve"> a smaller Wto</w:t>
      </w:r>
      <w:r w:rsidR="009D3553">
        <w:rPr>
          <w:shd w:val="clear" w:color="auto" w:fill="FFFFFF"/>
        </w:rPr>
        <w:t xml:space="preserve"> of </w:t>
      </w:r>
      <w:r w:rsidR="00F22ED4">
        <w:rPr>
          <w:shd w:val="clear" w:color="auto" w:fill="FFFFFF"/>
        </w:rPr>
        <w:t>31.6 kg and We of 25 kg were selected for our aircraft.</w:t>
      </w:r>
    </w:p>
    <w:p w14:paraId="62583F27" w14:textId="77777777" w:rsidR="00373682" w:rsidRDefault="00373682" w:rsidP="007B4E6F">
      <w:pPr>
        <w:ind w:left="360"/>
        <w:rPr>
          <w:shd w:val="clear" w:color="auto" w:fill="FFFFFF"/>
        </w:rPr>
      </w:pPr>
    </w:p>
    <w:p w14:paraId="1A65CD7B" w14:textId="335D7C2F" w:rsidR="00373682" w:rsidRDefault="00F77A8D" w:rsidP="00F77A8D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77A8D">
        <w:rPr>
          <w:shd w:val="clear" w:color="auto" w:fill="FFFFFF"/>
        </w:rPr>
        <w:t>Determining the T/W-W/S Diagram.</w:t>
      </w:r>
    </w:p>
    <w:p w14:paraId="33A8B806" w14:textId="77777777" w:rsidR="00F77A8D" w:rsidRPr="00F77A8D" w:rsidRDefault="00F77A8D" w:rsidP="00F77A8D">
      <w:pPr>
        <w:pStyle w:val="ListParagraph"/>
        <w:rPr>
          <w:shd w:val="clear" w:color="auto" w:fill="FFFFFF"/>
        </w:rPr>
      </w:pPr>
    </w:p>
    <w:p w14:paraId="71003BFD" w14:textId="7BB26C82" w:rsidR="00F77A8D" w:rsidRDefault="00F77A8D" w:rsidP="00F77A8D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F77A8D">
        <w:rPr>
          <w:shd w:val="clear" w:color="auto" w:fill="FFFFFF"/>
        </w:rPr>
        <w:t>Stall Sizing</w:t>
      </w:r>
    </w:p>
    <w:p w14:paraId="43484CCC" w14:textId="313BA8C5" w:rsidR="00A46A84" w:rsidRPr="00A46A84" w:rsidRDefault="002B4CCE" w:rsidP="00A46A8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W/S</w:t>
      </w:r>
      <w:r w:rsidR="0053204B">
        <w:rPr>
          <w:shd w:val="clear" w:color="auto" w:fill="FFFFFF"/>
        </w:rPr>
        <w:t xml:space="preserve"> can be calculated using the equation below.</w:t>
      </w:r>
    </w:p>
    <w:p w14:paraId="5F8C789E" w14:textId="1EB95AF7" w:rsidR="00F77A8D" w:rsidRDefault="00A46A84" w:rsidP="00F77A8D">
      <w:pPr>
        <w:ind w:left="360"/>
        <w:rPr>
          <w:shd w:val="clear" w:color="auto" w:fill="FFFFFF"/>
        </w:rPr>
      </w:pPr>
      <w:r w:rsidRPr="00A46A84">
        <w:rPr>
          <w:noProof/>
          <w:shd w:val="clear" w:color="auto" w:fill="FFFFFF"/>
        </w:rPr>
        <w:drawing>
          <wp:inline distT="0" distB="0" distL="0" distR="0" wp14:anchorId="47E37160" wp14:editId="56D40290">
            <wp:extent cx="1628774" cy="525780"/>
            <wp:effectExtent l="0" t="0" r="0" b="7620"/>
            <wp:docPr id="2090621384" name="Picture 1" descr="A black and blue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21384" name="Picture 1" descr="A black and blue math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474" cy="5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BB36" w14:textId="33DF697F" w:rsidR="0053204B" w:rsidRDefault="002B4CCE" w:rsidP="00F77A8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Stall speed Vs and Max Coefficient of Lift </w:t>
      </w:r>
      <w:r w:rsidR="004C12AD">
        <w:rPr>
          <w:shd w:val="clear" w:color="auto" w:fill="FFFFFF"/>
        </w:rPr>
        <w:t xml:space="preserve">Clmax are currently unknown but can be found using estimations derived from reference data.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4"/>
        <w:gridCol w:w="2985"/>
        <w:gridCol w:w="2981"/>
      </w:tblGrid>
      <w:tr w:rsidR="00333319" w14:paraId="6CF05256" w14:textId="77777777" w:rsidTr="0048557D">
        <w:tc>
          <w:tcPr>
            <w:tcW w:w="3116" w:type="dxa"/>
          </w:tcPr>
          <w:p w14:paraId="0E0B8AEC" w14:textId="77777777" w:rsidR="0048557D" w:rsidRDefault="0048557D" w:rsidP="00F77A8D">
            <w:pPr>
              <w:rPr>
                <w:shd w:val="clear" w:color="auto" w:fill="FFFFFF"/>
              </w:rPr>
            </w:pPr>
          </w:p>
        </w:tc>
        <w:tc>
          <w:tcPr>
            <w:tcW w:w="3117" w:type="dxa"/>
          </w:tcPr>
          <w:p w14:paraId="6BDD40EB" w14:textId="44CF9BAA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Clmax</w:t>
            </w:r>
          </w:p>
        </w:tc>
        <w:tc>
          <w:tcPr>
            <w:tcW w:w="3117" w:type="dxa"/>
          </w:tcPr>
          <w:p w14:paraId="221078A0" w14:textId="00D661CF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Vstall</w:t>
            </w:r>
          </w:p>
        </w:tc>
      </w:tr>
      <w:tr w:rsidR="00333319" w14:paraId="138D1C4E" w14:textId="77777777" w:rsidTr="0048557D">
        <w:tc>
          <w:tcPr>
            <w:tcW w:w="3116" w:type="dxa"/>
          </w:tcPr>
          <w:p w14:paraId="5A93A0A1" w14:textId="0721D721" w:rsidR="0048557D" w:rsidRDefault="0048557D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Configuration</w:t>
            </w:r>
          </w:p>
        </w:tc>
        <w:tc>
          <w:tcPr>
            <w:tcW w:w="3117" w:type="dxa"/>
          </w:tcPr>
          <w:p w14:paraId="6C863633" w14:textId="24F49C4E" w:rsidR="0048557D" w:rsidRDefault="00812E74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[-]</w:t>
            </w:r>
          </w:p>
        </w:tc>
        <w:tc>
          <w:tcPr>
            <w:tcW w:w="3117" w:type="dxa"/>
          </w:tcPr>
          <w:p w14:paraId="73DA2A13" w14:textId="04899F9D" w:rsidR="0048557D" w:rsidRDefault="00812E74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333319" w14:paraId="42A912D9" w14:textId="77777777" w:rsidTr="0048557D">
        <w:tc>
          <w:tcPr>
            <w:tcW w:w="3116" w:type="dxa"/>
          </w:tcPr>
          <w:p w14:paraId="2783AA7D" w14:textId="29954C6C" w:rsidR="00333319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Clean </w:t>
            </w:r>
          </w:p>
        </w:tc>
        <w:tc>
          <w:tcPr>
            <w:tcW w:w="3117" w:type="dxa"/>
          </w:tcPr>
          <w:p w14:paraId="01304233" w14:textId="145ACE6D" w:rsidR="0048557D" w:rsidRDefault="0048557D" w:rsidP="00F77A8D">
            <w:pPr>
              <w:rPr>
                <w:shd w:val="clear" w:color="auto" w:fill="FFFFFF"/>
              </w:rPr>
            </w:pPr>
          </w:p>
        </w:tc>
        <w:tc>
          <w:tcPr>
            <w:tcW w:w="3117" w:type="dxa"/>
          </w:tcPr>
          <w:p w14:paraId="33684843" w14:textId="0A35C231" w:rsidR="0048557D" w:rsidRDefault="00004280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12.7</w:t>
            </w:r>
          </w:p>
        </w:tc>
      </w:tr>
      <w:tr w:rsidR="00333319" w14:paraId="3C53ADE8" w14:textId="77777777" w:rsidTr="0048557D">
        <w:tc>
          <w:tcPr>
            <w:tcW w:w="3116" w:type="dxa"/>
          </w:tcPr>
          <w:p w14:paraId="6B44F25F" w14:textId="2DD47BD7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Take Off</w:t>
            </w:r>
          </w:p>
        </w:tc>
        <w:tc>
          <w:tcPr>
            <w:tcW w:w="3117" w:type="dxa"/>
          </w:tcPr>
          <w:p w14:paraId="4F131F72" w14:textId="63AC1484" w:rsidR="0048557D" w:rsidRDefault="0048557D" w:rsidP="00F77A8D">
            <w:pPr>
              <w:rPr>
                <w:shd w:val="clear" w:color="auto" w:fill="FFFFFF"/>
              </w:rPr>
            </w:pPr>
          </w:p>
        </w:tc>
        <w:tc>
          <w:tcPr>
            <w:tcW w:w="3117" w:type="dxa"/>
          </w:tcPr>
          <w:p w14:paraId="2BAA38D9" w14:textId="28850CA2" w:rsidR="0048557D" w:rsidRDefault="00004280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9.836</w:t>
            </w:r>
          </w:p>
        </w:tc>
      </w:tr>
      <w:tr w:rsidR="00333319" w14:paraId="532936F2" w14:textId="77777777" w:rsidTr="0048557D">
        <w:tc>
          <w:tcPr>
            <w:tcW w:w="3116" w:type="dxa"/>
          </w:tcPr>
          <w:p w14:paraId="71436549" w14:textId="7945E00E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Landing </w:t>
            </w:r>
          </w:p>
        </w:tc>
        <w:tc>
          <w:tcPr>
            <w:tcW w:w="3117" w:type="dxa"/>
          </w:tcPr>
          <w:p w14:paraId="419190B7" w14:textId="2F7322B4" w:rsidR="0048557D" w:rsidRDefault="0048557D" w:rsidP="00F77A8D">
            <w:pPr>
              <w:rPr>
                <w:shd w:val="clear" w:color="auto" w:fill="FFFFFF"/>
              </w:rPr>
            </w:pPr>
          </w:p>
        </w:tc>
        <w:tc>
          <w:tcPr>
            <w:tcW w:w="3117" w:type="dxa"/>
          </w:tcPr>
          <w:p w14:paraId="0869853D" w14:textId="2ABD25E4" w:rsidR="0048557D" w:rsidRDefault="00004280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9.599</w:t>
            </w:r>
          </w:p>
        </w:tc>
      </w:tr>
    </w:tbl>
    <w:p w14:paraId="30E6DF85" w14:textId="77777777" w:rsidR="0048557D" w:rsidRPr="00F77A8D" w:rsidRDefault="0048557D" w:rsidP="00F77A8D">
      <w:pPr>
        <w:ind w:left="360"/>
        <w:rPr>
          <w:shd w:val="clear" w:color="auto" w:fill="FFFFFF"/>
        </w:rPr>
      </w:pPr>
    </w:p>
    <w:p w14:paraId="16806747" w14:textId="6F0729B5" w:rsidR="00B22A3A" w:rsidRDefault="002804BD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W/S Clean</w:t>
      </w:r>
      <w:r w:rsidR="008A7146">
        <w:rPr>
          <w:shd w:val="clear" w:color="auto" w:fill="FFFFFF"/>
        </w:rPr>
        <w:t xml:space="preserve">: </w:t>
      </w:r>
      <w:r w:rsidR="001D6B1C">
        <w:rPr>
          <w:shd w:val="clear" w:color="auto" w:fill="FFFFFF"/>
        </w:rPr>
        <w:t>N/m^2</w:t>
      </w:r>
    </w:p>
    <w:p w14:paraId="3EF95921" w14:textId="00D7E830" w:rsidR="002804BD" w:rsidRDefault="002804BD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W/S Landing</w:t>
      </w:r>
      <w:r w:rsidR="001D6B1C">
        <w:rPr>
          <w:shd w:val="clear" w:color="auto" w:fill="FFFFFF"/>
        </w:rPr>
        <w:t>: N/m^2</w:t>
      </w:r>
    </w:p>
    <w:p w14:paraId="47846DE2" w14:textId="73F8AB04" w:rsidR="003B6DED" w:rsidRPr="003B6DED" w:rsidRDefault="003B6DED" w:rsidP="003B6DED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3B6DED">
        <w:rPr>
          <w:shd w:val="clear" w:color="auto" w:fill="FFFFFF"/>
        </w:rPr>
        <w:t>Take off sizing</w:t>
      </w:r>
    </w:p>
    <w:p w14:paraId="6E2A9DE7" w14:textId="0D485C19" w:rsidR="003B6DED" w:rsidRDefault="004309DD" w:rsidP="003B6DE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 variety of factors are at play </w:t>
      </w:r>
      <w:r w:rsidR="007568CB">
        <w:rPr>
          <w:shd w:val="clear" w:color="auto" w:fill="FFFFFF"/>
        </w:rPr>
        <w:t>during the takeoff of an aircraft, these various factors</w:t>
      </w:r>
      <w:r w:rsidR="00751567">
        <w:rPr>
          <w:shd w:val="clear" w:color="auto" w:fill="FFFFFF"/>
        </w:rPr>
        <w:t xml:space="preserve"> are represented numerically using the </w:t>
      </w:r>
      <w:r w:rsidR="00860600">
        <w:rPr>
          <w:shd w:val="clear" w:color="auto" w:fill="FFFFFF"/>
        </w:rPr>
        <w:t>take-off</w:t>
      </w:r>
      <w:r w:rsidR="00751567">
        <w:rPr>
          <w:shd w:val="clear" w:color="auto" w:fill="FFFFFF"/>
        </w:rPr>
        <w:t xml:space="preserve"> parameter which is derived from the equation below.</w:t>
      </w:r>
    </w:p>
    <w:p w14:paraId="1A87258B" w14:textId="0DE1A156" w:rsidR="00751567" w:rsidRDefault="00E43E04" w:rsidP="003B6DED">
      <w:pPr>
        <w:ind w:left="360"/>
        <w:rPr>
          <w:shd w:val="clear" w:color="auto" w:fill="FFFFFF"/>
        </w:rPr>
      </w:pPr>
      <w:r w:rsidRPr="00E43E04">
        <w:rPr>
          <w:noProof/>
          <w:shd w:val="clear" w:color="auto" w:fill="FFFFFF"/>
        </w:rPr>
        <w:drawing>
          <wp:inline distT="0" distB="0" distL="0" distR="0" wp14:anchorId="23F70BA1" wp14:editId="5785D97B">
            <wp:extent cx="2034716" cy="388654"/>
            <wp:effectExtent l="0" t="0" r="3810" b="0"/>
            <wp:docPr id="149741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C28" w14:textId="57B2F979" w:rsidR="007006C1" w:rsidRDefault="00A55847" w:rsidP="007006C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variables W/S and W/P are both derived from aircraft reference data. Clmax is </w:t>
      </w:r>
      <w:r w:rsidR="00B250EF">
        <w:rPr>
          <w:shd w:val="clear" w:color="auto" w:fill="FFFFFF"/>
        </w:rPr>
        <w:t xml:space="preserve">not available in design specifications for most aircraft. For most drone aircraft Clmax lies between </w:t>
      </w:r>
      <w:r w:rsidR="007972A6">
        <w:rPr>
          <w:shd w:val="clear" w:color="auto" w:fill="FFFFFF"/>
        </w:rPr>
        <w:t>1.6 and 2.0</w:t>
      </w:r>
      <w:r w:rsidR="000B70AC">
        <w:rPr>
          <w:shd w:val="clear" w:color="auto" w:fill="FFFFFF"/>
        </w:rPr>
        <w:t xml:space="preserve">. </w:t>
      </w:r>
      <w:r w:rsidR="007427F8">
        <w:rPr>
          <w:shd w:val="clear" w:color="auto" w:fill="FFFFFF"/>
        </w:rPr>
        <w:t>Using a graph of the TOP and the takeoff length of the reference aircraft TOP for our aircraft can be found using the equation created by the trendline</w:t>
      </w:r>
      <w:r w:rsidR="00874AF2">
        <w:rPr>
          <w:shd w:val="clear" w:color="auto" w:fill="FFFFFF"/>
        </w:rPr>
        <w:t xml:space="preserve"> in the graph below.</w:t>
      </w:r>
    </w:p>
    <w:p w14:paraId="316C3AC2" w14:textId="77777777" w:rsidR="00AD19F1" w:rsidRDefault="00AD19F1" w:rsidP="007006C1">
      <w:pPr>
        <w:ind w:left="360"/>
        <w:rPr>
          <w:shd w:val="clear" w:color="auto" w:fill="FFFFFF"/>
        </w:rPr>
      </w:pPr>
    </w:p>
    <w:p w14:paraId="2A9AB875" w14:textId="2EF6FF55" w:rsidR="00AD19F1" w:rsidRDefault="00AD19F1" w:rsidP="007006C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By </w:t>
      </w:r>
      <w:r w:rsidR="00874AF2">
        <w:rPr>
          <w:shd w:val="clear" w:color="auto" w:fill="FFFFFF"/>
        </w:rPr>
        <w:t xml:space="preserve">putting our desired take-off length into the equation created by </w:t>
      </w:r>
      <w:r w:rsidR="00B90FCF">
        <w:rPr>
          <w:shd w:val="clear" w:color="auto" w:fill="FFFFFF"/>
        </w:rPr>
        <w:t xml:space="preserve">the trendline we can find two values _____ and ______ the first of which being the </w:t>
      </w:r>
      <w:r w:rsidR="007F3A61">
        <w:rPr>
          <w:shd w:val="clear" w:color="auto" w:fill="FFFFFF"/>
        </w:rPr>
        <w:t xml:space="preserve">one we will use moving forward. </w:t>
      </w:r>
    </w:p>
    <w:p w14:paraId="27957D62" w14:textId="6606D746" w:rsidR="008A0A8C" w:rsidRPr="007A0C1E" w:rsidRDefault="008A0A8C" w:rsidP="007A0C1E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7A0C1E">
        <w:rPr>
          <w:shd w:val="clear" w:color="auto" w:fill="FFFFFF"/>
        </w:rPr>
        <w:t>Landing Sizing</w:t>
      </w:r>
    </w:p>
    <w:p w14:paraId="6F63E2F6" w14:textId="6EFA2633" w:rsidR="007A0C1E" w:rsidRDefault="007A0C1E" w:rsidP="007A0C1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Using the equation below </w:t>
      </w:r>
      <w:r w:rsidR="004F22FB">
        <w:rPr>
          <w:shd w:val="clear" w:color="auto" w:fill="FFFFFF"/>
        </w:rPr>
        <w:t>we can derive the landing length of our aircraft and references.</w:t>
      </w:r>
    </w:p>
    <w:p w14:paraId="2D1A1A3C" w14:textId="10709E40" w:rsidR="004F22FB" w:rsidRDefault="004F22FB" w:rsidP="007A0C1E">
      <w:pPr>
        <w:ind w:left="360"/>
        <w:rPr>
          <w:shd w:val="clear" w:color="auto" w:fill="FFFFFF"/>
        </w:rPr>
      </w:pPr>
      <w:r w:rsidRPr="004F22FB">
        <w:rPr>
          <w:noProof/>
          <w:shd w:val="clear" w:color="auto" w:fill="FFFFFF"/>
        </w:rPr>
        <w:drawing>
          <wp:inline distT="0" distB="0" distL="0" distR="0" wp14:anchorId="4B73BCDD" wp14:editId="32214C4B">
            <wp:extent cx="1828958" cy="320068"/>
            <wp:effectExtent l="0" t="0" r="0" b="3810"/>
            <wp:docPr id="1328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C015" w14:textId="53D8A7BB" w:rsidR="004F22FB" w:rsidRDefault="00242F52" w:rsidP="007A0C1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Using</w:t>
      </w:r>
      <w:r w:rsidR="003365E6">
        <w:rPr>
          <w:shd w:val="clear" w:color="auto" w:fill="FFFFFF"/>
        </w:rPr>
        <w:t xml:space="preserve"> data derived from previous statistical analysis Wo/Wl or f can be found to be ____. </w:t>
      </w:r>
    </w:p>
    <w:p w14:paraId="6C97932F" w14:textId="68591CBB" w:rsidR="003365E6" w:rsidRDefault="009F698C" w:rsidP="007A0C1E">
      <w:pPr>
        <w:ind w:left="360"/>
        <w:rPr>
          <w:shd w:val="clear" w:color="auto" w:fill="FFFFFF"/>
        </w:rPr>
      </w:pPr>
      <w:r w:rsidRPr="009F698C">
        <w:rPr>
          <w:noProof/>
          <w:shd w:val="clear" w:color="auto" w:fill="FFFFFF"/>
        </w:rPr>
        <w:drawing>
          <wp:inline distT="0" distB="0" distL="0" distR="0" wp14:anchorId="3DB02446" wp14:editId="1610C267">
            <wp:extent cx="1740268" cy="601980"/>
            <wp:effectExtent l="0" t="0" r="0" b="7620"/>
            <wp:docPr id="40652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29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105" cy="60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8C6" w14:textId="352ADAEE" w:rsidR="009F698C" w:rsidRDefault="00481D9C" w:rsidP="007A0C1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With the above equation the vertical lines of the W/S diagram can be calculated by varying the Clmax at landing. </w:t>
      </w:r>
    </w:p>
    <w:p w14:paraId="3316259E" w14:textId="77777777" w:rsidR="00481D9C" w:rsidRDefault="00481D9C" w:rsidP="007A0C1E">
      <w:pPr>
        <w:ind w:left="360"/>
        <w:rPr>
          <w:shd w:val="clear" w:color="auto" w:fill="FFFFFF"/>
        </w:rPr>
      </w:pPr>
    </w:p>
    <w:p w14:paraId="714A6E29" w14:textId="485E8C23" w:rsidR="00481D9C" w:rsidRPr="00625A54" w:rsidRDefault="00625A54" w:rsidP="00625A54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625A54">
        <w:rPr>
          <w:shd w:val="clear" w:color="auto" w:fill="FFFFFF"/>
        </w:rPr>
        <w:t xml:space="preserve">Drag Polar </w:t>
      </w:r>
    </w:p>
    <w:p w14:paraId="523EA576" w14:textId="29DCBBBC" w:rsidR="00625A54" w:rsidRDefault="00625A54" w:rsidP="00625A5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To define and align with the climb requirements the Drag Polar of the aircraft </w:t>
      </w:r>
      <w:r w:rsidR="00BE3598">
        <w:rPr>
          <w:shd w:val="clear" w:color="auto" w:fill="FFFFFF"/>
        </w:rPr>
        <w:t>must</w:t>
      </w:r>
      <w:r>
        <w:rPr>
          <w:shd w:val="clear" w:color="auto" w:fill="FFFFFF"/>
        </w:rPr>
        <w:t xml:space="preserve"> be calculated. This can be done using the equation below.</w:t>
      </w:r>
    </w:p>
    <w:p w14:paraId="56302D58" w14:textId="25443C49" w:rsidR="00B7414C" w:rsidRDefault="00B7414C" w:rsidP="002E46A4">
      <w:pPr>
        <w:ind w:left="360"/>
        <w:rPr>
          <w:shd w:val="clear" w:color="auto" w:fill="FFFFFF"/>
        </w:rPr>
      </w:pPr>
      <w:r w:rsidRPr="00B7414C">
        <w:rPr>
          <w:noProof/>
          <w:shd w:val="clear" w:color="auto" w:fill="FFFFFF"/>
        </w:rPr>
        <w:drawing>
          <wp:inline distT="0" distB="0" distL="0" distR="0" wp14:anchorId="6850EDD9" wp14:editId="11487551">
            <wp:extent cx="1912786" cy="739204"/>
            <wp:effectExtent l="0" t="0" r="0" b="3810"/>
            <wp:docPr id="378303591" name="Picture 1" descr="A math symbols with a plus and a positiv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03591" name="Picture 1" descr="A math symbols with a plus and a positive symbo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BBCF" w14:textId="1A0AC6F1" w:rsidR="002E46A4" w:rsidRDefault="002E46A4" w:rsidP="002E46A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Cd0 </w:t>
      </w:r>
      <w:r w:rsidR="002B1017">
        <w:rPr>
          <w:shd w:val="clear" w:color="auto" w:fill="FFFFFF"/>
        </w:rPr>
        <w:t>is equal to F/S with F being the parasit</w:t>
      </w:r>
      <w:r w:rsidR="006C224E">
        <w:rPr>
          <w:shd w:val="clear" w:color="auto" w:fill="FFFFFF"/>
        </w:rPr>
        <w:t>ic</w:t>
      </w:r>
      <w:r w:rsidR="002B1017">
        <w:rPr>
          <w:shd w:val="clear" w:color="auto" w:fill="FFFFFF"/>
        </w:rPr>
        <w:t xml:space="preserve"> drag and S being the wing area. </w:t>
      </w:r>
      <w:r w:rsidR="009966F3">
        <w:rPr>
          <w:shd w:val="clear" w:color="auto" w:fill="FFFFFF"/>
        </w:rPr>
        <w:t>These two variables can be found using the two equations listed below.</w:t>
      </w:r>
    </w:p>
    <w:p w14:paraId="57DF7DA4" w14:textId="465191CE" w:rsidR="009966F3" w:rsidRDefault="009966F3" w:rsidP="002E46A4">
      <w:pPr>
        <w:ind w:left="360"/>
        <w:rPr>
          <w:shd w:val="clear" w:color="auto" w:fill="FFFFFF"/>
        </w:rPr>
      </w:pPr>
      <w:r w:rsidRPr="009966F3">
        <w:rPr>
          <w:noProof/>
          <w:shd w:val="clear" w:color="auto" w:fill="FFFFFF"/>
        </w:rPr>
        <w:drawing>
          <wp:inline distT="0" distB="0" distL="0" distR="0" wp14:anchorId="42537184" wp14:editId="69C0494E">
            <wp:extent cx="1318260" cy="487278"/>
            <wp:effectExtent l="0" t="0" r="0" b="8255"/>
            <wp:docPr id="55029103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1035" name="Picture 1" descr="A math equation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39" cy="4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572" w14:textId="23DAF48E" w:rsidR="004578E1" w:rsidRDefault="00C65C74" w:rsidP="004578E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Swet must first be found using the second equation </w:t>
      </w:r>
      <w:r w:rsidR="0004435D">
        <w:rPr>
          <w:shd w:val="clear" w:color="auto" w:fill="FFFFFF"/>
        </w:rPr>
        <w:t xml:space="preserve">using the Wto or aircraft takeoff weight off </w:t>
      </w:r>
      <w:r w:rsidR="0008133D">
        <w:rPr>
          <w:shd w:val="clear" w:color="auto" w:fill="FFFFFF"/>
        </w:rPr>
        <w:t>31.6 kg</w:t>
      </w:r>
      <w:r w:rsidR="002E4CC0">
        <w:rPr>
          <w:shd w:val="clear" w:color="auto" w:fill="FFFFFF"/>
        </w:rPr>
        <w:t xml:space="preserve"> and the </w:t>
      </w:r>
      <w:r w:rsidR="00204339">
        <w:rPr>
          <w:shd w:val="clear" w:color="auto" w:fill="FFFFFF"/>
        </w:rPr>
        <w:t xml:space="preserve">previously calculated </w:t>
      </w:r>
      <w:r w:rsidR="002E4CC0">
        <w:rPr>
          <w:shd w:val="clear" w:color="auto" w:fill="FFFFFF"/>
        </w:rPr>
        <w:t xml:space="preserve">values of c equal to </w:t>
      </w:r>
      <w:r w:rsidR="00181145">
        <w:rPr>
          <w:shd w:val="clear" w:color="auto" w:fill="FFFFFF"/>
        </w:rPr>
        <w:t xml:space="preserve">3 </w:t>
      </w:r>
      <w:r w:rsidR="002E4CC0">
        <w:rPr>
          <w:shd w:val="clear" w:color="auto" w:fill="FFFFFF"/>
        </w:rPr>
        <w:t xml:space="preserve">and d equal to </w:t>
      </w:r>
      <w:r w:rsidR="005C0A37">
        <w:rPr>
          <w:shd w:val="clear" w:color="auto" w:fill="FFFFFF"/>
        </w:rPr>
        <w:t>0.5</w:t>
      </w:r>
      <w:r w:rsidR="003D7E4E">
        <w:rPr>
          <w:shd w:val="clear" w:color="auto" w:fill="FFFFFF"/>
        </w:rPr>
        <w:t xml:space="preserve"> common</w:t>
      </w:r>
      <w:r w:rsidR="00204339">
        <w:rPr>
          <w:shd w:val="clear" w:color="auto" w:fill="FFFFFF"/>
        </w:rPr>
        <w:t xml:space="preserve"> for fixed wing drone aircraft</w:t>
      </w:r>
      <w:r w:rsidR="002E4CC0">
        <w:rPr>
          <w:shd w:val="clear" w:color="auto" w:fill="FFFFFF"/>
        </w:rPr>
        <w:t xml:space="preserve">.  </w:t>
      </w:r>
      <w:r w:rsidR="00C5472E">
        <w:rPr>
          <w:shd w:val="clear" w:color="auto" w:fill="FFFFFF"/>
        </w:rPr>
        <w:t xml:space="preserve"> The values of a and b are found from previously calculated data</w:t>
      </w:r>
      <w:r w:rsidR="00922328">
        <w:rPr>
          <w:shd w:val="clear" w:color="auto" w:fill="FFFFFF"/>
        </w:rPr>
        <w:t xml:space="preserve"> dependent on the friction coefficient</w:t>
      </w:r>
      <w:r w:rsidR="00830063">
        <w:rPr>
          <w:shd w:val="clear" w:color="auto" w:fill="FFFFFF"/>
        </w:rPr>
        <w:t>. W</w:t>
      </w:r>
      <w:r w:rsidR="00922328">
        <w:rPr>
          <w:shd w:val="clear" w:color="auto" w:fill="FFFFFF"/>
        </w:rPr>
        <w:t xml:space="preserve">ith </w:t>
      </w:r>
      <w:r w:rsidR="00FD1068">
        <w:rPr>
          <w:shd w:val="clear" w:color="auto" w:fill="FFFFFF"/>
        </w:rPr>
        <w:t xml:space="preserve">a </w:t>
      </w:r>
      <w:r w:rsidR="004A7501">
        <w:rPr>
          <w:shd w:val="clear" w:color="auto" w:fill="FFFFFF"/>
        </w:rPr>
        <w:t xml:space="preserve">friction </w:t>
      </w:r>
      <w:r w:rsidR="00922328">
        <w:rPr>
          <w:shd w:val="clear" w:color="auto" w:fill="FFFFFF"/>
        </w:rPr>
        <w:t>coefficient of ___</w:t>
      </w:r>
      <w:r w:rsidR="002E4CC0">
        <w:rPr>
          <w:shd w:val="clear" w:color="auto" w:fill="FFFFFF"/>
        </w:rPr>
        <w:t xml:space="preserve">__ </w:t>
      </w:r>
      <w:r w:rsidR="00922328">
        <w:rPr>
          <w:shd w:val="clear" w:color="auto" w:fill="FFFFFF"/>
        </w:rPr>
        <w:t xml:space="preserve"> a </w:t>
      </w:r>
      <w:r w:rsidR="002E4CC0">
        <w:rPr>
          <w:shd w:val="clear" w:color="auto" w:fill="FFFFFF"/>
        </w:rPr>
        <w:t>is then equal to</w:t>
      </w:r>
      <w:r w:rsidR="00922328">
        <w:rPr>
          <w:shd w:val="clear" w:color="auto" w:fill="FFFFFF"/>
        </w:rPr>
        <w:t xml:space="preserve"> ____ and b</w:t>
      </w:r>
      <w:r w:rsidR="002E4CC0">
        <w:rPr>
          <w:shd w:val="clear" w:color="auto" w:fill="FFFFFF"/>
        </w:rPr>
        <w:t xml:space="preserve"> to </w:t>
      </w:r>
      <w:r w:rsidR="00922328">
        <w:rPr>
          <w:shd w:val="clear" w:color="auto" w:fill="FFFFFF"/>
        </w:rPr>
        <w:t xml:space="preserve"> _____. </w:t>
      </w:r>
      <w:r w:rsidR="0004435D">
        <w:rPr>
          <w:shd w:val="clear" w:color="auto" w:fill="FFFFFF"/>
        </w:rPr>
        <w:t xml:space="preserve"> With the value of Swet </w:t>
      </w:r>
      <w:r w:rsidR="003F00B9">
        <w:rPr>
          <w:shd w:val="clear" w:color="auto" w:fill="FFFFFF"/>
        </w:rPr>
        <w:t xml:space="preserve">the parasitic drag can then be calculated. With these two values the Cdo  can be calculated to be </w:t>
      </w:r>
      <w:r w:rsidR="004A7501">
        <w:rPr>
          <w:shd w:val="clear" w:color="auto" w:fill="FFFFFF"/>
        </w:rPr>
        <w:t>0.35</w:t>
      </w:r>
      <w:r w:rsidR="003F00B9">
        <w:rPr>
          <w:shd w:val="clear" w:color="auto" w:fill="FFFFFF"/>
        </w:rPr>
        <w:t xml:space="preserve">. </w:t>
      </w:r>
      <w:r w:rsidR="00830063">
        <w:rPr>
          <w:shd w:val="clear" w:color="auto" w:fill="FFFFFF"/>
        </w:rPr>
        <w:t xml:space="preserve">This value makes sense as our aircraft lies in the middle of the statistical range of our reference data. </w:t>
      </w:r>
      <w:r w:rsidR="004578E1">
        <w:rPr>
          <w:shd w:val="clear" w:color="auto" w:fill="FFFFFF"/>
        </w:rPr>
        <w:t>W</w:t>
      </w:r>
      <w:r w:rsidR="00246451">
        <w:rPr>
          <w:shd w:val="clear" w:color="auto" w:fill="FFFFFF"/>
        </w:rPr>
        <w:t xml:space="preserve">e </w:t>
      </w:r>
      <w:r w:rsidR="004578E1">
        <w:rPr>
          <w:shd w:val="clear" w:color="auto" w:fill="FFFFFF"/>
        </w:rPr>
        <w:t xml:space="preserve">also </w:t>
      </w:r>
      <w:r w:rsidR="003D7E4E">
        <w:rPr>
          <w:shd w:val="clear" w:color="auto" w:fill="FFFFFF"/>
        </w:rPr>
        <w:t>must</w:t>
      </w:r>
      <w:r w:rsidR="00246451">
        <w:rPr>
          <w:shd w:val="clear" w:color="auto" w:fill="FFFFFF"/>
        </w:rPr>
        <w:t xml:space="preserve"> find the value used for Oswald Efficiency or e. </w:t>
      </w:r>
      <w:r w:rsidR="003D7E4E">
        <w:rPr>
          <w:shd w:val="clear" w:color="auto" w:fill="FFFFFF"/>
        </w:rPr>
        <w:t>Ultimately,</w:t>
      </w:r>
      <w:r w:rsidR="00DB22D1">
        <w:rPr>
          <w:shd w:val="clear" w:color="auto" w:fill="FFFFFF"/>
        </w:rPr>
        <w:t xml:space="preserve"> we decided that a value of </w:t>
      </w:r>
      <w:r w:rsidR="00FD1068">
        <w:rPr>
          <w:shd w:val="clear" w:color="auto" w:fill="FFFFFF"/>
        </w:rPr>
        <w:t>0.5</w:t>
      </w:r>
      <w:r w:rsidR="00DB22D1">
        <w:rPr>
          <w:shd w:val="clear" w:color="auto" w:fill="FFFFFF"/>
        </w:rPr>
        <w:t xml:space="preserve"> would best suit our aircraft.</w:t>
      </w:r>
      <w:r w:rsidR="004578E1">
        <w:rPr>
          <w:shd w:val="clear" w:color="auto" w:fill="FFFFFF"/>
        </w:rPr>
        <w:t xml:space="preserve"> Since Cd and Cl change significantly based on the mission stage of an aircraft </w:t>
      </w:r>
      <w:r w:rsidR="00394E78">
        <w:rPr>
          <w:shd w:val="clear" w:color="auto" w:fill="FFFFFF"/>
        </w:rPr>
        <w:t xml:space="preserve">the results of the equation are displayed in the graphic below showing the drag polar at </w:t>
      </w:r>
      <w:r w:rsidR="003D7E4E">
        <w:rPr>
          <w:shd w:val="clear" w:color="auto" w:fill="FFFFFF"/>
        </w:rPr>
        <w:t>take-off</w:t>
      </w:r>
      <w:r w:rsidR="00394E78">
        <w:rPr>
          <w:shd w:val="clear" w:color="auto" w:fill="FFFFFF"/>
        </w:rPr>
        <w:t xml:space="preserve">, clean, </w:t>
      </w:r>
      <w:r w:rsidR="003D7E4E">
        <w:rPr>
          <w:shd w:val="clear" w:color="auto" w:fill="FFFFFF"/>
        </w:rPr>
        <w:t xml:space="preserve">approach, and </w:t>
      </w:r>
      <w:r w:rsidR="00394E78">
        <w:rPr>
          <w:shd w:val="clear" w:color="auto" w:fill="FFFFFF"/>
        </w:rPr>
        <w:t>landing conditions.</w:t>
      </w:r>
    </w:p>
    <w:p w14:paraId="7F5BAF38" w14:textId="4302A17C" w:rsidR="00615CAE" w:rsidRPr="00250906" w:rsidRDefault="00250906" w:rsidP="00250906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250906">
        <w:rPr>
          <w:shd w:val="clear" w:color="auto" w:fill="FFFFFF"/>
        </w:rPr>
        <w:t xml:space="preserve">Climb performance requirements </w:t>
      </w:r>
    </w:p>
    <w:p w14:paraId="7AC38592" w14:textId="7986278C" w:rsidR="003251AC" w:rsidRDefault="00CF65CB" w:rsidP="003251AC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In order to find climb performance requirements certification re</w:t>
      </w:r>
      <w:r w:rsidR="003251AC">
        <w:rPr>
          <w:shd w:val="clear" w:color="auto" w:fill="FFFFFF"/>
        </w:rPr>
        <w:t>gulations</w:t>
      </w:r>
      <w:r>
        <w:rPr>
          <w:shd w:val="clear" w:color="auto" w:fill="FFFFFF"/>
        </w:rPr>
        <w:t xml:space="preserve"> must be consulted</w:t>
      </w:r>
      <w:r w:rsidR="003251AC">
        <w:rPr>
          <w:shd w:val="clear" w:color="auto" w:fill="FFFFFF"/>
        </w:rPr>
        <w:t xml:space="preserve">. For this aircraft the </w:t>
      </w:r>
      <w:r w:rsidR="005A5B5C">
        <w:rPr>
          <w:shd w:val="clear" w:color="auto" w:fill="FFFFFF"/>
        </w:rPr>
        <w:t>climb</w:t>
      </w:r>
      <w:r w:rsidR="003251AC">
        <w:rPr>
          <w:shd w:val="clear" w:color="auto" w:fill="FFFFFF"/>
        </w:rPr>
        <w:t xml:space="preserve"> was determined to be ______. </w:t>
      </w:r>
      <w:r w:rsidR="005A5B5C">
        <w:rPr>
          <w:shd w:val="clear" w:color="auto" w:fill="FFFFFF"/>
        </w:rPr>
        <w:t xml:space="preserve">While typically it would be prudent to further modify our calculations for CL and Cd </w:t>
      </w:r>
      <w:r w:rsidR="00F22ED4">
        <w:rPr>
          <w:shd w:val="clear" w:color="auto" w:fill="FFFFFF"/>
        </w:rPr>
        <w:t>to</w:t>
      </w:r>
      <w:r w:rsidR="005A5B5C">
        <w:rPr>
          <w:shd w:val="clear" w:color="auto" w:fill="FFFFFF"/>
        </w:rPr>
        <w:t xml:space="preserve"> maximize the climb of the </w:t>
      </w:r>
      <w:r w:rsidR="006B727D">
        <w:rPr>
          <w:shd w:val="clear" w:color="auto" w:fill="FFFFFF"/>
        </w:rPr>
        <w:t>aircraft</w:t>
      </w:r>
      <w:r w:rsidR="005A5B5C">
        <w:rPr>
          <w:shd w:val="clear" w:color="auto" w:fill="FFFFFF"/>
        </w:rPr>
        <w:t xml:space="preserve"> th</w:t>
      </w:r>
      <w:r w:rsidR="006B727D">
        <w:rPr>
          <w:shd w:val="clear" w:color="auto" w:fill="FFFFFF"/>
        </w:rPr>
        <w:t xml:space="preserve">e lack of </w:t>
      </w:r>
      <w:r w:rsidR="006B727D">
        <w:rPr>
          <w:shd w:val="clear" w:color="auto" w:fill="FFFFFF"/>
        </w:rPr>
        <w:lastRenderedPageBreak/>
        <w:t>control surfaces on the LAHE UAV means that the values of Cd and CL are static and cannot be altered by</w:t>
      </w:r>
      <w:r w:rsidR="001C0233">
        <w:rPr>
          <w:shd w:val="clear" w:color="auto" w:fill="FFFFFF"/>
        </w:rPr>
        <w:t xml:space="preserve"> maximizing the use of c</w:t>
      </w:r>
      <w:r w:rsidR="006B727D">
        <w:rPr>
          <w:shd w:val="clear" w:color="auto" w:fill="FFFFFF"/>
        </w:rPr>
        <w:t>ontrol surfaces.</w:t>
      </w:r>
    </w:p>
    <w:p w14:paraId="25881322" w14:textId="5FABAFEA" w:rsidR="003251AC" w:rsidRDefault="005A5B5C" w:rsidP="00250906">
      <w:pPr>
        <w:ind w:left="360"/>
        <w:rPr>
          <w:shd w:val="clear" w:color="auto" w:fill="FFFFFF"/>
        </w:rPr>
      </w:pPr>
      <w:r w:rsidRPr="005A5B5C">
        <w:rPr>
          <w:noProof/>
          <w:shd w:val="clear" w:color="auto" w:fill="FFFFFF"/>
        </w:rPr>
        <w:drawing>
          <wp:inline distT="0" distB="0" distL="0" distR="0" wp14:anchorId="58889F6A" wp14:editId="68F5525C">
            <wp:extent cx="845820" cy="410095"/>
            <wp:effectExtent l="0" t="0" r="0" b="9525"/>
            <wp:docPr id="1528765629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65629" name="Picture 1" descr="A diagram of a mathematical equ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88" cy="4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840D" w14:textId="15586DB4" w:rsidR="001C0233" w:rsidRDefault="006751CD" w:rsidP="0025090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With this information the climb rate data can be inserted into the </w:t>
      </w:r>
      <w:r w:rsidR="006559AC">
        <w:rPr>
          <w:shd w:val="clear" w:color="auto" w:fill="FFFFFF"/>
        </w:rPr>
        <w:t>W/P – W/S diagram.</w:t>
      </w:r>
    </w:p>
    <w:p w14:paraId="3B567831" w14:textId="77777777" w:rsidR="006559AC" w:rsidRDefault="006559AC" w:rsidP="00250906">
      <w:pPr>
        <w:ind w:left="360"/>
        <w:rPr>
          <w:shd w:val="clear" w:color="auto" w:fill="FFFFFF"/>
        </w:rPr>
      </w:pPr>
    </w:p>
    <w:p w14:paraId="0DCDC4C1" w14:textId="032F1682" w:rsidR="00166270" w:rsidRDefault="003D6E17" w:rsidP="00166270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166270">
        <w:rPr>
          <w:shd w:val="clear" w:color="auto" w:fill="FFFFFF"/>
        </w:rPr>
        <w:t>Climb Gradient Requirement</w:t>
      </w:r>
    </w:p>
    <w:p w14:paraId="07D262A4" w14:textId="54E8C782" w:rsidR="00F1133F" w:rsidRPr="00F1133F" w:rsidRDefault="00F1133F" w:rsidP="00F1133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optimal climb gradient requirements are found </w:t>
      </w:r>
      <w:r w:rsidR="00B2659E">
        <w:rPr>
          <w:shd w:val="clear" w:color="auto" w:fill="FFFFFF"/>
        </w:rPr>
        <w:t xml:space="preserve">using the max lift to drag ratio. </w:t>
      </w:r>
      <w:r w:rsidR="00C92719">
        <w:rPr>
          <w:shd w:val="clear" w:color="auto" w:fill="FFFFFF"/>
        </w:rPr>
        <w:t>However,</w:t>
      </w:r>
      <w:r w:rsidR="00B2659E">
        <w:rPr>
          <w:shd w:val="clear" w:color="auto" w:fill="FFFFFF"/>
        </w:rPr>
        <w:t xml:space="preserve"> as previously stated there is no maximum ratio </w:t>
      </w:r>
      <w:r w:rsidR="002B44D0">
        <w:rPr>
          <w:shd w:val="clear" w:color="auto" w:fill="FFFFFF"/>
        </w:rPr>
        <w:t>due to the control scheme of the aircraft thus additional maximum values do not need to be calculated.</w:t>
      </w:r>
    </w:p>
    <w:p w14:paraId="5E9093AD" w14:textId="3100CBB8" w:rsidR="005A5B5C" w:rsidRDefault="00C92719" w:rsidP="00250906">
      <w:pPr>
        <w:ind w:left="360"/>
        <w:rPr>
          <w:shd w:val="clear" w:color="auto" w:fill="FFFFFF"/>
        </w:rPr>
      </w:pPr>
      <w:r w:rsidRPr="00C92719">
        <w:rPr>
          <w:noProof/>
          <w:shd w:val="clear" w:color="auto" w:fill="FFFFFF"/>
        </w:rPr>
        <w:drawing>
          <wp:inline distT="0" distB="0" distL="0" distR="0" wp14:anchorId="06940FE3" wp14:editId="16F096D8">
            <wp:extent cx="937341" cy="403895"/>
            <wp:effectExtent l="0" t="0" r="0" b="0"/>
            <wp:docPr id="589227355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7355" name="Picture 1" descr="A math equation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7EF" w14:textId="6E857C1F" w:rsidR="006B31CB" w:rsidRDefault="00A3736B" w:rsidP="00606587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Thus,</w:t>
      </w:r>
      <w:r w:rsidR="006B31CB">
        <w:rPr>
          <w:shd w:val="clear" w:color="auto" w:fill="FFFFFF"/>
        </w:rPr>
        <w:t xml:space="preserve"> a</w:t>
      </w:r>
      <w:r w:rsidR="00CC709E">
        <w:rPr>
          <w:shd w:val="clear" w:color="auto" w:fill="FFFFFF"/>
        </w:rPr>
        <w:t xml:space="preserve"> P/W ratio of </w:t>
      </w:r>
      <w:r w:rsidR="006B31CB">
        <w:rPr>
          <w:shd w:val="clear" w:color="auto" w:fill="FFFFFF"/>
        </w:rPr>
        <w:t xml:space="preserve">can be found to be </w:t>
      </w:r>
      <w:r w:rsidR="002437B6">
        <w:rPr>
          <w:shd w:val="clear" w:color="auto" w:fill="FFFFFF"/>
        </w:rPr>
        <w:t xml:space="preserve">0.125 </w:t>
      </w:r>
      <w:r w:rsidR="00606587">
        <w:rPr>
          <w:shd w:val="clear" w:color="auto" w:fill="FFFFFF"/>
        </w:rPr>
        <w:t xml:space="preserve">, appearing as a single vertical line on the P/W </w:t>
      </w:r>
      <w:r w:rsidR="00BF1476">
        <w:rPr>
          <w:shd w:val="clear" w:color="auto" w:fill="FFFFFF"/>
        </w:rPr>
        <w:t>– W/S diagram.</w:t>
      </w:r>
    </w:p>
    <w:p w14:paraId="10EFCD50" w14:textId="77777777" w:rsidR="00BF1476" w:rsidRDefault="00BF1476" w:rsidP="00606587">
      <w:pPr>
        <w:ind w:left="360"/>
        <w:rPr>
          <w:shd w:val="clear" w:color="auto" w:fill="FFFFFF"/>
        </w:rPr>
      </w:pPr>
    </w:p>
    <w:p w14:paraId="668148D0" w14:textId="164F738B" w:rsidR="00BF1476" w:rsidRDefault="00BF1476" w:rsidP="00176AA5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P/W – W/S</w:t>
      </w:r>
      <w:r w:rsidR="006A628A">
        <w:rPr>
          <w:shd w:val="clear" w:color="auto" w:fill="FFFFFF"/>
        </w:rPr>
        <w:t xml:space="preserve"> </w:t>
      </w:r>
      <w:r w:rsidR="00176AA5">
        <w:rPr>
          <w:shd w:val="clear" w:color="auto" w:fill="FFFFFF"/>
        </w:rPr>
        <w:t>Diagram</w:t>
      </w:r>
    </w:p>
    <w:p w14:paraId="22EF5E14" w14:textId="38E4D11A" w:rsidR="00176AA5" w:rsidRDefault="00717C03" w:rsidP="00176AA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The P/W – W/S Diagram consists of all the calculations made in the past two</w:t>
      </w:r>
      <w:r w:rsidR="0004523C">
        <w:rPr>
          <w:shd w:val="clear" w:color="auto" w:fill="FFFFFF"/>
        </w:rPr>
        <w:t xml:space="preserve"> chapters. Using this diagram many critical values necessary in preliminary sizing of the aircraft can be </w:t>
      </w:r>
      <w:r w:rsidR="00EC3C62">
        <w:rPr>
          <w:shd w:val="clear" w:color="auto" w:fill="FFFFFF"/>
        </w:rPr>
        <w:t>found. The diagram can be found in the appendix below.</w:t>
      </w:r>
    </w:p>
    <w:p w14:paraId="7722CB2D" w14:textId="67BED878" w:rsidR="00EC3C62" w:rsidRDefault="007E6A39" w:rsidP="000122FA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`</w:t>
      </w:r>
      <w:r w:rsidR="000122FA" w:rsidRPr="000122FA">
        <w:rPr>
          <w:shd w:val="clear" w:color="auto" w:fill="FFFFFF"/>
        </w:rPr>
        <w:t xml:space="preserve">A value of </w:t>
      </w:r>
      <w:r w:rsidR="000122FA">
        <w:rPr>
          <w:shd w:val="clear" w:color="auto" w:fill="FFFFFF"/>
        </w:rPr>
        <w:t>P</w:t>
      </w:r>
      <w:r w:rsidR="000122FA" w:rsidRPr="000122FA">
        <w:rPr>
          <w:shd w:val="clear" w:color="auto" w:fill="FFFFFF"/>
        </w:rPr>
        <w:t>/W of 0.</w:t>
      </w:r>
      <w:r w:rsidR="000122FA">
        <w:rPr>
          <w:shd w:val="clear" w:color="auto" w:fill="FFFFFF"/>
        </w:rPr>
        <w:t>125</w:t>
      </w:r>
      <w:r w:rsidR="000122FA" w:rsidRPr="000122FA">
        <w:rPr>
          <w:shd w:val="clear" w:color="auto" w:fill="FFFFFF"/>
        </w:rPr>
        <w:t xml:space="preserve"> was chosen, along with a wing loading of</w:t>
      </w:r>
      <w:r w:rsidR="000122FA">
        <w:rPr>
          <w:shd w:val="clear" w:color="auto" w:fill="FFFFFF"/>
        </w:rPr>
        <w:t xml:space="preserve"> </w:t>
      </w:r>
      <w:r w:rsidR="0008133D">
        <w:rPr>
          <w:shd w:val="clear" w:color="auto" w:fill="FFFFFF"/>
        </w:rPr>
        <w:t xml:space="preserve">100 </w:t>
      </w:r>
      <w:r w:rsidR="000122FA" w:rsidRPr="000122FA">
        <w:rPr>
          <w:shd w:val="clear" w:color="auto" w:fill="FFFFFF"/>
        </w:rPr>
        <w:t>N/m</w:t>
      </w:r>
      <w:r w:rsidR="0008133D">
        <w:rPr>
          <w:shd w:val="clear" w:color="auto" w:fill="FFFFFF"/>
        </w:rPr>
        <w:t>^2</w:t>
      </w:r>
    </w:p>
    <w:p w14:paraId="7B0D6C6F" w14:textId="128DF325" w:rsidR="001936C9" w:rsidRPr="00176AA5" w:rsidRDefault="008B3B7F" w:rsidP="00176AA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The require</w:t>
      </w:r>
      <w:r w:rsidR="00A3736B">
        <w:rPr>
          <w:shd w:val="clear" w:color="auto" w:fill="FFFFFF"/>
        </w:rPr>
        <w:t>d</w:t>
      </w:r>
      <w:r>
        <w:rPr>
          <w:shd w:val="clear" w:color="auto" w:fill="FFFFFF"/>
        </w:rPr>
        <w:t xml:space="preserve"> takeoff thrust is ____ </w:t>
      </w:r>
      <w:r w:rsidR="00EE7601">
        <w:rPr>
          <w:shd w:val="clear" w:color="auto" w:fill="FFFFFF"/>
        </w:rPr>
        <w:t xml:space="preserve">N </w:t>
      </w:r>
      <w:r>
        <w:rPr>
          <w:shd w:val="clear" w:color="auto" w:fill="FFFFFF"/>
        </w:rPr>
        <w:t xml:space="preserve">and the wing area is </w:t>
      </w:r>
      <w:r w:rsidR="008C6880">
        <w:rPr>
          <w:shd w:val="clear" w:color="auto" w:fill="FFFFFF"/>
        </w:rPr>
        <w:t xml:space="preserve">found to be </w:t>
      </w:r>
      <w:r w:rsidR="00860600" w:rsidRPr="000B56A9">
        <w:rPr>
          <w:shd w:val="clear" w:color="auto" w:fill="FFFFFF"/>
        </w:rPr>
        <w:t>0.26334664</w:t>
      </w:r>
      <w:r w:rsidR="00860600">
        <w:rPr>
          <w:shd w:val="clear" w:color="auto" w:fill="FFFFFF"/>
        </w:rPr>
        <w:t xml:space="preserve"> </w:t>
      </w:r>
      <w:r w:rsidR="00EE7601">
        <w:rPr>
          <w:shd w:val="clear" w:color="auto" w:fill="FFFFFF"/>
        </w:rPr>
        <w:t>m^2</w:t>
      </w:r>
      <w:r>
        <w:rPr>
          <w:shd w:val="clear" w:color="auto" w:fill="FFFFFF"/>
        </w:rPr>
        <w:t>.</w:t>
      </w:r>
    </w:p>
    <w:p w14:paraId="605017C6" w14:textId="77777777" w:rsidR="00615CAE" w:rsidRDefault="00615CAE" w:rsidP="002E46A4">
      <w:pPr>
        <w:ind w:left="360"/>
        <w:rPr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340296" w14:paraId="5E60E3BF" w14:textId="77777777" w:rsidTr="007E5D03">
        <w:trPr>
          <w:trHeight w:val="431"/>
        </w:trPr>
        <w:tc>
          <w:tcPr>
            <w:tcW w:w="2996" w:type="dxa"/>
          </w:tcPr>
          <w:p w14:paraId="7191011D" w14:textId="179EB2F7" w:rsidR="00340296" w:rsidRDefault="00340296" w:rsidP="00340296">
            <w:pPr>
              <w:rPr>
                <w:shd w:val="clear" w:color="auto" w:fill="FFFFFF"/>
              </w:rPr>
            </w:pPr>
            <w:r w:rsidRPr="0071435D">
              <w:t xml:space="preserve">Parameters </w:t>
            </w:r>
          </w:p>
        </w:tc>
        <w:tc>
          <w:tcPr>
            <w:tcW w:w="2997" w:type="dxa"/>
          </w:tcPr>
          <w:p w14:paraId="62E4972A" w14:textId="10EFD645" w:rsidR="00340296" w:rsidRDefault="00340296" w:rsidP="00340296">
            <w:pPr>
              <w:rPr>
                <w:shd w:val="clear" w:color="auto" w:fill="FFFFFF"/>
              </w:rPr>
            </w:pPr>
            <w:r w:rsidRPr="0071435D">
              <w:t xml:space="preserve"> Value</w:t>
            </w:r>
          </w:p>
        </w:tc>
        <w:tc>
          <w:tcPr>
            <w:tcW w:w="2997" w:type="dxa"/>
          </w:tcPr>
          <w:p w14:paraId="76881A2B" w14:textId="5BFBD4D4" w:rsidR="00340296" w:rsidRDefault="00340296" w:rsidP="00340296">
            <w:pPr>
              <w:rPr>
                <w:shd w:val="clear" w:color="auto" w:fill="FFFFFF"/>
              </w:rPr>
            </w:pPr>
            <w:r w:rsidRPr="0071435D">
              <w:t>Unit</w:t>
            </w:r>
          </w:p>
        </w:tc>
      </w:tr>
      <w:tr w:rsidR="00D7103F" w14:paraId="54EFFBFF" w14:textId="77777777" w:rsidTr="00340296">
        <w:tc>
          <w:tcPr>
            <w:tcW w:w="2996" w:type="dxa"/>
          </w:tcPr>
          <w:p w14:paraId="460E079A" w14:textId="6F15C897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cruise</w:t>
            </w:r>
          </w:p>
        </w:tc>
        <w:tc>
          <w:tcPr>
            <w:tcW w:w="2997" w:type="dxa"/>
          </w:tcPr>
          <w:p w14:paraId="23468A65" w14:textId="629C372C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64380A4C" w14:textId="5DB46AA8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Kg/Ns</w:t>
            </w:r>
          </w:p>
        </w:tc>
      </w:tr>
      <w:tr w:rsidR="00D7103F" w14:paraId="4851882C" w14:textId="77777777" w:rsidTr="00340296">
        <w:tc>
          <w:tcPr>
            <w:tcW w:w="2996" w:type="dxa"/>
          </w:tcPr>
          <w:p w14:paraId="15A33F2E" w14:textId="62891411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loiter</w:t>
            </w:r>
          </w:p>
        </w:tc>
        <w:tc>
          <w:tcPr>
            <w:tcW w:w="2997" w:type="dxa"/>
          </w:tcPr>
          <w:p w14:paraId="32BB7D83" w14:textId="53648AD4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5DCACE19" w14:textId="042057AA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Kg/Ns</w:t>
            </w:r>
          </w:p>
        </w:tc>
      </w:tr>
      <w:tr w:rsidR="00D7103F" w14:paraId="1BB21477" w14:textId="77777777" w:rsidTr="00340296">
        <w:tc>
          <w:tcPr>
            <w:tcW w:w="2996" w:type="dxa"/>
          </w:tcPr>
          <w:p w14:paraId="7AE1D9D2" w14:textId="255C50AA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climb</w:t>
            </w:r>
          </w:p>
        </w:tc>
        <w:tc>
          <w:tcPr>
            <w:tcW w:w="2997" w:type="dxa"/>
          </w:tcPr>
          <w:p w14:paraId="456E4553" w14:textId="2AB170B3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0.000011</w:t>
            </w:r>
          </w:p>
        </w:tc>
        <w:tc>
          <w:tcPr>
            <w:tcW w:w="2997" w:type="dxa"/>
          </w:tcPr>
          <w:p w14:paraId="32665AB1" w14:textId="1F791B7D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Kg/Ns</w:t>
            </w:r>
          </w:p>
        </w:tc>
      </w:tr>
      <w:tr w:rsidR="00D7103F" w14:paraId="65FBAE86" w14:textId="77777777" w:rsidTr="00340296">
        <w:tc>
          <w:tcPr>
            <w:tcW w:w="2996" w:type="dxa"/>
          </w:tcPr>
          <w:p w14:paraId="19C7DCBE" w14:textId="41A0E7DB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Wto </w:t>
            </w:r>
          </w:p>
        </w:tc>
        <w:tc>
          <w:tcPr>
            <w:tcW w:w="2997" w:type="dxa"/>
          </w:tcPr>
          <w:p w14:paraId="236C31C1" w14:textId="47448E70" w:rsidR="00D7103F" w:rsidRDefault="00F22ED4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31.6</w:t>
            </w:r>
          </w:p>
        </w:tc>
        <w:tc>
          <w:tcPr>
            <w:tcW w:w="2997" w:type="dxa"/>
          </w:tcPr>
          <w:p w14:paraId="08BD6C98" w14:textId="128A7A6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361A60CC" w14:textId="77777777" w:rsidTr="00340296">
        <w:tc>
          <w:tcPr>
            <w:tcW w:w="2996" w:type="dxa"/>
          </w:tcPr>
          <w:p w14:paraId="03634A70" w14:textId="6C1842AF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</w:t>
            </w:r>
          </w:p>
        </w:tc>
        <w:tc>
          <w:tcPr>
            <w:tcW w:w="2997" w:type="dxa"/>
          </w:tcPr>
          <w:p w14:paraId="132B528D" w14:textId="1B7BAF50" w:rsidR="00D7103F" w:rsidRDefault="00F22ED4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25</w:t>
            </w:r>
          </w:p>
        </w:tc>
        <w:tc>
          <w:tcPr>
            <w:tcW w:w="2997" w:type="dxa"/>
          </w:tcPr>
          <w:p w14:paraId="000AB6FB" w14:textId="74424F5B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0BE24A83" w14:textId="77777777" w:rsidTr="00340296">
        <w:tc>
          <w:tcPr>
            <w:tcW w:w="2996" w:type="dxa"/>
          </w:tcPr>
          <w:p w14:paraId="2D0052FF" w14:textId="4F8C5AA2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Wpl</w:t>
            </w:r>
          </w:p>
        </w:tc>
        <w:tc>
          <w:tcPr>
            <w:tcW w:w="2997" w:type="dxa"/>
          </w:tcPr>
          <w:p w14:paraId="007CBC6F" w14:textId="304A77CD" w:rsidR="00D7103F" w:rsidRDefault="00F22ED4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6.6</w:t>
            </w:r>
          </w:p>
        </w:tc>
        <w:tc>
          <w:tcPr>
            <w:tcW w:w="2997" w:type="dxa"/>
          </w:tcPr>
          <w:p w14:paraId="4C559FDA" w14:textId="6B3F4C89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10048640" w14:textId="77777777" w:rsidTr="00340296">
        <w:tc>
          <w:tcPr>
            <w:tcW w:w="2996" w:type="dxa"/>
          </w:tcPr>
          <w:p w14:paraId="03513A24" w14:textId="350E363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Ww</w:t>
            </w:r>
          </w:p>
        </w:tc>
        <w:tc>
          <w:tcPr>
            <w:tcW w:w="2997" w:type="dxa"/>
          </w:tcPr>
          <w:p w14:paraId="5E30338B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A364BBD" w14:textId="0F235A1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15A1FDF9" w14:textId="77777777" w:rsidTr="00340296">
        <w:tc>
          <w:tcPr>
            <w:tcW w:w="2996" w:type="dxa"/>
          </w:tcPr>
          <w:p w14:paraId="3F18E254" w14:textId="17EF26E5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 wing</w:t>
            </w:r>
          </w:p>
        </w:tc>
        <w:tc>
          <w:tcPr>
            <w:tcW w:w="2997" w:type="dxa"/>
          </w:tcPr>
          <w:p w14:paraId="38AF76B9" w14:textId="6FA7A9BA" w:rsidR="00D7103F" w:rsidRDefault="005175C6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</w:t>
            </w:r>
            <w:r w:rsidR="000B56A9" w:rsidRPr="000B56A9">
              <w:rPr>
                <w:shd w:val="clear" w:color="auto" w:fill="FFFFFF"/>
              </w:rPr>
              <w:t>6334664</w:t>
            </w:r>
          </w:p>
        </w:tc>
        <w:tc>
          <w:tcPr>
            <w:tcW w:w="2997" w:type="dxa"/>
          </w:tcPr>
          <w:p w14:paraId="3E6A789D" w14:textId="768A2641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m^2</w:t>
            </w:r>
          </w:p>
        </w:tc>
      </w:tr>
      <w:tr w:rsidR="00D7103F" w14:paraId="16D18708" w14:textId="77777777" w:rsidTr="00340296">
        <w:tc>
          <w:tcPr>
            <w:tcW w:w="2996" w:type="dxa"/>
          </w:tcPr>
          <w:p w14:paraId="67B5EC83" w14:textId="4CB3DECE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</w:t>
            </w:r>
          </w:p>
        </w:tc>
        <w:tc>
          <w:tcPr>
            <w:tcW w:w="2997" w:type="dxa"/>
          </w:tcPr>
          <w:p w14:paraId="493F45F7" w14:textId="13BE20D8" w:rsidR="00D7103F" w:rsidRDefault="00D94CA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2.7</w:t>
            </w:r>
          </w:p>
        </w:tc>
        <w:tc>
          <w:tcPr>
            <w:tcW w:w="2997" w:type="dxa"/>
          </w:tcPr>
          <w:p w14:paraId="1B6BEF8C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205180FD" w14:textId="77777777" w:rsidTr="00340296">
        <w:tc>
          <w:tcPr>
            <w:tcW w:w="2996" w:type="dxa"/>
          </w:tcPr>
          <w:p w14:paraId="69EB4FD2" w14:textId="197049E7" w:rsidR="00D7103F" w:rsidRDefault="00816221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</w:t>
            </w:r>
          </w:p>
        </w:tc>
        <w:tc>
          <w:tcPr>
            <w:tcW w:w="2997" w:type="dxa"/>
          </w:tcPr>
          <w:p w14:paraId="03622068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6681E595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50B4D4CD" w14:textId="77777777" w:rsidTr="00340296">
        <w:tc>
          <w:tcPr>
            <w:tcW w:w="2996" w:type="dxa"/>
          </w:tcPr>
          <w:p w14:paraId="436BE9AB" w14:textId="120C3C77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</w:t>
            </w:r>
          </w:p>
        </w:tc>
        <w:tc>
          <w:tcPr>
            <w:tcW w:w="2997" w:type="dxa"/>
          </w:tcPr>
          <w:p w14:paraId="1DF01A51" w14:textId="04726B6A" w:rsidR="00D7103F" w:rsidRDefault="00C556F2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0.15</w:t>
            </w:r>
          </w:p>
        </w:tc>
        <w:tc>
          <w:tcPr>
            <w:tcW w:w="2997" w:type="dxa"/>
          </w:tcPr>
          <w:p w14:paraId="1F2E5D0F" w14:textId="4707618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D7103F" w14:paraId="7BFE67AD" w14:textId="77777777" w:rsidTr="00340296">
        <w:tc>
          <w:tcPr>
            <w:tcW w:w="2996" w:type="dxa"/>
          </w:tcPr>
          <w:p w14:paraId="701D84B2" w14:textId="4D2BA456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Rho cruise</w:t>
            </w:r>
          </w:p>
        </w:tc>
        <w:tc>
          <w:tcPr>
            <w:tcW w:w="2997" w:type="dxa"/>
          </w:tcPr>
          <w:p w14:paraId="3778825F" w14:textId="52724E8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1.225</w:t>
            </w:r>
          </w:p>
        </w:tc>
        <w:tc>
          <w:tcPr>
            <w:tcW w:w="2997" w:type="dxa"/>
          </w:tcPr>
          <w:p w14:paraId="252E4AF5" w14:textId="0A966FF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Kg/m^3</w:t>
            </w:r>
          </w:p>
        </w:tc>
      </w:tr>
      <w:tr w:rsidR="00D7103F" w14:paraId="7A28E5CB" w14:textId="77777777" w:rsidTr="00340296">
        <w:tc>
          <w:tcPr>
            <w:tcW w:w="2996" w:type="dxa"/>
          </w:tcPr>
          <w:p w14:paraId="0ECF887A" w14:textId="63786C5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 engine failure</w:t>
            </w:r>
          </w:p>
        </w:tc>
        <w:tc>
          <w:tcPr>
            <w:tcW w:w="2997" w:type="dxa"/>
          </w:tcPr>
          <w:p w14:paraId="4AB36299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5EDA5CD9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2786DE7E" w14:textId="77777777" w:rsidTr="00340296">
        <w:tc>
          <w:tcPr>
            <w:tcW w:w="2996" w:type="dxa"/>
          </w:tcPr>
          <w:p w14:paraId="54EE08F3" w14:textId="19B65615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Cruise velocity</w:t>
            </w:r>
          </w:p>
        </w:tc>
        <w:tc>
          <w:tcPr>
            <w:tcW w:w="2997" w:type="dxa"/>
          </w:tcPr>
          <w:p w14:paraId="4ADA461E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32C0BFB2" w14:textId="737BA862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D7103F" w14:paraId="072B05A3" w14:textId="77777777" w:rsidTr="00340296">
        <w:tc>
          <w:tcPr>
            <w:tcW w:w="2996" w:type="dxa"/>
          </w:tcPr>
          <w:p w14:paraId="1498957E" w14:textId="5FFDA5D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 of engines</w:t>
            </w:r>
          </w:p>
        </w:tc>
        <w:tc>
          <w:tcPr>
            <w:tcW w:w="2997" w:type="dxa"/>
          </w:tcPr>
          <w:p w14:paraId="3CABCBD4" w14:textId="734F8EB0" w:rsidR="00D7103F" w:rsidRDefault="000B56A9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2997" w:type="dxa"/>
          </w:tcPr>
          <w:p w14:paraId="25B761AE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37054D33" w14:textId="77777777" w:rsidTr="00340296">
        <w:tc>
          <w:tcPr>
            <w:tcW w:w="2996" w:type="dxa"/>
          </w:tcPr>
          <w:p w14:paraId="247CEDB2" w14:textId="0FB75A3B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Cd0</w:t>
            </w:r>
          </w:p>
        </w:tc>
        <w:tc>
          <w:tcPr>
            <w:tcW w:w="2997" w:type="dxa"/>
          </w:tcPr>
          <w:p w14:paraId="67B78E58" w14:textId="6251C61C" w:rsidR="00D7103F" w:rsidRDefault="00C556F2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0.35</w:t>
            </w:r>
          </w:p>
        </w:tc>
        <w:tc>
          <w:tcPr>
            <w:tcW w:w="2997" w:type="dxa"/>
          </w:tcPr>
          <w:p w14:paraId="07DCA728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</w:tbl>
    <w:p w14:paraId="1573560D" w14:textId="77777777" w:rsidR="00EE7601" w:rsidRDefault="00EE7601" w:rsidP="002E46A4">
      <w:pPr>
        <w:ind w:left="360"/>
        <w:rPr>
          <w:shd w:val="clear" w:color="auto" w:fill="FFFFFF"/>
        </w:rPr>
      </w:pPr>
    </w:p>
    <w:p w14:paraId="45F2B3A2" w14:textId="4CC126D1" w:rsidR="002B1017" w:rsidRDefault="002B1017" w:rsidP="002E46A4">
      <w:pPr>
        <w:ind w:left="360"/>
        <w:rPr>
          <w:shd w:val="clear" w:color="auto" w:fill="FFFFFF"/>
        </w:rPr>
      </w:pPr>
    </w:p>
    <w:p w14:paraId="451918D8" w14:textId="722A7898" w:rsidR="00816C21" w:rsidRDefault="00816C21" w:rsidP="002E46A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5 Propulsion Design </w:t>
      </w:r>
    </w:p>
    <w:p w14:paraId="031A5E08" w14:textId="26010F89" w:rsidR="002D3BD7" w:rsidRDefault="002D3BD7" w:rsidP="002E46A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the following chapter the cruise, </w:t>
      </w:r>
      <w:r w:rsidR="00C66401">
        <w:rPr>
          <w:shd w:val="clear" w:color="auto" w:fill="FFFFFF"/>
        </w:rPr>
        <w:t>climb, and takeoff thrust required for flight will be calculated</w:t>
      </w:r>
      <w:r w:rsidR="00074C9E">
        <w:rPr>
          <w:shd w:val="clear" w:color="auto" w:fill="FFFFFF"/>
        </w:rPr>
        <w:t xml:space="preserve"> using the parameters found using the P/W – W/S diagram.</w:t>
      </w:r>
      <w:r w:rsidR="00CC749C">
        <w:rPr>
          <w:shd w:val="clear" w:color="auto" w:fill="FFFFFF"/>
        </w:rPr>
        <w:t xml:space="preserve"> </w:t>
      </w:r>
      <w:r w:rsidR="00A06A1E">
        <w:rPr>
          <w:shd w:val="clear" w:color="auto" w:fill="FFFFFF"/>
        </w:rPr>
        <w:t xml:space="preserve">Airworthiness requirements will also be explored in necessary depth. </w:t>
      </w:r>
      <w:r w:rsidR="007E6A39">
        <w:rPr>
          <w:shd w:val="clear" w:color="auto" w:fill="FFFFFF"/>
        </w:rPr>
        <w:t>Only one engine is required for this aircraft.</w:t>
      </w:r>
    </w:p>
    <w:p w14:paraId="45736ACA" w14:textId="77777777" w:rsidR="007E6A39" w:rsidRDefault="007E6A39" w:rsidP="007E6A39">
      <w:pPr>
        <w:ind w:left="360"/>
        <w:rPr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7E6A39" w14:paraId="02E66C69" w14:textId="77777777" w:rsidTr="00D450B3">
        <w:tc>
          <w:tcPr>
            <w:tcW w:w="2996" w:type="dxa"/>
          </w:tcPr>
          <w:p w14:paraId="77D49C59" w14:textId="77777777" w:rsidR="007E6A39" w:rsidRDefault="007E6A39" w:rsidP="00D450B3">
            <w:pPr>
              <w:rPr>
                <w:shd w:val="clear" w:color="auto" w:fill="FFFFFF"/>
              </w:rPr>
            </w:pPr>
            <w:r w:rsidRPr="0071435D">
              <w:t xml:space="preserve">Parameters </w:t>
            </w:r>
          </w:p>
        </w:tc>
        <w:tc>
          <w:tcPr>
            <w:tcW w:w="2997" w:type="dxa"/>
          </w:tcPr>
          <w:p w14:paraId="327F01C9" w14:textId="77777777" w:rsidR="007E6A39" w:rsidRDefault="007E6A39" w:rsidP="00D450B3">
            <w:pPr>
              <w:rPr>
                <w:shd w:val="clear" w:color="auto" w:fill="FFFFFF"/>
              </w:rPr>
            </w:pPr>
            <w:r w:rsidRPr="0071435D">
              <w:t xml:space="preserve"> Value</w:t>
            </w:r>
          </w:p>
        </w:tc>
        <w:tc>
          <w:tcPr>
            <w:tcW w:w="2997" w:type="dxa"/>
          </w:tcPr>
          <w:p w14:paraId="4D7454CF" w14:textId="77777777" w:rsidR="007E6A39" w:rsidRDefault="007E6A39" w:rsidP="00D450B3">
            <w:pPr>
              <w:rPr>
                <w:shd w:val="clear" w:color="auto" w:fill="FFFFFF"/>
              </w:rPr>
            </w:pPr>
            <w:r w:rsidRPr="0071435D">
              <w:t>Unit</w:t>
            </w:r>
          </w:p>
        </w:tc>
      </w:tr>
      <w:tr w:rsidR="00CB23F1" w14:paraId="467FD149" w14:textId="77777777" w:rsidTr="00D450B3">
        <w:tc>
          <w:tcPr>
            <w:tcW w:w="2996" w:type="dxa"/>
          </w:tcPr>
          <w:p w14:paraId="5CD99823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cruise</w:t>
            </w:r>
          </w:p>
        </w:tc>
        <w:tc>
          <w:tcPr>
            <w:tcW w:w="2997" w:type="dxa"/>
          </w:tcPr>
          <w:p w14:paraId="22AE6610" w14:textId="390345E2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178E3B26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  <w:tr w:rsidR="00CB23F1" w14:paraId="00F7EEB9" w14:textId="77777777" w:rsidTr="00D450B3">
        <w:tc>
          <w:tcPr>
            <w:tcW w:w="2996" w:type="dxa"/>
          </w:tcPr>
          <w:p w14:paraId="308CA501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loiter</w:t>
            </w:r>
          </w:p>
        </w:tc>
        <w:tc>
          <w:tcPr>
            <w:tcW w:w="2997" w:type="dxa"/>
          </w:tcPr>
          <w:p w14:paraId="1EA2D5C8" w14:textId="4D9CB828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67F018E5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  <w:tr w:rsidR="00CB23F1" w14:paraId="57C7EA01" w14:textId="77777777" w:rsidTr="00D450B3">
        <w:tc>
          <w:tcPr>
            <w:tcW w:w="2996" w:type="dxa"/>
          </w:tcPr>
          <w:p w14:paraId="428DE767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climb</w:t>
            </w:r>
          </w:p>
        </w:tc>
        <w:tc>
          <w:tcPr>
            <w:tcW w:w="2997" w:type="dxa"/>
          </w:tcPr>
          <w:p w14:paraId="58F33D19" w14:textId="1051B432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0.000011</w:t>
            </w:r>
          </w:p>
        </w:tc>
        <w:tc>
          <w:tcPr>
            <w:tcW w:w="2997" w:type="dxa"/>
          </w:tcPr>
          <w:p w14:paraId="067BD5DB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  <w:tr w:rsidR="00CB23F1" w14:paraId="350151AE" w14:textId="77777777" w:rsidTr="00D450B3">
        <w:tc>
          <w:tcPr>
            <w:tcW w:w="2996" w:type="dxa"/>
          </w:tcPr>
          <w:p w14:paraId="2B691217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Wto </w:t>
            </w:r>
          </w:p>
        </w:tc>
        <w:tc>
          <w:tcPr>
            <w:tcW w:w="2997" w:type="dxa"/>
          </w:tcPr>
          <w:p w14:paraId="78E7BB24" w14:textId="297A979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31.6</w:t>
            </w:r>
          </w:p>
        </w:tc>
        <w:tc>
          <w:tcPr>
            <w:tcW w:w="2997" w:type="dxa"/>
          </w:tcPr>
          <w:p w14:paraId="6D035C85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CB23F1" w14:paraId="7223C2F0" w14:textId="77777777" w:rsidTr="00D450B3">
        <w:tc>
          <w:tcPr>
            <w:tcW w:w="2996" w:type="dxa"/>
          </w:tcPr>
          <w:p w14:paraId="0EA74154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</w:t>
            </w:r>
          </w:p>
        </w:tc>
        <w:tc>
          <w:tcPr>
            <w:tcW w:w="2997" w:type="dxa"/>
          </w:tcPr>
          <w:p w14:paraId="4181E112" w14:textId="5F1642E3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25</w:t>
            </w:r>
          </w:p>
        </w:tc>
        <w:tc>
          <w:tcPr>
            <w:tcW w:w="2997" w:type="dxa"/>
          </w:tcPr>
          <w:p w14:paraId="2EA45A2A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CB23F1" w14:paraId="7A0614BD" w14:textId="77777777" w:rsidTr="00D450B3">
        <w:tc>
          <w:tcPr>
            <w:tcW w:w="2996" w:type="dxa"/>
          </w:tcPr>
          <w:p w14:paraId="60FA6E8A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Wpl</w:t>
            </w:r>
          </w:p>
        </w:tc>
        <w:tc>
          <w:tcPr>
            <w:tcW w:w="2997" w:type="dxa"/>
          </w:tcPr>
          <w:p w14:paraId="026F9FFE" w14:textId="7410DFCB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6.6</w:t>
            </w:r>
          </w:p>
        </w:tc>
        <w:tc>
          <w:tcPr>
            <w:tcW w:w="2997" w:type="dxa"/>
          </w:tcPr>
          <w:p w14:paraId="0F59906B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CB23F1" w14:paraId="070503D4" w14:textId="77777777" w:rsidTr="00D450B3">
        <w:tc>
          <w:tcPr>
            <w:tcW w:w="2996" w:type="dxa"/>
          </w:tcPr>
          <w:p w14:paraId="56568C85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Ww</w:t>
            </w:r>
          </w:p>
        </w:tc>
        <w:tc>
          <w:tcPr>
            <w:tcW w:w="2997" w:type="dxa"/>
          </w:tcPr>
          <w:p w14:paraId="5159BFE1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B22F459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CB23F1" w14:paraId="03069982" w14:textId="77777777" w:rsidTr="00D450B3">
        <w:tc>
          <w:tcPr>
            <w:tcW w:w="2996" w:type="dxa"/>
          </w:tcPr>
          <w:p w14:paraId="66709B7A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 wing</w:t>
            </w:r>
          </w:p>
        </w:tc>
        <w:tc>
          <w:tcPr>
            <w:tcW w:w="2997" w:type="dxa"/>
          </w:tcPr>
          <w:p w14:paraId="090991C2" w14:textId="46666D13" w:rsidR="00CB23F1" w:rsidRDefault="00CB23F1" w:rsidP="00CB23F1">
            <w:pPr>
              <w:rPr>
                <w:shd w:val="clear" w:color="auto" w:fill="FFFFFF"/>
              </w:rPr>
            </w:pPr>
            <w:r w:rsidRPr="000B56A9">
              <w:rPr>
                <w:shd w:val="clear" w:color="auto" w:fill="FFFFFF"/>
              </w:rPr>
              <w:t>0.26334664</w:t>
            </w:r>
          </w:p>
        </w:tc>
        <w:tc>
          <w:tcPr>
            <w:tcW w:w="2997" w:type="dxa"/>
          </w:tcPr>
          <w:p w14:paraId="4F296B4F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m^2</w:t>
            </w:r>
          </w:p>
        </w:tc>
      </w:tr>
      <w:tr w:rsidR="00CB23F1" w14:paraId="57B260BC" w14:textId="77777777" w:rsidTr="00D450B3">
        <w:tc>
          <w:tcPr>
            <w:tcW w:w="2996" w:type="dxa"/>
          </w:tcPr>
          <w:p w14:paraId="2F3BC19B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</w:t>
            </w:r>
          </w:p>
        </w:tc>
        <w:tc>
          <w:tcPr>
            <w:tcW w:w="2997" w:type="dxa"/>
          </w:tcPr>
          <w:p w14:paraId="227F25B0" w14:textId="7D9D7923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2.7</w:t>
            </w:r>
          </w:p>
        </w:tc>
        <w:tc>
          <w:tcPr>
            <w:tcW w:w="2997" w:type="dxa"/>
          </w:tcPr>
          <w:p w14:paraId="02D59B45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  <w:tr w:rsidR="00CB23F1" w14:paraId="34981609" w14:textId="77777777" w:rsidTr="00D450B3">
        <w:tc>
          <w:tcPr>
            <w:tcW w:w="2996" w:type="dxa"/>
          </w:tcPr>
          <w:p w14:paraId="7135EEC1" w14:textId="176A760B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</w:t>
            </w:r>
          </w:p>
        </w:tc>
        <w:tc>
          <w:tcPr>
            <w:tcW w:w="2997" w:type="dxa"/>
          </w:tcPr>
          <w:p w14:paraId="3D154685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43F1F13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  <w:tr w:rsidR="00CB23F1" w14:paraId="4A669942" w14:textId="77777777" w:rsidTr="00D450B3">
        <w:tc>
          <w:tcPr>
            <w:tcW w:w="2996" w:type="dxa"/>
          </w:tcPr>
          <w:p w14:paraId="4992341B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</w:t>
            </w:r>
          </w:p>
        </w:tc>
        <w:tc>
          <w:tcPr>
            <w:tcW w:w="2997" w:type="dxa"/>
          </w:tcPr>
          <w:p w14:paraId="08E5CBAD" w14:textId="1D3D3D10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0.15</w:t>
            </w:r>
          </w:p>
        </w:tc>
        <w:tc>
          <w:tcPr>
            <w:tcW w:w="2997" w:type="dxa"/>
          </w:tcPr>
          <w:p w14:paraId="72C3537B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CB23F1" w14:paraId="4488DDA0" w14:textId="77777777" w:rsidTr="00D450B3">
        <w:tc>
          <w:tcPr>
            <w:tcW w:w="2996" w:type="dxa"/>
          </w:tcPr>
          <w:p w14:paraId="5D125151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Rho cruise</w:t>
            </w:r>
          </w:p>
        </w:tc>
        <w:tc>
          <w:tcPr>
            <w:tcW w:w="2997" w:type="dxa"/>
          </w:tcPr>
          <w:p w14:paraId="22C67030" w14:textId="515C405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1.225</w:t>
            </w:r>
          </w:p>
        </w:tc>
        <w:tc>
          <w:tcPr>
            <w:tcW w:w="2997" w:type="dxa"/>
          </w:tcPr>
          <w:p w14:paraId="31CA9A29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Kg/m^3</w:t>
            </w:r>
          </w:p>
        </w:tc>
      </w:tr>
      <w:tr w:rsidR="00CB23F1" w14:paraId="2845F517" w14:textId="77777777" w:rsidTr="00D450B3">
        <w:tc>
          <w:tcPr>
            <w:tcW w:w="2996" w:type="dxa"/>
          </w:tcPr>
          <w:p w14:paraId="51AB2EF2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 engine failure</w:t>
            </w:r>
          </w:p>
        </w:tc>
        <w:tc>
          <w:tcPr>
            <w:tcW w:w="2997" w:type="dxa"/>
          </w:tcPr>
          <w:p w14:paraId="2F34E25E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1ADCEB92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  <w:tr w:rsidR="00CB23F1" w14:paraId="441BE436" w14:textId="77777777" w:rsidTr="00D450B3">
        <w:tc>
          <w:tcPr>
            <w:tcW w:w="2996" w:type="dxa"/>
          </w:tcPr>
          <w:p w14:paraId="1ED83DE9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Cruise velocity</w:t>
            </w:r>
          </w:p>
        </w:tc>
        <w:tc>
          <w:tcPr>
            <w:tcW w:w="2997" w:type="dxa"/>
          </w:tcPr>
          <w:p w14:paraId="68CBE337" w14:textId="5B1D25EA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70D8B16F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CB23F1" w14:paraId="6C08E3EF" w14:textId="77777777" w:rsidTr="00D450B3">
        <w:tc>
          <w:tcPr>
            <w:tcW w:w="2996" w:type="dxa"/>
          </w:tcPr>
          <w:p w14:paraId="7D0ED33D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 of engines</w:t>
            </w:r>
          </w:p>
        </w:tc>
        <w:tc>
          <w:tcPr>
            <w:tcW w:w="2997" w:type="dxa"/>
          </w:tcPr>
          <w:p w14:paraId="3CCAD361" w14:textId="084479D2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4C1C12C5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  <w:tr w:rsidR="00CB23F1" w14:paraId="14ECB490" w14:textId="77777777" w:rsidTr="00D450B3">
        <w:tc>
          <w:tcPr>
            <w:tcW w:w="2996" w:type="dxa"/>
          </w:tcPr>
          <w:p w14:paraId="2C1D35E5" w14:textId="77777777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Cd0</w:t>
            </w:r>
          </w:p>
        </w:tc>
        <w:tc>
          <w:tcPr>
            <w:tcW w:w="2997" w:type="dxa"/>
          </w:tcPr>
          <w:p w14:paraId="77A96595" w14:textId="460231C6" w:rsidR="00CB23F1" w:rsidRDefault="00CB23F1" w:rsidP="00CB23F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0.000011</w:t>
            </w:r>
          </w:p>
        </w:tc>
        <w:tc>
          <w:tcPr>
            <w:tcW w:w="2997" w:type="dxa"/>
          </w:tcPr>
          <w:p w14:paraId="38AB0BB3" w14:textId="77777777" w:rsidR="00CB23F1" w:rsidRDefault="00CB23F1" w:rsidP="00CB23F1">
            <w:pPr>
              <w:rPr>
                <w:shd w:val="clear" w:color="auto" w:fill="FFFFFF"/>
              </w:rPr>
            </w:pPr>
          </w:p>
        </w:tc>
      </w:tr>
    </w:tbl>
    <w:p w14:paraId="57D7A651" w14:textId="77777777" w:rsidR="007E6A39" w:rsidRDefault="007E6A39" w:rsidP="007E6A39">
      <w:pPr>
        <w:ind w:left="360"/>
        <w:rPr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50"/>
        <w:gridCol w:w="2252"/>
        <w:gridCol w:w="2255"/>
      </w:tblGrid>
      <w:tr w:rsidR="002B625B" w14:paraId="1089D6D4" w14:textId="77777777" w:rsidTr="002B625B">
        <w:tc>
          <w:tcPr>
            <w:tcW w:w="2337" w:type="dxa"/>
          </w:tcPr>
          <w:p w14:paraId="7F203214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112E1E62" w14:textId="59C9829B" w:rsidR="002B625B" w:rsidRDefault="00816221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</w:t>
            </w:r>
            <w:r w:rsidR="002B625B">
              <w:rPr>
                <w:shd w:val="clear" w:color="auto" w:fill="FFFFFF"/>
              </w:rPr>
              <w:t>limb</w:t>
            </w:r>
          </w:p>
        </w:tc>
        <w:tc>
          <w:tcPr>
            <w:tcW w:w="2338" w:type="dxa"/>
          </w:tcPr>
          <w:p w14:paraId="3150457B" w14:textId="6F5A0AF3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cruise</w:t>
            </w:r>
          </w:p>
        </w:tc>
        <w:tc>
          <w:tcPr>
            <w:tcW w:w="2338" w:type="dxa"/>
          </w:tcPr>
          <w:p w14:paraId="6F865C24" w14:textId="41DF40FF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Climb engine failure</w:t>
            </w:r>
          </w:p>
        </w:tc>
      </w:tr>
      <w:tr w:rsidR="002B625B" w14:paraId="5DC6A2FA" w14:textId="77777777" w:rsidTr="002B625B">
        <w:tc>
          <w:tcPr>
            <w:tcW w:w="2337" w:type="dxa"/>
          </w:tcPr>
          <w:p w14:paraId="13033F56" w14:textId="6AE52424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Cl</w:t>
            </w:r>
          </w:p>
        </w:tc>
        <w:tc>
          <w:tcPr>
            <w:tcW w:w="2337" w:type="dxa"/>
          </w:tcPr>
          <w:p w14:paraId="7EA1822E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150C2AE8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0ED6B411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</w:tr>
      <w:tr w:rsidR="002B625B" w14:paraId="2559C09B" w14:textId="77777777" w:rsidTr="002B625B">
        <w:tc>
          <w:tcPr>
            <w:tcW w:w="2337" w:type="dxa"/>
          </w:tcPr>
          <w:p w14:paraId="28673081" w14:textId="1FF9DFA6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Cd</w:t>
            </w:r>
          </w:p>
        </w:tc>
        <w:tc>
          <w:tcPr>
            <w:tcW w:w="2337" w:type="dxa"/>
          </w:tcPr>
          <w:p w14:paraId="19BC9CFB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73DF1409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01088B7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</w:tr>
    </w:tbl>
    <w:p w14:paraId="07145F80" w14:textId="77777777" w:rsidR="007E6A39" w:rsidRDefault="007E6A39" w:rsidP="007E6A39">
      <w:pPr>
        <w:ind w:left="360"/>
        <w:rPr>
          <w:shd w:val="clear" w:color="auto" w:fill="FFFFFF"/>
        </w:rPr>
      </w:pPr>
    </w:p>
    <w:p w14:paraId="113ED54F" w14:textId="6C7120EC" w:rsidR="002B625B" w:rsidRDefault="00DB6A6B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5.1 Treq,t</w:t>
      </w:r>
      <w:r w:rsidR="003633D2">
        <w:rPr>
          <w:shd w:val="clear" w:color="auto" w:fill="FFFFFF"/>
        </w:rPr>
        <w:t>akeoff</w:t>
      </w:r>
      <w:r>
        <w:rPr>
          <w:shd w:val="clear" w:color="auto" w:fill="FFFFFF"/>
        </w:rPr>
        <w:t xml:space="preserve"> </w:t>
      </w:r>
    </w:p>
    <w:p w14:paraId="45271B96" w14:textId="2DD1CC55" w:rsidR="00944590" w:rsidRDefault="00944590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the last chapter P/W was determined to be </w:t>
      </w:r>
      <w:r w:rsidR="00190BD7">
        <w:rPr>
          <w:shd w:val="clear" w:color="auto" w:fill="FFFFFF"/>
        </w:rPr>
        <w:t xml:space="preserve">0.125 </w:t>
      </w:r>
      <w:r w:rsidR="003449F4">
        <w:rPr>
          <w:shd w:val="clear" w:color="auto" w:fill="FFFFFF"/>
        </w:rPr>
        <w:t xml:space="preserve">and the takeoff weight was </w:t>
      </w:r>
      <w:r w:rsidR="00190BD7">
        <w:rPr>
          <w:shd w:val="clear" w:color="auto" w:fill="FFFFFF"/>
        </w:rPr>
        <w:t>31.6 kg</w:t>
      </w:r>
      <w:r w:rsidR="003449F4">
        <w:rPr>
          <w:shd w:val="clear" w:color="auto" w:fill="FFFFFF"/>
        </w:rPr>
        <w:t>.</w:t>
      </w:r>
    </w:p>
    <w:p w14:paraId="0E1DC923" w14:textId="6F9CCC93" w:rsidR="00157D5C" w:rsidRDefault="00AC5352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157D5C">
        <w:rPr>
          <w:shd w:val="clear" w:color="auto" w:fill="FFFFFF"/>
        </w:rPr>
        <w:t>to = (T/W)*W =</w:t>
      </w:r>
    </w:p>
    <w:p w14:paraId="719D5335" w14:textId="77777777" w:rsidR="00157D5C" w:rsidRDefault="00157D5C" w:rsidP="007E6A39">
      <w:pPr>
        <w:ind w:left="360"/>
        <w:rPr>
          <w:shd w:val="clear" w:color="auto" w:fill="FFFFFF"/>
        </w:rPr>
      </w:pPr>
    </w:p>
    <w:p w14:paraId="55ABEDE8" w14:textId="5495A507" w:rsidR="00157D5C" w:rsidRDefault="00157D5C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5.2 </w:t>
      </w:r>
      <w:r w:rsidR="003633D2">
        <w:rPr>
          <w:shd w:val="clear" w:color="auto" w:fill="FFFFFF"/>
        </w:rPr>
        <w:t>T req, cruise</w:t>
      </w:r>
    </w:p>
    <w:p w14:paraId="33D91FDB" w14:textId="2BA7D42D" w:rsidR="00C773D0" w:rsidRDefault="00C773D0" w:rsidP="007E6A39">
      <w:pPr>
        <w:ind w:left="360"/>
        <w:rPr>
          <w:shd w:val="clear" w:color="auto" w:fill="FFFFFF"/>
        </w:rPr>
      </w:pPr>
      <w:r w:rsidRPr="00C92719">
        <w:rPr>
          <w:noProof/>
          <w:shd w:val="clear" w:color="auto" w:fill="FFFFFF"/>
        </w:rPr>
        <w:lastRenderedPageBreak/>
        <w:drawing>
          <wp:inline distT="0" distB="0" distL="0" distR="0" wp14:anchorId="60837DFD" wp14:editId="2F85433B">
            <wp:extent cx="937341" cy="403895"/>
            <wp:effectExtent l="0" t="0" r="0" b="0"/>
            <wp:docPr id="1534038394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7355" name="Picture 1" descr="A math equation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487" w14:textId="4B7E6E24" w:rsidR="00C773D0" w:rsidRDefault="00C773D0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When calculating the required thrust for </w:t>
      </w:r>
      <w:r w:rsidR="0024189F">
        <w:rPr>
          <w:shd w:val="clear" w:color="auto" w:fill="FFFFFF"/>
        </w:rPr>
        <w:t>c</w:t>
      </w:r>
      <w:r w:rsidR="00500FE4">
        <w:rPr>
          <w:shd w:val="clear" w:color="auto" w:fill="FFFFFF"/>
        </w:rPr>
        <w:t>limb</w:t>
      </w:r>
      <w:r w:rsidR="0024189F">
        <w:rPr>
          <w:shd w:val="clear" w:color="auto" w:fill="FFFFFF"/>
        </w:rPr>
        <w:t xml:space="preserve"> flight the above equation from chapter 3 can be used once again to </w:t>
      </w:r>
      <w:r w:rsidR="003C36AE">
        <w:rPr>
          <w:shd w:val="clear" w:color="auto" w:fill="FFFFFF"/>
        </w:rPr>
        <w:t xml:space="preserve">calculate it. The same lack of dynamism in the Cl and Cd of the aircraft still stands due to the lack of </w:t>
      </w:r>
      <w:r w:rsidR="00A10E45">
        <w:rPr>
          <w:shd w:val="clear" w:color="auto" w:fill="FFFFFF"/>
        </w:rPr>
        <w:t xml:space="preserve">control surfaces. From the P/W – W/S </w:t>
      </w:r>
      <w:r w:rsidR="00B21EB6">
        <w:rPr>
          <w:shd w:val="clear" w:color="auto" w:fill="FFFFFF"/>
        </w:rPr>
        <w:t>diagram</w:t>
      </w:r>
      <w:r w:rsidR="00A10E45">
        <w:rPr>
          <w:shd w:val="clear" w:color="auto" w:fill="FFFFFF"/>
        </w:rPr>
        <w:t xml:space="preserve"> </w:t>
      </w:r>
      <w:r w:rsidR="00162399">
        <w:rPr>
          <w:shd w:val="clear" w:color="auto" w:fill="FFFFFF"/>
        </w:rPr>
        <w:t xml:space="preserve">C/V can be calculated to be ____. </w:t>
      </w:r>
      <w:r w:rsidR="00B21EB6">
        <w:rPr>
          <w:shd w:val="clear" w:color="auto" w:fill="FFFFFF"/>
        </w:rPr>
        <w:t>The values of Cdo, A, e, and the Wto are also found in the previously mentioned diagram.</w:t>
      </w:r>
      <w:r w:rsidR="00F46C51">
        <w:rPr>
          <w:shd w:val="clear" w:color="auto" w:fill="FFFFFF"/>
        </w:rPr>
        <w:t xml:space="preserve"> The required </w:t>
      </w:r>
      <w:r w:rsidR="005F3B2B">
        <w:rPr>
          <w:shd w:val="clear" w:color="auto" w:fill="FFFFFF"/>
        </w:rPr>
        <w:t xml:space="preserve">climb </w:t>
      </w:r>
      <w:r w:rsidR="00F46C51">
        <w:rPr>
          <w:shd w:val="clear" w:color="auto" w:fill="FFFFFF"/>
        </w:rPr>
        <w:t>thrust can then be calculated to be _____.</w:t>
      </w:r>
    </w:p>
    <w:p w14:paraId="489459DF" w14:textId="7FE9BD65" w:rsidR="002864DD" w:rsidRDefault="00E26071" w:rsidP="002864D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Cruise speed and cruise altitude were provided in the initial aircraft requirements table</w:t>
      </w:r>
      <w:r w:rsidR="00FC6D59">
        <w:rPr>
          <w:shd w:val="clear" w:color="auto" w:fill="FFFFFF"/>
        </w:rPr>
        <w:t xml:space="preserve">. At the cruise altitude of </w:t>
      </w:r>
      <w:r w:rsidR="005B2943">
        <w:rPr>
          <w:shd w:val="clear" w:color="auto" w:fill="FFFFFF"/>
        </w:rPr>
        <w:t>121.92 meters air density is 1.225 kg/m^3.</w:t>
      </w:r>
      <w:r w:rsidR="009A3858">
        <w:rPr>
          <w:shd w:val="clear" w:color="auto" w:fill="FFFFFF"/>
        </w:rPr>
        <w:t xml:space="preserve"> We can assume that in cruise flight thrust is equal to drag </w:t>
      </w:r>
      <w:r w:rsidR="00AF12F4">
        <w:rPr>
          <w:shd w:val="clear" w:color="auto" w:fill="FFFFFF"/>
        </w:rPr>
        <w:t xml:space="preserve">thus the values for S and </w:t>
      </w:r>
      <w:r w:rsidR="002864DD">
        <w:rPr>
          <w:shd w:val="clear" w:color="auto" w:fill="FFFFFF"/>
        </w:rPr>
        <w:t xml:space="preserve">Cd derived from the P/W – W/S diagram can be used to calculate this thrust as well. Using the equation below </w:t>
      </w:r>
      <w:r w:rsidR="003F0797">
        <w:rPr>
          <w:shd w:val="clear" w:color="auto" w:fill="FFFFFF"/>
        </w:rPr>
        <w:t xml:space="preserve">we find </w:t>
      </w:r>
      <w:r w:rsidR="003B1E9D">
        <w:rPr>
          <w:shd w:val="clear" w:color="auto" w:fill="FFFFFF"/>
        </w:rPr>
        <w:t>that the</w:t>
      </w:r>
      <w:r w:rsidR="003F0797">
        <w:rPr>
          <w:shd w:val="clear" w:color="auto" w:fill="FFFFFF"/>
        </w:rPr>
        <w:t xml:space="preserve"> required cruise thrust is ____.</w:t>
      </w:r>
    </w:p>
    <w:p w14:paraId="79EC2D61" w14:textId="454B17DB" w:rsidR="005F3B2B" w:rsidRDefault="00797BB1" w:rsidP="007E6A39">
      <w:pPr>
        <w:ind w:left="360"/>
        <w:rPr>
          <w:shd w:val="clear" w:color="auto" w:fill="FFFFFF"/>
        </w:rPr>
      </w:pPr>
      <w:r w:rsidRPr="00797BB1">
        <w:rPr>
          <w:noProof/>
          <w:shd w:val="clear" w:color="auto" w:fill="FFFFFF"/>
        </w:rPr>
        <w:drawing>
          <wp:inline distT="0" distB="0" distL="0" distR="0" wp14:anchorId="6CDEFFF4" wp14:editId="311C4E5D">
            <wp:extent cx="2080440" cy="571550"/>
            <wp:effectExtent l="0" t="0" r="0" b="0"/>
            <wp:docPr id="203318522" name="Picture 1" descr="A number and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8522" name="Picture 1" descr="A number and a mathematical equ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A80" w14:textId="490628FE" w:rsidR="00816C21" w:rsidRDefault="005E01E3" w:rsidP="00C773D0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500FE4">
        <w:rPr>
          <w:shd w:val="clear" w:color="auto" w:fill="FFFFFF"/>
        </w:rPr>
        <w:t xml:space="preserve">.3 T req, </w:t>
      </w:r>
      <w:r w:rsidR="00A3736B">
        <w:rPr>
          <w:shd w:val="clear" w:color="auto" w:fill="FFFFFF"/>
        </w:rPr>
        <w:t>engine failure</w:t>
      </w:r>
    </w:p>
    <w:p w14:paraId="469ADDD5" w14:textId="7CF53704" w:rsidR="00A3736B" w:rsidRDefault="00A3736B" w:rsidP="00C773D0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Due to the </w:t>
      </w:r>
      <w:r w:rsidR="00E46819">
        <w:rPr>
          <w:shd w:val="clear" w:color="auto" w:fill="FFFFFF"/>
        </w:rPr>
        <w:t xml:space="preserve">guiding design choices for our aircraft T req for engine failure will not be calculated. Upon engine failure the single engine design of the LAHE UAV </w:t>
      </w:r>
      <w:r w:rsidR="00623B97">
        <w:rPr>
          <w:shd w:val="clear" w:color="auto" w:fill="FFFFFF"/>
        </w:rPr>
        <w:t>provides no auxiliary source of propulsion and due to the high aspect ratio of the aircraft</w:t>
      </w:r>
      <w:r w:rsidR="005125E3">
        <w:rPr>
          <w:shd w:val="clear" w:color="auto" w:fill="FFFFFF"/>
        </w:rPr>
        <w:t xml:space="preserve"> would see the craft </w:t>
      </w:r>
      <w:r w:rsidR="00681DCE">
        <w:rPr>
          <w:shd w:val="clear" w:color="auto" w:fill="FFFFFF"/>
        </w:rPr>
        <w:t>stall</w:t>
      </w:r>
      <w:r w:rsidR="00092CE4">
        <w:rPr>
          <w:shd w:val="clear" w:color="auto" w:fill="FFFFFF"/>
        </w:rPr>
        <w:t xml:space="preserve"> almost immediately. This is not of great concern as the craft is designed to be </w:t>
      </w:r>
      <w:r w:rsidR="00D7103F">
        <w:rPr>
          <w:shd w:val="clear" w:color="auto" w:fill="FFFFFF"/>
        </w:rPr>
        <w:t>relatively inexpensive and not carrying highly valuable or human payloads.</w:t>
      </w:r>
    </w:p>
    <w:p w14:paraId="54471A1A" w14:textId="6EE3A60B" w:rsidR="00846D2B" w:rsidRDefault="00BF0336" w:rsidP="00BF033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BF0336">
        <w:rPr>
          <w:shd w:val="clear" w:color="auto" w:fill="FFFFFF"/>
        </w:rPr>
        <w:t>Engine Selection and modification</w:t>
      </w:r>
    </w:p>
    <w:p w14:paraId="5D46D511" w14:textId="77777777" w:rsidR="00C170BC" w:rsidRDefault="00C170BC" w:rsidP="00C170BC">
      <w:pPr>
        <w:pStyle w:val="ListParagraph"/>
        <w:rPr>
          <w:shd w:val="clear" w:color="auto" w:fill="FFFFFF"/>
        </w:rPr>
      </w:pPr>
    </w:p>
    <w:p w14:paraId="5D38F931" w14:textId="00BBD17E" w:rsidR="0035521D" w:rsidRDefault="00BF0336" w:rsidP="0035521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BF0336">
        <w:rPr>
          <w:shd w:val="clear" w:color="auto" w:fill="FFFFFF"/>
        </w:rPr>
        <w:t>Engine Scaling of the</w:t>
      </w:r>
    </w:p>
    <w:p w14:paraId="2C7F4C6D" w14:textId="77777777" w:rsidR="00C170BC" w:rsidRDefault="00C170BC" w:rsidP="00C170BC">
      <w:pPr>
        <w:pStyle w:val="ListParagraph"/>
        <w:rPr>
          <w:shd w:val="clear" w:color="auto" w:fill="FFFFFF"/>
        </w:rPr>
      </w:pPr>
    </w:p>
    <w:p w14:paraId="50D949C7" w14:textId="75832ACA" w:rsidR="0035521D" w:rsidRDefault="00C87500" w:rsidP="0035521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C87500">
        <w:rPr>
          <w:shd w:val="clear" w:color="auto" w:fill="FFFFFF"/>
        </w:rPr>
        <w:t>Required checks and engine improvements</w:t>
      </w:r>
    </w:p>
    <w:p w14:paraId="5CD9F435" w14:textId="1D65D619" w:rsidR="0058228D" w:rsidRDefault="006A7828" w:rsidP="0058228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the following </w:t>
      </w:r>
      <w:r w:rsidR="003B1E9D">
        <w:rPr>
          <w:shd w:val="clear" w:color="auto" w:fill="FFFFFF"/>
        </w:rPr>
        <w:t>section,</w:t>
      </w:r>
      <w:r>
        <w:rPr>
          <w:shd w:val="clear" w:color="auto" w:fill="FFFFFF"/>
        </w:rPr>
        <w:t xml:space="preserve"> </w:t>
      </w:r>
      <w:r w:rsidR="00C170BC">
        <w:rPr>
          <w:shd w:val="clear" w:color="auto" w:fill="FFFFFF"/>
        </w:rPr>
        <w:t>a sanity</w:t>
      </w:r>
      <w:r>
        <w:rPr>
          <w:shd w:val="clear" w:color="auto" w:fill="FFFFFF"/>
        </w:rPr>
        <w:t xml:space="preserve"> check will be </w:t>
      </w:r>
      <w:r w:rsidR="008D3E2C">
        <w:rPr>
          <w:shd w:val="clear" w:color="auto" w:fill="FFFFFF"/>
        </w:rPr>
        <w:t xml:space="preserve">performed to see if the </w:t>
      </w:r>
      <w:r w:rsidR="00AC6514">
        <w:rPr>
          <w:shd w:val="clear" w:color="auto" w:fill="FFFFFF"/>
        </w:rPr>
        <w:t xml:space="preserve">battery capacity calculated in chapter 2 is enough </w:t>
      </w:r>
      <w:r w:rsidR="00043BC5">
        <w:rPr>
          <w:shd w:val="clear" w:color="auto" w:fill="FFFFFF"/>
        </w:rPr>
        <w:t>for us</w:t>
      </w:r>
      <w:r w:rsidR="00AC6514">
        <w:rPr>
          <w:shd w:val="clear" w:color="auto" w:fill="FFFFFF"/>
        </w:rPr>
        <w:t xml:space="preserve"> </w:t>
      </w:r>
      <w:r w:rsidR="008D799F">
        <w:rPr>
          <w:shd w:val="clear" w:color="auto" w:fill="FFFFFF"/>
        </w:rPr>
        <w:t xml:space="preserve">to meet the </w:t>
      </w:r>
      <w:r w:rsidR="007F3BC0">
        <w:rPr>
          <w:shd w:val="clear" w:color="auto" w:fill="FFFFFF"/>
        </w:rPr>
        <w:t xml:space="preserve">specified range with our selected engine. Along with this a sanity check will also be performed on the fuel weight, engine weight, and </w:t>
      </w:r>
      <w:r w:rsidR="00AD384A">
        <w:rPr>
          <w:shd w:val="clear" w:color="auto" w:fill="FFFFFF"/>
        </w:rPr>
        <w:t xml:space="preserve">payload. If needed some parameters will be changed </w:t>
      </w:r>
      <w:r w:rsidR="00C170BC">
        <w:rPr>
          <w:shd w:val="clear" w:color="auto" w:fill="FFFFFF"/>
        </w:rPr>
        <w:t>to</w:t>
      </w:r>
      <w:r w:rsidR="00AD384A">
        <w:rPr>
          <w:shd w:val="clear" w:color="auto" w:fill="FFFFFF"/>
        </w:rPr>
        <w:t xml:space="preserve"> reach the </w:t>
      </w:r>
      <w:r w:rsidR="007D6EA2">
        <w:rPr>
          <w:shd w:val="clear" w:color="auto" w:fill="FFFFFF"/>
        </w:rPr>
        <w:t>performance requirements</w:t>
      </w:r>
      <w:r w:rsidR="00820965">
        <w:rPr>
          <w:shd w:val="clear" w:color="auto" w:fill="FFFFFF"/>
        </w:rPr>
        <w:t>.</w:t>
      </w:r>
      <w:r w:rsidR="00C170BC">
        <w:rPr>
          <w:shd w:val="clear" w:color="auto" w:fill="FFFFFF"/>
        </w:rPr>
        <w:t xml:space="preserve"> All previously calculated design parameters were compiled and placed on the table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1"/>
        <w:gridCol w:w="2232"/>
        <w:gridCol w:w="2247"/>
        <w:gridCol w:w="2240"/>
      </w:tblGrid>
      <w:tr w:rsidR="00A305A3" w14:paraId="08C47BC4" w14:textId="77777777" w:rsidTr="00A305A3">
        <w:tc>
          <w:tcPr>
            <w:tcW w:w="2337" w:type="dxa"/>
          </w:tcPr>
          <w:p w14:paraId="7E28A8CA" w14:textId="44E7FD54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Range</w:t>
            </w:r>
          </w:p>
        </w:tc>
        <w:tc>
          <w:tcPr>
            <w:tcW w:w="2337" w:type="dxa"/>
          </w:tcPr>
          <w:p w14:paraId="78E05A52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1F5EF41" w14:textId="5AC1C26E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km</w:t>
            </w:r>
          </w:p>
        </w:tc>
        <w:tc>
          <w:tcPr>
            <w:tcW w:w="2338" w:type="dxa"/>
          </w:tcPr>
          <w:p w14:paraId="62E8670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281CDA1F" w14:textId="77777777" w:rsidTr="00A305A3">
        <w:tc>
          <w:tcPr>
            <w:tcW w:w="2337" w:type="dxa"/>
          </w:tcPr>
          <w:p w14:paraId="74CCBEFB" w14:textId="5A2A10F0" w:rsidR="00A305A3" w:rsidRDefault="00B07F06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Cruise</w:t>
            </w:r>
          </w:p>
        </w:tc>
        <w:tc>
          <w:tcPr>
            <w:tcW w:w="2337" w:type="dxa"/>
          </w:tcPr>
          <w:p w14:paraId="6DC78689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1A813094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9316C83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22606F65" w14:textId="77777777" w:rsidTr="00A305A3">
        <w:tc>
          <w:tcPr>
            <w:tcW w:w="2337" w:type="dxa"/>
          </w:tcPr>
          <w:p w14:paraId="75E8ACC0" w14:textId="54EC3E45" w:rsidR="00A305A3" w:rsidRDefault="00B07F06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Loiter</w:t>
            </w:r>
          </w:p>
        </w:tc>
        <w:tc>
          <w:tcPr>
            <w:tcW w:w="2337" w:type="dxa"/>
          </w:tcPr>
          <w:p w14:paraId="7A384B9D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CB9CEA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F38D56C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7ECAAAF3" w14:textId="77777777" w:rsidTr="00A305A3">
        <w:tc>
          <w:tcPr>
            <w:tcW w:w="2337" w:type="dxa"/>
          </w:tcPr>
          <w:p w14:paraId="689E4364" w14:textId="5AEE0EA1" w:rsidR="00A305A3" w:rsidRDefault="00B07F06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Climb</w:t>
            </w:r>
          </w:p>
        </w:tc>
        <w:tc>
          <w:tcPr>
            <w:tcW w:w="2337" w:type="dxa"/>
          </w:tcPr>
          <w:p w14:paraId="1A8C3B08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10C1645F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6344868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610DECD6" w14:textId="77777777" w:rsidTr="00A305A3">
        <w:tc>
          <w:tcPr>
            <w:tcW w:w="2337" w:type="dxa"/>
          </w:tcPr>
          <w:p w14:paraId="3D841E26" w14:textId="47DEBD99" w:rsidR="00A305A3" w:rsidRDefault="0068358D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Wto</w:t>
            </w:r>
          </w:p>
        </w:tc>
        <w:tc>
          <w:tcPr>
            <w:tcW w:w="2337" w:type="dxa"/>
          </w:tcPr>
          <w:p w14:paraId="10857206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A73F7F7" w14:textId="0E012140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  <w:tc>
          <w:tcPr>
            <w:tcW w:w="2338" w:type="dxa"/>
          </w:tcPr>
          <w:p w14:paraId="7DFCA9E0" w14:textId="564CE335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</w:t>
            </w:r>
          </w:p>
        </w:tc>
      </w:tr>
      <w:tr w:rsidR="00A305A3" w14:paraId="6A648510" w14:textId="77777777" w:rsidTr="00A305A3">
        <w:tc>
          <w:tcPr>
            <w:tcW w:w="2337" w:type="dxa"/>
          </w:tcPr>
          <w:p w14:paraId="400D1F11" w14:textId="286DD848" w:rsidR="00A305A3" w:rsidRDefault="0068358D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</w:t>
            </w:r>
          </w:p>
        </w:tc>
        <w:tc>
          <w:tcPr>
            <w:tcW w:w="2337" w:type="dxa"/>
          </w:tcPr>
          <w:p w14:paraId="526DB38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58C3E05" w14:textId="11BF3D67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  <w:tc>
          <w:tcPr>
            <w:tcW w:w="2338" w:type="dxa"/>
          </w:tcPr>
          <w:p w14:paraId="00341DB6" w14:textId="5EB53BA6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</w:t>
            </w:r>
          </w:p>
        </w:tc>
      </w:tr>
      <w:tr w:rsidR="00A305A3" w14:paraId="560B4291" w14:textId="77777777" w:rsidTr="00A305A3">
        <w:tc>
          <w:tcPr>
            <w:tcW w:w="2337" w:type="dxa"/>
          </w:tcPr>
          <w:p w14:paraId="2D51AEA0" w14:textId="1977A9BF" w:rsidR="00A305A3" w:rsidRDefault="0068358D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Battery Weight </w:t>
            </w:r>
          </w:p>
        </w:tc>
        <w:tc>
          <w:tcPr>
            <w:tcW w:w="2337" w:type="dxa"/>
          </w:tcPr>
          <w:p w14:paraId="31A502FF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2270C66F" w14:textId="08FB1A01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  <w:tc>
          <w:tcPr>
            <w:tcW w:w="2338" w:type="dxa"/>
          </w:tcPr>
          <w:p w14:paraId="5B7942F9" w14:textId="497F54A1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6D5DF590" w14:textId="77777777" w:rsidTr="00A305A3">
        <w:tc>
          <w:tcPr>
            <w:tcW w:w="2337" w:type="dxa"/>
          </w:tcPr>
          <w:p w14:paraId="0905950A" w14:textId="0DF1C8F8" w:rsidR="00A305A3" w:rsidRDefault="0068358D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Payload</w:t>
            </w:r>
          </w:p>
        </w:tc>
        <w:tc>
          <w:tcPr>
            <w:tcW w:w="2337" w:type="dxa"/>
          </w:tcPr>
          <w:p w14:paraId="36334460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7D2E300" w14:textId="6A2970FD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  <w:tc>
          <w:tcPr>
            <w:tcW w:w="2338" w:type="dxa"/>
          </w:tcPr>
          <w:p w14:paraId="205B65D2" w14:textId="34DE928F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7C1E18B0" w14:textId="77777777" w:rsidTr="00A305A3">
        <w:tc>
          <w:tcPr>
            <w:tcW w:w="2337" w:type="dxa"/>
          </w:tcPr>
          <w:p w14:paraId="48A29211" w14:textId="5FC41EE5" w:rsidR="00A305A3" w:rsidRDefault="0068358D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 cruise</w:t>
            </w:r>
          </w:p>
        </w:tc>
        <w:tc>
          <w:tcPr>
            <w:tcW w:w="2337" w:type="dxa"/>
          </w:tcPr>
          <w:p w14:paraId="1FCA80A7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36B63E6A" w14:textId="51C51904" w:rsidR="00A305A3" w:rsidRDefault="00C30729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</w:t>
            </w:r>
          </w:p>
        </w:tc>
        <w:tc>
          <w:tcPr>
            <w:tcW w:w="2338" w:type="dxa"/>
          </w:tcPr>
          <w:p w14:paraId="088547BF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092D0772" w14:textId="77777777" w:rsidTr="00A305A3">
        <w:tc>
          <w:tcPr>
            <w:tcW w:w="2337" w:type="dxa"/>
          </w:tcPr>
          <w:p w14:paraId="38021C9E" w14:textId="539E776E" w:rsidR="00A305A3" w:rsidRDefault="0068358D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L/D Cruise</w:t>
            </w:r>
          </w:p>
        </w:tc>
        <w:tc>
          <w:tcPr>
            <w:tcW w:w="2337" w:type="dxa"/>
          </w:tcPr>
          <w:p w14:paraId="4410B496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4FECBA8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47BBC2CD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363A72" w14:paraId="5C9E5582" w14:textId="77777777" w:rsidTr="00A305A3">
        <w:tc>
          <w:tcPr>
            <w:tcW w:w="2337" w:type="dxa"/>
          </w:tcPr>
          <w:p w14:paraId="3AE32B5E" w14:textId="0A7C6C5E" w:rsidR="00363A72" w:rsidRDefault="0068358D" w:rsidP="005822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Power Fraction in cruise</w:t>
            </w:r>
          </w:p>
        </w:tc>
        <w:tc>
          <w:tcPr>
            <w:tcW w:w="2337" w:type="dxa"/>
          </w:tcPr>
          <w:p w14:paraId="38039189" w14:textId="77777777" w:rsidR="00363A72" w:rsidRDefault="00363A72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7BF30D2E" w14:textId="77777777" w:rsidR="00363A72" w:rsidRDefault="00363A72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364DAACD" w14:textId="77777777" w:rsidR="00363A72" w:rsidRDefault="00363A72" w:rsidP="0058228D">
            <w:pPr>
              <w:rPr>
                <w:shd w:val="clear" w:color="auto" w:fill="FFFFFF"/>
              </w:rPr>
            </w:pPr>
          </w:p>
        </w:tc>
      </w:tr>
    </w:tbl>
    <w:p w14:paraId="1BF2F7F8" w14:textId="77777777" w:rsidR="001E41F2" w:rsidRPr="0058228D" w:rsidRDefault="001E41F2" w:rsidP="001E41F2">
      <w:pPr>
        <w:rPr>
          <w:shd w:val="clear" w:color="auto" w:fill="FFFFFF"/>
        </w:rPr>
      </w:pPr>
    </w:p>
    <w:p w14:paraId="0975A2D8" w14:textId="026EC497" w:rsidR="001E41F2" w:rsidRDefault="001E41F2" w:rsidP="001E41F2">
      <w:pPr>
        <w:rPr>
          <w:shd w:val="clear" w:color="auto" w:fill="FFFFFF"/>
        </w:rPr>
      </w:pPr>
      <w:r>
        <w:rPr>
          <w:shd w:val="clear" w:color="auto" w:fill="FFFFFF"/>
        </w:rPr>
        <w:t>8.</w:t>
      </w:r>
      <w:r w:rsidR="007A577D">
        <w:rPr>
          <w:shd w:val="clear" w:color="auto" w:fill="FFFFFF"/>
        </w:rPr>
        <w:t>1</w:t>
      </w:r>
      <w:r>
        <w:rPr>
          <w:shd w:val="clear" w:color="auto" w:fill="FFFFFF"/>
        </w:rPr>
        <w:t xml:space="preserve"> Battery Weight Check</w:t>
      </w:r>
    </w:p>
    <w:p w14:paraId="26AE644F" w14:textId="07E57993" w:rsidR="008C0FE2" w:rsidRDefault="00332ECA" w:rsidP="001E41F2">
      <w:pPr>
        <w:rPr>
          <w:shd w:val="clear" w:color="auto" w:fill="FFFFFF"/>
        </w:rPr>
      </w:pPr>
      <w:r>
        <w:rPr>
          <w:shd w:val="clear" w:color="auto" w:fill="FFFFFF"/>
        </w:rPr>
        <w:t xml:space="preserve">As discussed in chapter 2, since the aircraft is an electric powered aircraft the weight of the batteries </w:t>
      </w:r>
      <w:r w:rsidR="00CE2133">
        <w:rPr>
          <w:shd w:val="clear" w:color="auto" w:fill="FFFFFF"/>
        </w:rPr>
        <w:t xml:space="preserve">serves as the aircraft fuel weight component. Another result of this design aspect is that </w:t>
      </w:r>
      <w:r w:rsidR="00C8117A">
        <w:rPr>
          <w:shd w:val="clear" w:color="auto" w:fill="FFFFFF"/>
        </w:rPr>
        <w:t xml:space="preserve">fuel usage fractions do not have an impact on </w:t>
      </w:r>
      <w:r w:rsidR="003E5AA3">
        <w:rPr>
          <w:shd w:val="clear" w:color="auto" w:fill="FFFFFF"/>
        </w:rPr>
        <w:t>battery</w:t>
      </w:r>
      <w:r w:rsidR="00C8117A">
        <w:rPr>
          <w:shd w:val="clear" w:color="auto" w:fill="FFFFFF"/>
        </w:rPr>
        <w:t xml:space="preserve"> weight or aircraft weight </w:t>
      </w:r>
      <w:r w:rsidR="00223BA2">
        <w:rPr>
          <w:shd w:val="clear" w:color="auto" w:fill="FFFFFF"/>
        </w:rPr>
        <w:t xml:space="preserve">overall. </w:t>
      </w:r>
      <w:r w:rsidR="004136FC">
        <w:rPr>
          <w:shd w:val="clear" w:color="auto" w:fill="FFFFFF"/>
        </w:rPr>
        <w:t>Thus,</w:t>
      </w:r>
      <w:r w:rsidR="00223BA2">
        <w:rPr>
          <w:shd w:val="clear" w:color="auto" w:fill="FFFFFF"/>
        </w:rPr>
        <w:t xml:space="preserve"> the only reality check that needs to be performed on the </w:t>
      </w:r>
      <w:r w:rsidR="004E0363">
        <w:rPr>
          <w:shd w:val="clear" w:color="auto" w:fill="FFFFFF"/>
        </w:rPr>
        <w:t xml:space="preserve">battery weight is as to </w:t>
      </w:r>
      <w:r w:rsidR="00257764">
        <w:rPr>
          <w:shd w:val="clear" w:color="auto" w:fill="FFFFFF"/>
        </w:rPr>
        <w:t>whether</w:t>
      </w:r>
      <w:r w:rsidR="004E0363">
        <w:rPr>
          <w:shd w:val="clear" w:color="auto" w:fill="FFFFFF"/>
        </w:rPr>
        <w:t xml:space="preserve"> both battery schemes listed in chapter 2 are still viable.</w:t>
      </w:r>
      <w:r w:rsidR="00050660">
        <w:rPr>
          <w:shd w:val="clear" w:color="auto" w:fill="FFFFFF"/>
        </w:rPr>
        <w:t xml:space="preserve"> </w:t>
      </w:r>
    </w:p>
    <w:p w14:paraId="6A1830DD" w14:textId="77777777" w:rsidR="005A4E71" w:rsidRDefault="005A4E71" w:rsidP="008C0FE2">
      <w:pPr>
        <w:ind w:left="360"/>
        <w:rPr>
          <w:shd w:val="clear" w:color="auto" w:fill="FFFFFF"/>
        </w:rPr>
      </w:pPr>
    </w:p>
    <w:p w14:paraId="3D236F39" w14:textId="7F72119C" w:rsidR="000B2C0B" w:rsidRDefault="005A4E71" w:rsidP="00B34F26">
      <w:pPr>
        <w:rPr>
          <w:shd w:val="clear" w:color="auto" w:fill="FFFFFF"/>
        </w:rPr>
      </w:pPr>
      <w:r>
        <w:rPr>
          <w:shd w:val="clear" w:color="auto" w:fill="FFFFFF"/>
        </w:rPr>
        <w:t>Our first battery configuration used a single 40ah</w:t>
      </w:r>
      <w:r w:rsidR="00492D33">
        <w:rPr>
          <w:shd w:val="clear" w:color="auto" w:fill="FFFFFF"/>
        </w:rPr>
        <w:t xml:space="preserve"> </w:t>
      </w:r>
      <w:r w:rsidR="005303D9" w:rsidRPr="005303D9">
        <w:rPr>
          <w:shd w:val="clear" w:color="auto" w:fill="FFFFFF"/>
        </w:rPr>
        <w:t>4.000685</w:t>
      </w:r>
      <w:r w:rsidR="005303D9">
        <w:rPr>
          <w:shd w:val="clear" w:color="auto" w:fill="FFFFFF"/>
        </w:rPr>
        <w:t xml:space="preserve"> kg battery, </w:t>
      </w:r>
      <w:r w:rsidR="0014393A">
        <w:rPr>
          <w:shd w:val="clear" w:color="auto" w:fill="FFFFFF"/>
        </w:rPr>
        <w:t>allowing for more of the aircraft weight to be dedicated to the payload.</w:t>
      </w:r>
      <w:r w:rsidR="00BC7537">
        <w:rPr>
          <w:shd w:val="clear" w:color="auto" w:fill="FFFFFF"/>
        </w:rPr>
        <w:t xml:space="preserve"> Due to </w:t>
      </w:r>
      <w:r w:rsidR="00FD68FD">
        <w:rPr>
          <w:shd w:val="clear" w:color="auto" w:fill="FFFFFF"/>
        </w:rPr>
        <w:t>lower</w:t>
      </w:r>
      <w:r w:rsidR="00BC7537">
        <w:rPr>
          <w:shd w:val="clear" w:color="auto" w:fill="FFFFFF"/>
        </w:rPr>
        <w:t xml:space="preserve"> electric efficiency than anticipated in the selected engine </w:t>
      </w:r>
      <w:r w:rsidR="008C5CC9">
        <w:rPr>
          <w:shd w:val="clear" w:color="auto" w:fill="FFFFFF"/>
        </w:rPr>
        <w:t>endurance is negatively impacted.</w:t>
      </w:r>
      <w:r w:rsidR="0014393A">
        <w:rPr>
          <w:shd w:val="clear" w:color="auto" w:fill="FFFFFF"/>
        </w:rPr>
        <w:t xml:space="preserve"> </w:t>
      </w:r>
      <w:r w:rsidR="000B2C0B">
        <w:rPr>
          <w:shd w:val="clear" w:color="auto" w:fill="FFFFFF"/>
        </w:rPr>
        <w:t xml:space="preserve">This configuration </w:t>
      </w:r>
      <w:r w:rsidR="00180D97">
        <w:rPr>
          <w:shd w:val="clear" w:color="auto" w:fill="FFFFFF"/>
        </w:rPr>
        <w:t xml:space="preserve">combined with the selected motors would result in </w:t>
      </w:r>
      <w:r w:rsidR="00FD68FD">
        <w:rPr>
          <w:shd w:val="clear" w:color="auto" w:fill="FFFFFF"/>
        </w:rPr>
        <w:t>total</w:t>
      </w:r>
      <w:r w:rsidR="00180D97">
        <w:rPr>
          <w:shd w:val="clear" w:color="auto" w:fill="FFFFFF"/>
        </w:rPr>
        <w:t xml:space="preserve"> aircraft endurance of 1 hour and 15 minutes, significantly less than that which we had originally listed in our requirements.</w:t>
      </w:r>
      <w:r w:rsidR="00A549CB">
        <w:rPr>
          <w:shd w:val="clear" w:color="auto" w:fill="FFFFFF"/>
        </w:rPr>
        <w:t xml:space="preserve"> </w:t>
      </w:r>
      <w:r w:rsidR="008953DC">
        <w:rPr>
          <w:shd w:val="clear" w:color="auto" w:fill="FFFFFF"/>
        </w:rPr>
        <w:t>This would also significantly lower our range to ____ which is unacceptable in comparison to the original design requirements.</w:t>
      </w:r>
    </w:p>
    <w:p w14:paraId="103D595C" w14:textId="34A3F241" w:rsidR="008953DC" w:rsidRDefault="00AE0638" w:rsidP="00B34F26">
      <w:pPr>
        <w:rPr>
          <w:shd w:val="clear" w:color="auto" w:fill="FFFFFF"/>
        </w:rPr>
      </w:pPr>
      <w:r>
        <w:rPr>
          <w:shd w:val="clear" w:color="auto" w:fill="FFFFFF"/>
        </w:rPr>
        <w:t>Our second battery configuration used two 40ah 4.000685 kg batteries</w:t>
      </w:r>
      <w:r w:rsidR="000A08D5">
        <w:rPr>
          <w:shd w:val="clear" w:color="auto" w:fill="FFFFFF"/>
        </w:rPr>
        <w:t xml:space="preserve">. This </w:t>
      </w:r>
      <w:r w:rsidR="0045171A">
        <w:rPr>
          <w:shd w:val="clear" w:color="auto" w:fill="FFFFFF"/>
        </w:rPr>
        <w:t xml:space="preserve">configuration </w:t>
      </w:r>
      <w:r w:rsidR="000A08D5">
        <w:rPr>
          <w:shd w:val="clear" w:color="auto" w:fill="FFFFFF"/>
        </w:rPr>
        <w:t xml:space="preserve">would leave us with a smaller yet still </w:t>
      </w:r>
      <w:r w:rsidR="0045171A">
        <w:rPr>
          <w:shd w:val="clear" w:color="auto" w:fill="FFFFFF"/>
        </w:rPr>
        <w:t xml:space="preserve">totally functional </w:t>
      </w:r>
      <w:r w:rsidR="0045171A" w:rsidRPr="0045171A">
        <w:rPr>
          <w:shd w:val="clear" w:color="auto" w:fill="FFFFFF"/>
        </w:rPr>
        <w:t>4.9985879</w:t>
      </w:r>
      <w:r w:rsidR="0045171A">
        <w:rPr>
          <w:shd w:val="clear" w:color="auto" w:fill="FFFFFF"/>
        </w:rPr>
        <w:t xml:space="preserve"> kg payload capacity. </w:t>
      </w:r>
      <w:r w:rsidR="00BC7537">
        <w:rPr>
          <w:shd w:val="clear" w:color="auto" w:fill="FFFFFF"/>
        </w:rPr>
        <w:t xml:space="preserve">Due to the </w:t>
      </w:r>
      <w:r w:rsidR="008C5CC9">
        <w:rPr>
          <w:shd w:val="clear" w:color="auto" w:fill="FFFFFF"/>
        </w:rPr>
        <w:t>previously</w:t>
      </w:r>
      <w:r w:rsidR="00BC7537">
        <w:rPr>
          <w:shd w:val="clear" w:color="auto" w:fill="FFFFFF"/>
        </w:rPr>
        <w:t xml:space="preserve"> me</w:t>
      </w:r>
      <w:r w:rsidR="008C5CC9">
        <w:rPr>
          <w:shd w:val="clear" w:color="auto" w:fill="FFFFFF"/>
        </w:rPr>
        <w:t xml:space="preserve">ntioned lower than anticipated electrical efficiency of the engine </w:t>
      </w:r>
      <w:r w:rsidR="00BC1AAB">
        <w:rPr>
          <w:shd w:val="clear" w:color="auto" w:fill="FFFFFF"/>
        </w:rPr>
        <w:t>our endurance would sit at around 2 hours and 30 minutes of airtime</w:t>
      </w:r>
      <w:r w:rsidR="00ED1E79">
        <w:rPr>
          <w:shd w:val="clear" w:color="auto" w:fill="FFFFFF"/>
        </w:rPr>
        <w:t>. This</w:t>
      </w:r>
      <w:r w:rsidR="00BC1AAB">
        <w:rPr>
          <w:shd w:val="clear" w:color="auto" w:fill="FFFFFF"/>
        </w:rPr>
        <w:t xml:space="preserve"> value</w:t>
      </w:r>
      <w:r w:rsidR="00ED1E79">
        <w:rPr>
          <w:shd w:val="clear" w:color="auto" w:fill="FFFFFF"/>
        </w:rPr>
        <w:t xml:space="preserve"> is</w:t>
      </w:r>
      <w:r w:rsidR="00BC1AAB">
        <w:rPr>
          <w:shd w:val="clear" w:color="auto" w:fill="FFFFFF"/>
        </w:rPr>
        <w:t xml:space="preserve"> still slightly </w:t>
      </w:r>
      <w:r w:rsidR="00FD68FD">
        <w:rPr>
          <w:shd w:val="clear" w:color="auto" w:fill="FFFFFF"/>
        </w:rPr>
        <w:t>below</w:t>
      </w:r>
      <w:r w:rsidR="00BC1AAB">
        <w:rPr>
          <w:shd w:val="clear" w:color="auto" w:fill="FFFFFF"/>
        </w:rPr>
        <w:t xml:space="preserve"> our </w:t>
      </w:r>
      <w:r w:rsidR="00ED1E79">
        <w:rPr>
          <w:shd w:val="clear" w:color="auto" w:fill="FFFFFF"/>
        </w:rPr>
        <w:t xml:space="preserve">original design specification of 3 hours of endurance however </w:t>
      </w:r>
      <w:r w:rsidR="00C714AB">
        <w:rPr>
          <w:shd w:val="clear" w:color="auto" w:fill="FFFFFF"/>
        </w:rPr>
        <w:t xml:space="preserve">the functionality of </w:t>
      </w:r>
      <w:r w:rsidR="00C6532A">
        <w:rPr>
          <w:shd w:val="clear" w:color="auto" w:fill="FFFFFF"/>
        </w:rPr>
        <w:t>the aircraft</w:t>
      </w:r>
      <w:r w:rsidR="00C714AB">
        <w:rPr>
          <w:shd w:val="clear" w:color="auto" w:fill="FFFFFF"/>
        </w:rPr>
        <w:t xml:space="preserve"> system is still retained at this slightly lower endurance value and thus </w:t>
      </w:r>
      <w:r w:rsidR="008953B1">
        <w:rPr>
          <w:shd w:val="clear" w:color="auto" w:fill="FFFFFF"/>
        </w:rPr>
        <w:t xml:space="preserve">we believe that the design </w:t>
      </w:r>
      <w:r w:rsidR="00204E93">
        <w:rPr>
          <w:shd w:val="clear" w:color="auto" w:fill="FFFFFF"/>
        </w:rPr>
        <w:t>can</w:t>
      </w:r>
      <w:r w:rsidR="00FD68FD">
        <w:rPr>
          <w:shd w:val="clear" w:color="auto" w:fill="FFFFFF"/>
        </w:rPr>
        <w:t xml:space="preserve"> proceed further into development and that the design specifications can be adjusted accordingly.</w:t>
      </w:r>
      <w:r w:rsidR="008953B1">
        <w:rPr>
          <w:shd w:val="clear" w:color="auto" w:fill="FFFFFF"/>
        </w:rPr>
        <w:t xml:space="preserve"> </w:t>
      </w:r>
      <w:r w:rsidR="00455CFB">
        <w:rPr>
          <w:shd w:val="clear" w:color="auto" w:fill="FFFFFF"/>
        </w:rPr>
        <w:t>After the sanity check our Wb</w:t>
      </w:r>
      <w:r w:rsidR="004A25E5">
        <w:rPr>
          <w:shd w:val="clear" w:color="auto" w:fill="FFFFFF"/>
        </w:rPr>
        <w:t xml:space="preserve"> </w:t>
      </w:r>
      <w:r w:rsidR="00115E60">
        <w:rPr>
          <w:shd w:val="clear" w:color="auto" w:fill="FFFFFF"/>
        </w:rPr>
        <w:t xml:space="preserve">is now set at </w:t>
      </w:r>
      <w:r w:rsidR="0093609C" w:rsidRPr="0093609C">
        <w:rPr>
          <w:shd w:val="clear" w:color="auto" w:fill="FFFFFF"/>
        </w:rPr>
        <w:t>8.00137</w:t>
      </w:r>
      <w:r w:rsidR="0093609C">
        <w:rPr>
          <w:shd w:val="clear" w:color="auto" w:fill="FFFFFF"/>
        </w:rPr>
        <w:t xml:space="preserve"> </w:t>
      </w:r>
      <w:r w:rsidR="00ED4A2E" w:rsidRPr="00ED4A2E">
        <w:rPr>
          <w:shd w:val="clear" w:color="auto" w:fill="FFFFFF"/>
        </w:rPr>
        <w:t>kg.</w:t>
      </w:r>
    </w:p>
    <w:p w14:paraId="741EACE8" w14:textId="56513A66" w:rsidR="0093609C" w:rsidRPr="00B34F26" w:rsidRDefault="0093609C" w:rsidP="00B34F26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B34F26">
        <w:rPr>
          <w:shd w:val="clear" w:color="auto" w:fill="FFFFFF"/>
        </w:rPr>
        <w:t xml:space="preserve">Engine Weight Check </w:t>
      </w:r>
    </w:p>
    <w:p w14:paraId="64BB009A" w14:textId="000780CC" w:rsidR="0093609C" w:rsidRDefault="00257764" w:rsidP="00B34F26">
      <w:pPr>
        <w:rPr>
          <w:shd w:val="clear" w:color="auto" w:fill="FFFFFF"/>
        </w:rPr>
      </w:pPr>
      <w:r>
        <w:rPr>
          <w:shd w:val="clear" w:color="auto" w:fill="FFFFFF"/>
        </w:rPr>
        <w:t xml:space="preserve">A driving factor behind the engine selection was weight. Due to the heavy </w:t>
      </w:r>
      <w:r w:rsidR="00051743">
        <w:rPr>
          <w:shd w:val="clear" w:color="auto" w:fill="FFFFFF"/>
        </w:rPr>
        <w:t xml:space="preserve">nature of the </w:t>
      </w:r>
      <w:r w:rsidR="00BD643A">
        <w:rPr>
          <w:shd w:val="clear" w:color="auto" w:fill="FFFFFF"/>
        </w:rPr>
        <w:t>aircraft batteries</w:t>
      </w:r>
      <w:r w:rsidR="00532B86">
        <w:rPr>
          <w:shd w:val="clear" w:color="auto" w:fill="FFFFFF"/>
        </w:rPr>
        <w:t>, an excess</w:t>
      </w:r>
      <w:r w:rsidR="00BD643A">
        <w:rPr>
          <w:shd w:val="clear" w:color="auto" w:fill="FFFFFF"/>
        </w:rPr>
        <w:t xml:space="preserve"> weight must be conserved as much as possible </w:t>
      </w:r>
      <w:r w:rsidR="00532B86">
        <w:rPr>
          <w:shd w:val="clear" w:color="auto" w:fill="FFFFFF"/>
        </w:rPr>
        <w:t>to</w:t>
      </w:r>
      <w:r w:rsidR="00BD643A">
        <w:rPr>
          <w:shd w:val="clear" w:color="auto" w:fill="FFFFFF"/>
        </w:rPr>
        <w:t xml:space="preserve"> ensure </w:t>
      </w:r>
      <w:r w:rsidR="00CC15CE">
        <w:rPr>
          <w:shd w:val="clear" w:color="auto" w:fill="FFFFFF"/>
        </w:rPr>
        <w:t xml:space="preserve">that a reasonable available weight is retained along with the range and endurance specifications of the aircraft. </w:t>
      </w:r>
      <w:r w:rsidR="0092521A">
        <w:rPr>
          <w:shd w:val="clear" w:color="auto" w:fill="FFFFFF"/>
        </w:rPr>
        <w:t xml:space="preserve">The selected </w:t>
      </w:r>
      <w:r w:rsidR="00532B86">
        <w:rPr>
          <w:shd w:val="clear" w:color="auto" w:fill="FFFFFF"/>
        </w:rPr>
        <w:t>engine _</w:t>
      </w:r>
      <w:r w:rsidR="0092521A">
        <w:rPr>
          <w:shd w:val="clear" w:color="auto" w:fill="FFFFFF"/>
        </w:rPr>
        <w:t xml:space="preserve">________ weighs in at ______  kg </w:t>
      </w:r>
      <w:r w:rsidR="0003073F">
        <w:rPr>
          <w:shd w:val="clear" w:color="auto" w:fill="FFFFFF"/>
        </w:rPr>
        <w:t xml:space="preserve">resulting in an empty weight percentage of _______% for the engine. A better value than the comparative engines explored in chapter 6. </w:t>
      </w:r>
    </w:p>
    <w:p w14:paraId="61DF2E52" w14:textId="77777777" w:rsidR="008A7CFC" w:rsidRDefault="008A7CFC" w:rsidP="0093609C">
      <w:pPr>
        <w:ind w:left="360"/>
        <w:rPr>
          <w:shd w:val="clear" w:color="auto" w:fill="FFFFFF"/>
        </w:rPr>
      </w:pPr>
    </w:p>
    <w:p w14:paraId="22E82AC4" w14:textId="5287341F" w:rsidR="008A7CFC" w:rsidRPr="00B34F26" w:rsidRDefault="008A7CFC" w:rsidP="00B34F26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B34F26">
        <w:rPr>
          <w:shd w:val="clear" w:color="auto" w:fill="FFFFFF"/>
        </w:rPr>
        <w:t xml:space="preserve">Payload Check </w:t>
      </w:r>
    </w:p>
    <w:p w14:paraId="767CFCC5" w14:textId="1E4F478D" w:rsidR="008A7CFC" w:rsidRDefault="009D643F" w:rsidP="00B34F26">
      <w:pPr>
        <w:rPr>
          <w:shd w:val="clear" w:color="auto" w:fill="FFFFFF"/>
        </w:rPr>
      </w:pPr>
      <w:r>
        <w:rPr>
          <w:shd w:val="clear" w:color="auto" w:fill="FFFFFF"/>
        </w:rPr>
        <w:t xml:space="preserve">The previously asserted weight of the batteries is </w:t>
      </w:r>
      <w:r w:rsidRPr="0093609C">
        <w:rPr>
          <w:shd w:val="clear" w:color="auto" w:fill="FFFFFF"/>
        </w:rPr>
        <w:t>8.00137</w:t>
      </w:r>
      <w:r>
        <w:rPr>
          <w:shd w:val="clear" w:color="auto" w:fill="FFFFFF"/>
        </w:rPr>
        <w:t xml:space="preserve"> </w:t>
      </w:r>
      <w:r w:rsidRPr="00ED4A2E">
        <w:rPr>
          <w:shd w:val="clear" w:color="auto" w:fill="FFFFFF"/>
        </w:rPr>
        <w:t>kg</w:t>
      </w:r>
      <w:r>
        <w:rPr>
          <w:shd w:val="clear" w:color="auto" w:fill="FFFFFF"/>
        </w:rPr>
        <w:t xml:space="preserve"> and the </w:t>
      </w:r>
      <w:r w:rsidR="007F2C6C">
        <w:rPr>
          <w:shd w:val="clear" w:color="auto" w:fill="FFFFFF"/>
        </w:rPr>
        <w:t>engine weight lies at ______.</w:t>
      </w:r>
      <w:r w:rsidR="0031322D">
        <w:rPr>
          <w:shd w:val="clear" w:color="auto" w:fill="FFFFFF"/>
        </w:rPr>
        <w:t xml:space="preserve"> After </w:t>
      </w:r>
      <w:r w:rsidR="007D3691">
        <w:rPr>
          <w:shd w:val="clear" w:color="auto" w:fill="FFFFFF"/>
        </w:rPr>
        <w:t>calculating</w:t>
      </w:r>
      <w:r w:rsidR="0031322D">
        <w:rPr>
          <w:shd w:val="clear" w:color="auto" w:fill="FFFFFF"/>
        </w:rPr>
        <w:t xml:space="preserve"> </w:t>
      </w:r>
      <w:r w:rsidR="003B4BBC">
        <w:rPr>
          <w:shd w:val="clear" w:color="auto" w:fill="FFFFFF"/>
        </w:rPr>
        <w:t>our required materials weight for wings and fuselage of _______ kg a</w:t>
      </w:r>
      <w:r w:rsidR="00E570D2">
        <w:rPr>
          <w:shd w:val="clear" w:color="auto" w:fill="FFFFFF"/>
        </w:rPr>
        <w:t>nd ______ kg</w:t>
      </w:r>
      <w:r w:rsidR="00E85D01">
        <w:rPr>
          <w:shd w:val="clear" w:color="auto" w:fill="FFFFFF"/>
        </w:rPr>
        <w:t xml:space="preserve"> we find that with a maximum takeoff weight of 31.6 kg </w:t>
      </w:r>
      <w:r w:rsidR="001E41F2">
        <w:rPr>
          <w:shd w:val="clear" w:color="auto" w:fill="FFFFFF"/>
        </w:rPr>
        <w:t xml:space="preserve">our potential payload capacity is 6.6 kg. </w:t>
      </w:r>
      <w:r w:rsidR="0017261C">
        <w:rPr>
          <w:shd w:val="clear" w:color="auto" w:fill="FFFFFF"/>
        </w:rPr>
        <w:t xml:space="preserve">As previously stated in chapter 2 </w:t>
      </w:r>
      <w:r w:rsidR="00B6432D">
        <w:rPr>
          <w:shd w:val="clear" w:color="auto" w:fill="FFFFFF"/>
        </w:rPr>
        <w:t>Wto was adjusted down from its maximized value of 64.3086 kg</w:t>
      </w:r>
      <w:r w:rsidR="00A213A6">
        <w:rPr>
          <w:shd w:val="clear" w:color="auto" w:fill="FFFFFF"/>
        </w:rPr>
        <w:t xml:space="preserve"> as it did not need to simultaneously operate with payload, endurance, and range requirements maximized. </w:t>
      </w:r>
      <w:r w:rsidR="00B34F26">
        <w:rPr>
          <w:shd w:val="clear" w:color="auto" w:fill="FFFFFF"/>
        </w:rPr>
        <w:t>Thus,</w:t>
      </w:r>
      <w:r w:rsidR="00A213A6">
        <w:rPr>
          <w:shd w:val="clear" w:color="auto" w:fill="FFFFFF"/>
        </w:rPr>
        <w:t xml:space="preserve"> a healthier and more realistic Wto of 31.6 kg was selected for the aircraft. </w:t>
      </w:r>
      <w:r w:rsidR="00B710BC">
        <w:rPr>
          <w:shd w:val="clear" w:color="auto" w:fill="FFFFFF"/>
        </w:rPr>
        <w:t xml:space="preserve">After </w:t>
      </w:r>
      <w:r w:rsidR="00B710BC">
        <w:rPr>
          <w:shd w:val="clear" w:color="auto" w:fill="FFFFFF"/>
        </w:rPr>
        <w:lastRenderedPageBreak/>
        <w:t>having calculated</w:t>
      </w:r>
      <w:r w:rsidR="001F3DF9">
        <w:rPr>
          <w:shd w:val="clear" w:color="auto" w:fill="FFFFFF"/>
        </w:rPr>
        <w:t xml:space="preserve"> the engine, battery, and body/wing weight we found that an empty weight of 21.6 kg could be achieved. This </w:t>
      </w:r>
      <w:r w:rsidR="00AF3FAF">
        <w:rPr>
          <w:shd w:val="clear" w:color="auto" w:fill="FFFFFF"/>
        </w:rPr>
        <w:t>empty-weight</w:t>
      </w:r>
      <w:r w:rsidR="001F3DF9">
        <w:rPr>
          <w:shd w:val="clear" w:color="auto" w:fill="FFFFFF"/>
        </w:rPr>
        <w:t xml:space="preserve"> value would leave our aircraft with a 6.6 kg payload weight</w:t>
      </w:r>
      <w:r w:rsidR="00AF3FAF">
        <w:rPr>
          <w:shd w:val="clear" w:color="auto" w:fill="FFFFFF"/>
        </w:rPr>
        <w:t xml:space="preserve">, </w:t>
      </w:r>
      <w:r w:rsidR="00B34F26" w:rsidRPr="00B34F26">
        <w:rPr>
          <w:shd w:val="clear" w:color="auto" w:fill="FFFFFF"/>
        </w:rPr>
        <w:t>1.6014121</w:t>
      </w:r>
      <w:r w:rsidR="00B34F26">
        <w:rPr>
          <w:shd w:val="clear" w:color="auto" w:fill="FFFFFF"/>
        </w:rPr>
        <w:t xml:space="preserve"> kg greater than previously calculated</w:t>
      </w:r>
      <w:r w:rsidR="001F3DF9">
        <w:rPr>
          <w:shd w:val="clear" w:color="auto" w:fill="FFFFFF"/>
        </w:rPr>
        <w:t>. This value is exceptional as not only is our previous payload requirement met</w:t>
      </w:r>
      <w:r w:rsidR="00B34F26">
        <w:rPr>
          <w:shd w:val="clear" w:color="auto" w:fill="FFFFFF"/>
        </w:rPr>
        <w:t>,</w:t>
      </w:r>
      <w:r w:rsidR="001F3DF9">
        <w:rPr>
          <w:shd w:val="clear" w:color="auto" w:fill="FFFFFF"/>
        </w:rPr>
        <w:t xml:space="preserve"> </w:t>
      </w:r>
      <w:r w:rsidR="007D3691">
        <w:rPr>
          <w:shd w:val="clear" w:color="auto" w:fill="FFFFFF"/>
        </w:rPr>
        <w:t>but the design has also</w:t>
      </w:r>
      <w:r w:rsidR="001F3DF9">
        <w:rPr>
          <w:shd w:val="clear" w:color="auto" w:fill="FFFFFF"/>
        </w:rPr>
        <w:t xml:space="preserve"> </w:t>
      </w:r>
      <w:r w:rsidR="00B34F26">
        <w:rPr>
          <w:shd w:val="clear" w:color="auto" w:fill="FFFFFF"/>
        </w:rPr>
        <w:t>allowed</w:t>
      </w:r>
      <w:r w:rsidR="001F3DF9">
        <w:rPr>
          <w:shd w:val="clear" w:color="auto" w:fill="FFFFFF"/>
        </w:rPr>
        <w:t xml:space="preserve"> us to exceed it opening </w:t>
      </w:r>
      <w:r w:rsidR="00AF3FAF">
        <w:rPr>
          <w:shd w:val="clear" w:color="auto" w:fill="FFFFFF"/>
        </w:rPr>
        <w:t>our aircraft to a greater range of operational capabilities.</w:t>
      </w:r>
    </w:p>
    <w:p w14:paraId="20BB4A80" w14:textId="77777777" w:rsidR="007A577D" w:rsidRDefault="007A577D" w:rsidP="00B34F26">
      <w:pPr>
        <w:rPr>
          <w:shd w:val="clear" w:color="auto" w:fill="FFFFFF"/>
        </w:rPr>
      </w:pPr>
    </w:p>
    <w:p w14:paraId="61F8872D" w14:textId="0C8865B2" w:rsidR="007A577D" w:rsidRPr="00BE3598" w:rsidRDefault="00CB4BD5" w:rsidP="00BE3598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BE3598">
        <w:rPr>
          <w:shd w:val="clear" w:color="auto" w:fill="FFFFFF"/>
        </w:rPr>
        <w:t xml:space="preserve">Improvements to </w:t>
      </w:r>
      <w:r w:rsidR="00F206AB" w:rsidRPr="00BE3598">
        <w:rPr>
          <w:shd w:val="clear" w:color="auto" w:fill="FFFFFF"/>
        </w:rPr>
        <w:t>Specific Power Consumption</w:t>
      </w:r>
    </w:p>
    <w:p w14:paraId="67DC612A" w14:textId="34B2E00F" w:rsidR="00BE3598" w:rsidRDefault="00077186" w:rsidP="00BE3598">
      <w:pPr>
        <w:rPr>
          <w:shd w:val="clear" w:color="auto" w:fill="FFFFFF"/>
        </w:rPr>
      </w:pPr>
      <w:r>
        <w:rPr>
          <w:shd w:val="clear" w:color="auto" w:fill="FFFFFF"/>
        </w:rPr>
        <w:t xml:space="preserve">The electric nature of the aircraft requires that any improvements to the Specific Power Consumption come from either the batteries or the electric engine. Since neither of these use a thermodynamic cycle to derive </w:t>
      </w:r>
      <w:r w:rsidR="00A559AB">
        <w:rPr>
          <w:shd w:val="clear" w:color="auto" w:fill="FFFFFF"/>
        </w:rPr>
        <w:t>aircraft,</w:t>
      </w:r>
      <w:r>
        <w:rPr>
          <w:shd w:val="clear" w:color="auto" w:fill="FFFFFF"/>
        </w:rPr>
        <w:t xml:space="preserve"> power improvements must instead be made to the material aspects of these systems</w:t>
      </w:r>
      <w:r w:rsidR="006671F2">
        <w:rPr>
          <w:shd w:val="clear" w:color="auto" w:fill="FFFFFF"/>
        </w:rPr>
        <w:t xml:space="preserve"> themselves. </w:t>
      </w:r>
    </w:p>
    <w:p w14:paraId="79876E6C" w14:textId="62E6ACAC" w:rsidR="00C04C76" w:rsidRPr="00CC327E" w:rsidRDefault="00C04C76" w:rsidP="00CC327E">
      <w:pPr>
        <w:pStyle w:val="ListParagraph"/>
        <w:numPr>
          <w:ilvl w:val="2"/>
          <w:numId w:val="4"/>
        </w:numPr>
        <w:rPr>
          <w:shd w:val="clear" w:color="auto" w:fill="FFFFFF"/>
        </w:rPr>
      </w:pPr>
      <w:r w:rsidRPr="00CC327E">
        <w:rPr>
          <w:shd w:val="clear" w:color="auto" w:fill="FFFFFF"/>
        </w:rPr>
        <w:t>Proposed Improvements</w:t>
      </w:r>
    </w:p>
    <w:p w14:paraId="4BF075DE" w14:textId="04C648BE" w:rsidR="00CC327E" w:rsidRDefault="0014050A" w:rsidP="00CC327E">
      <w:pPr>
        <w:rPr>
          <w:shd w:val="clear" w:color="auto" w:fill="FFFFFF"/>
        </w:rPr>
      </w:pPr>
      <w:r>
        <w:rPr>
          <w:shd w:val="clear" w:color="auto" w:fill="FFFFFF"/>
        </w:rPr>
        <w:t>Higher Electrical Efficiency</w:t>
      </w:r>
    </w:p>
    <w:p w14:paraId="71BE154C" w14:textId="3EE5CF0E" w:rsidR="00567671" w:rsidRDefault="00567671" w:rsidP="00CC327E">
      <w:pPr>
        <w:rPr>
          <w:shd w:val="clear" w:color="auto" w:fill="FFFFFF"/>
        </w:rPr>
      </w:pPr>
      <w:r>
        <w:rPr>
          <w:shd w:val="clear" w:color="auto" w:fill="FFFFFF"/>
        </w:rPr>
        <w:t>Electrical efficiency in</w:t>
      </w:r>
      <w:r w:rsidR="007614D9">
        <w:rPr>
          <w:shd w:val="clear" w:color="auto" w:fill="FFFFFF"/>
        </w:rPr>
        <w:t xml:space="preserve"> </w:t>
      </w:r>
      <w:r w:rsidR="00874B6F">
        <w:rPr>
          <w:shd w:val="clear" w:color="auto" w:fill="FFFFFF"/>
        </w:rPr>
        <w:t>engines</w:t>
      </w:r>
      <w:r>
        <w:rPr>
          <w:shd w:val="clear" w:color="auto" w:fill="FFFFFF"/>
        </w:rPr>
        <w:t xml:space="preserve"> is dictated by </w:t>
      </w:r>
      <w:r w:rsidR="007614D9">
        <w:rPr>
          <w:shd w:val="clear" w:color="auto" w:fill="FFFFFF"/>
        </w:rPr>
        <w:t xml:space="preserve">a relationship between </w:t>
      </w:r>
      <w:r w:rsidR="00B40545">
        <w:rPr>
          <w:shd w:val="clear" w:color="auto" w:fill="FFFFFF"/>
        </w:rPr>
        <w:t xml:space="preserve">mechanical power output by the motor over its </w:t>
      </w:r>
      <w:r w:rsidR="00AF0839">
        <w:rPr>
          <w:shd w:val="clear" w:color="auto" w:fill="FFFFFF"/>
        </w:rPr>
        <w:t>electrical input power. For the engine we have chosen electrical efficiency is around 40%</w:t>
      </w:r>
      <w:r w:rsidR="00874B6F">
        <w:rPr>
          <w:shd w:val="clear" w:color="auto" w:fill="FFFFFF"/>
        </w:rPr>
        <w:t>. This hypothetically could be improved significantly through modifications to the engine</w:t>
      </w:r>
      <w:r w:rsidR="00017107">
        <w:rPr>
          <w:shd w:val="clear" w:color="auto" w:fill="FFFFFF"/>
        </w:rPr>
        <w:t xml:space="preserve">. These modifications could include but are not limited </w:t>
      </w:r>
      <w:r w:rsidR="004556A8">
        <w:rPr>
          <w:shd w:val="clear" w:color="auto" w:fill="FFFFFF"/>
        </w:rPr>
        <w:t>to</w:t>
      </w:r>
      <w:r w:rsidR="00017107">
        <w:rPr>
          <w:shd w:val="clear" w:color="auto" w:fill="FFFFFF"/>
        </w:rPr>
        <w:t xml:space="preserve">: increased density of internal cooper wiring, higher power magnets, </w:t>
      </w:r>
      <w:r w:rsidR="00870536">
        <w:rPr>
          <w:shd w:val="clear" w:color="auto" w:fill="FFFFFF"/>
        </w:rPr>
        <w:t xml:space="preserve">internal friction </w:t>
      </w:r>
      <w:r w:rsidR="004556A8">
        <w:rPr>
          <w:shd w:val="clear" w:color="auto" w:fill="FFFFFF"/>
        </w:rPr>
        <w:t>reduction</w:t>
      </w:r>
      <w:r w:rsidR="003953DB">
        <w:rPr>
          <w:shd w:val="clear" w:color="auto" w:fill="FFFFFF"/>
        </w:rPr>
        <w:t xml:space="preserve">, etc. </w:t>
      </w:r>
      <w:r w:rsidR="004556A8">
        <w:rPr>
          <w:shd w:val="clear" w:color="auto" w:fill="FFFFFF"/>
        </w:rPr>
        <w:t xml:space="preserve">could all assist in increasing the </w:t>
      </w:r>
      <w:r w:rsidR="003953DB">
        <w:rPr>
          <w:shd w:val="clear" w:color="auto" w:fill="FFFFFF"/>
        </w:rPr>
        <w:t>electrical efficiency of the motor and the aircraft overall if implemented in a manner that does not significantly impact the engine weight or size.</w:t>
      </w:r>
    </w:p>
    <w:p w14:paraId="220F6654" w14:textId="6A0AC2B2" w:rsidR="003953DB" w:rsidRDefault="00BB7DBD" w:rsidP="00CC327E">
      <w:pPr>
        <w:rPr>
          <w:shd w:val="clear" w:color="auto" w:fill="FFFFFF"/>
        </w:rPr>
      </w:pPr>
      <w:r>
        <w:rPr>
          <w:shd w:val="clear" w:color="auto" w:fill="FFFFFF"/>
        </w:rPr>
        <w:t xml:space="preserve">Higher </w:t>
      </w:r>
      <w:r w:rsidR="00C34FEA">
        <w:rPr>
          <w:shd w:val="clear" w:color="auto" w:fill="FFFFFF"/>
        </w:rPr>
        <w:t xml:space="preserve">Capacity </w:t>
      </w:r>
      <w:r>
        <w:rPr>
          <w:shd w:val="clear" w:color="auto" w:fill="FFFFFF"/>
        </w:rPr>
        <w:t>Batter</w:t>
      </w:r>
      <w:r w:rsidR="00C34FEA">
        <w:rPr>
          <w:shd w:val="clear" w:color="auto" w:fill="FFFFFF"/>
        </w:rPr>
        <w:t>ies</w:t>
      </w:r>
    </w:p>
    <w:p w14:paraId="7F33C096" w14:textId="4E1CFDA0" w:rsidR="00BB7DBD" w:rsidRDefault="00FE2B45" w:rsidP="00CC327E">
      <w:pPr>
        <w:rPr>
          <w:shd w:val="clear" w:color="auto" w:fill="FFFFFF"/>
        </w:rPr>
      </w:pPr>
      <w:r>
        <w:rPr>
          <w:shd w:val="clear" w:color="auto" w:fill="FFFFFF"/>
        </w:rPr>
        <w:t>Lithium-Ion</w:t>
      </w:r>
      <w:r w:rsidR="00C34FEA">
        <w:rPr>
          <w:shd w:val="clear" w:color="auto" w:fill="FFFFFF"/>
        </w:rPr>
        <w:t xml:space="preserve"> batteries typically have very high </w:t>
      </w:r>
      <w:r w:rsidR="006024AA">
        <w:rPr>
          <w:shd w:val="clear" w:color="auto" w:fill="FFFFFF"/>
        </w:rPr>
        <w:t xml:space="preserve">rates of efficiency seeing minimal losses over their charge and discharge cycles. </w:t>
      </w:r>
      <w:r>
        <w:rPr>
          <w:shd w:val="clear" w:color="auto" w:fill="FFFFFF"/>
        </w:rPr>
        <w:t>Thus,</w:t>
      </w:r>
      <w:r w:rsidR="006024AA">
        <w:rPr>
          <w:shd w:val="clear" w:color="auto" w:fill="FFFFFF"/>
        </w:rPr>
        <w:t xml:space="preserve"> the main </w:t>
      </w:r>
      <w:r w:rsidR="00752463">
        <w:rPr>
          <w:shd w:val="clear" w:color="auto" w:fill="FFFFFF"/>
        </w:rPr>
        <w:t xml:space="preserve">route through which they can be improved </w:t>
      </w:r>
      <w:r>
        <w:rPr>
          <w:shd w:val="clear" w:color="auto" w:fill="FFFFFF"/>
        </w:rPr>
        <w:t>in regard to</w:t>
      </w:r>
      <w:r w:rsidR="00752463">
        <w:rPr>
          <w:shd w:val="clear" w:color="auto" w:fill="FFFFFF"/>
        </w:rPr>
        <w:t xml:space="preserve"> our aircraft is through their energy capacity.</w:t>
      </w:r>
      <w:r>
        <w:rPr>
          <w:shd w:val="clear" w:color="auto" w:fill="FFFFFF"/>
        </w:rPr>
        <w:t xml:space="preserve"> </w:t>
      </w:r>
      <w:r w:rsidR="00D753AA">
        <w:rPr>
          <w:shd w:val="clear" w:color="auto" w:fill="FFFFFF"/>
        </w:rPr>
        <w:t>This, however,</w:t>
      </w:r>
      <w:r>
        <w:rPr>
          <w:shd w:val="clear" w:color="auto" w:fill="FFFFFF"/>
        </w:rPr>
        <w:t xml:space="preserve"> is inherently tied to </w:t>
      </w:r>
      <w:r w:rsidR="00985A99">
        <w:rPr>
          <w:shd w:val="clear" w:color="auto" w:fill="FFFFFF"/>
        </w:rPr>
        <w:t xml:space="preserve">the mass of active material within the battery. Since a significant increase in battery weight due to additional </w:t>
      </w:r>
      <w:r w:rsidR="005A45F6">
        <w:rPr>
          <w:shd w:val="clear" w:color="auto" w:fill="FFFFFF"/>
        </w:rPr>
        <w:t>active mass would only serve to harm the viability of our craft</w:t>
      </w:r>
      <w:r w:rsidR="0090707F">
        <w:rPr>
          <w:shd w:val="clear" w:color="auto" w:fill="FFFFFF"/>
        </w:rPr>
        <w:t xml:space="preserve"> the options for battery capacity improvement are limited. </w:t>
      </w:r>
      <w:r w:rsidR="003011A6">
        <w:rPr>
          <w:shd w:val="clear" w:color="auto" w:fill="FFFFFF"/>
        </w:rPr>
        <w:t>A</w:t>
      </w:r>
      <w:r w:rsidR="00D069B9">
        <w:rPr>
          <w:shd w:val="clear" w:color="auto" w:fill="FFFFFF"/>
        </w:rPr>
        <w:t xml:space="preserve"> lower density active material with </w:t>
      </w:r>
      <w:r w:rsidR="003011A6">
        <w:rPr>
          <w:shd w:val="clear" w:color="auto" w:fill="FFFFFF"/>
        </w:rPr>
        <w:t xml:space="preserve">either </w:t>
      </w:r>
      <w:r w:rsidR="00D069B9">
        <w:rPr>
          <w:shd w:val="clear" w:color="auto" w:fill="FFFFFF"/>
        </w:rPr>
        <w:t xml:space="preserve">greater </w:t>
      </w:r>
      <w:r w:rsidR="00036338">
        <w:rPr>
          <w:shd w:val="clear" w:color="auto" w:fill="FFFFFF"/>
        </w:rPr>
        <w:t xml:space="preserve">or equal energy capacity to that of the </w:t>
      </w:r>
      <w:r w:rsidR="003011A6">
        <w:rPr>
          <w:shd w:val="clear" w:color="auto" w:fill="FFFFFF"/>
        </w:rPr>
        <w:t xml:space="preserve">current battery active material would stand to greatly improve </w:t>
      </w:r>
      <w:r w:rsidR="00D105B2">
        <w:rPr>
          <w:shd w:val="clear" w:color="auto" w:fill="FFFFFF"/>
        </w:rPr>
        <w:t>our aircraft.</w:t>
      </w:r>
    </w:p>
    <w:p w14:paraId="3DB9F671" w14:textId="63F0E559" w:rsidR="00A559AB" w:rsidRDefault="00A559AB" w:rsidP="00CC327E">
      <w:pPr>
        <w:rPr>
          <w:shd w:val="clear" w:color="auto" w:fill="FFFFFF"/>
        </w:rPr>
      </w:pPr>
      <w:r>
        <w:rPr>
          <w:shd w:val="clear" w:color="auto" w:fill="FFFFFF"/>
        </w:rPr>
        <w:t xml:space="preserve">Lower Density </w:t>
      </w:r>
      <w:r w:rsidR="0070565E">
        <w:rPr>
          <w:shd w:val="clear" w:color="auto" w:fill="FFFFFF"/>
        </w:rPr>
        <w:t>Structural Materials</w:t>
      </w:r>
    </w:p>
    <w:p w14:paraId="04197915" w14:textId="226EBE89" w:rsidR="0070565E" w:rsidRPr="00CC327E" w:rsidRDefault="0070565E" w:rsidP="00CC327E">
      <w:pPr>
        <w:rPr>
          <w:shd w:val="clear" w:color="auto" w:fill="FFFFFF"/>
        </w:rPr>
      </w:pPr>
      <w:r>
        <w:rPr>
          <w:shd w:val="clear" w:color="auto" w:fill="FFFFFF"/>
        </w:rPr>
        <w:t xml:space="preserve">As stated </w:t>
      </w:r>
      <w:r w:rsidR="004E6D29">
        <w:rPr>
          <w:shd w:val="clear" w:color="auto" w:fill="FFFFFF"/>
        </w:rPr>
        <w:t xml:space="preserve">previously </w:t>
      </w:r>
      <w:r>
        <w:rPr>
          <w:shd w:val="clear" w:color="auto" w:fill="FFFFFF"/>
        </w:rPr>
        <w:t xml:space="preserve">in the chapter the overall weight of material required for the fuselage and wing structures of the aircrafts amounts to a weight of _____ kg. This is a very significant portion of our We. </w:t>
      </w:r>
      <w:r w:rsidR="00D176E2">
        <w:rPr>
          <w:shd w:val="clear" w:color="auto" w:fill="FFFFFF"/>
        </w:rPr>
        <w:t>Thus,</w:t>
      </w:r>
      <w:r>
        <w:rPr>
          <w:shd w:val="clear" w:color="auto" w:fill="FFFFFF"/>
        </w:rPr>
        <w:t xml:space="preserve"> any means through which this might be decreased serves to </w:t>
      </w:r>
      <w:r w:rsidR="00FF35FC">
        <w:rPr>
          <w:shd w:val="clear" w:color="auto" w:fill="FFFFFF"/>
        </w:rPr>
        <w:t xml:space="preserve">either </w:t>
      </w:r>
      <w:r>
        <w:rPr>
          <w:shd w:val="clear" w:color="auto" w:fill="FFFFFF"/>
        </w:rPr>
        <w:t xml:space="preserve">greatly reduce the </w:t>
      </w:r>
      <w:r w:rsidR="00E54067">
        <w:rPr>
          <w:shd w:val="clear" w:color="auto" w:fill="FFFFFF"/>
        </w:rPr>
        <w:t xml:space="preserve">power consumption of the aircraft or </w:t>
      </w:r>
      <w:r w:rsidR="00D176E2">
        <w:rPr>
          <w:shd w:val="clear" w:color="auto" w:fill="FFFFFF"/>
        </w:rPr>
        <w:t xml:space="preserve">could </w:t>
      </w:r>
      <w:r w:rsidR="00E54067">
        <w:rPr>
          <w:shd w:val="clear" w:color="auto" w:fill="FFFFFF"/>
        </w:rPr>
        <w:t>allow for additional battery storage to be added to the aircraft</w:t>
      </w:r>
      <w:r w:rsidR="00D176E2">
        <w:rPr>
          <w:shd w:val="clear" w:color="auto" w:fill="FFFFFF"/>
        </w:rPr>
        <w:t xml:space="preserve"> and thus increase its endurance without </w:t>
      </w:r>
      <w:r w:rsidR="00C9019B">
        <w:rPr>
          <w:shd w:val="clear" w:color="auto" w:fill="FFFFFF"/>
        </w:rPr>
        <w:t xml:space="preserve">decreasing its speed or range. </w:t>
      </w:r>
      <w:r w:rsidR="00E81863">
        <w:rPr>
          <w:shd w:val="clear" w:color="auto" w:fill="FFFFFF"/>
        </w:rPr>
        <w:t xml:space="preserve">These improvements could be achieved by using lightweight structural materials like carbon fiber for the majority of the </w:t>
      </w:r>
      <w:r w:rsidR="004978C0">
        <w:rPr>
          <w:shd w:val="clear" w:color="auto" w:fill="FFFFFF"/>
        </w:rPr>
        <w:t>aircraft structure.</w:t>
      </w:r>
    </w:p>
    <w:p w14:paraId="6DFBFBA7" w14:textId="77777777" w:rsidR="00B34F26" w:rsidRDefault="00B34F26" w:rsidP="00B34F26">
      <w:pPr>
        <w:rPr>
          <w:shd w:val="clear" w:color="auto" w:fill="FFFFFF"/>
        </w:rPr>
      </w:pPr>
    </w:p>
    <w:p w14:paraId="4046B498" w14:textId="77777777" w:rsidR="00B34F26" w:rsidRPr="008A7CFC" w:rsidRDefault="00B34F26" w:rsidP="00B34F26">
      <w:pPr>
        <w:rPr>
          <w:shd w:val="clear" w:color="auto" w:fill="FFFFFF"/>
        </w:rPr>
      </w:pPr>
    </w:p>
    <w:p w14:paraId="11643832" w14:textId="3C3F8571" w:rsidR="00A7527E" w:rsidRPr="008C0FE2" w:rsidRDefault="00A7527E" w:rsidP="000B2C0B">
      <w:pPr>
        <w:ind w:left="360"/>
        <w:rPr>
          <w:shd w:val="clear" w:color="auto" w:fill="FFFFFF"/>
        </w:rPr>
      </w:pPr>
    </w:p>
    <w:sectPr w:rsidR="00A7527E" w:rsidRPr="008C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6E36"/>
    <w:multiLevelType w:val="multilevel"/>
    <w:tmpl w:val="CE0C2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6D6244"/>
    <w:multiLevelType w:val="multilevel"/>
    <w:tmpl w:val="2E82AC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7507EE"/>
    <w:multiLevelType w:val="multilevel"/>
    <w:tmpl w:val="A5F419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A151EB4"/>
    <w:multiLevelType w:val="multilevel"/>
    <w:tmpl w:val="08B8F04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51482962">
    <w:abstractNumId w:val="0"/>
  </w:num>
  <w:num w:numId="2" w16cid:durableId="1786651974">
    <w:abstractNumId w:val="3"/>
  </w:num>
  <w:num w:numId="3" w16cid:durableId="859245315">
    <w:abstractNumId w:val="2"/>
  </w:num>
  <w:num w:numId="4" w16cid:durableId="91254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1"/>
    <w:rsid w:val="00003DCE"/>
    <w:rsid w:val="00004280"/>
    <w:rsid w:val="00006059"/>
    <w:rsid w:val="000061EB"/>
    <w:rsid w:val="00011AE6"/>
    <w:rsid w:val="000122FA"/>
    <w:rsid w:val="0001335C"/>
    <w:rsid w:val="00017107"/>
    <w:rsid w:val="00023CA3"/>
    <w:rsid w:val="0003073F"/>
    <w:rsid w:val="00033E52"/>
    <w:rsid w:val="00036338"/>
    <w:rsid w:val="00043BC5"/>
    <w:rsid w:val="0004435D"/>
    <w:rsid w:val="0004523C"/>
    <w:rsid w:val="00050660"/>
    <w:rsid w:val="00051743"/>
    <w:rsid w:val="00060465"/>
    <w:rsid w:val="00074C9E"/>
    <w:rsid w:val="00077186"/>
    <w:rsid w:val="0008133D"/>
    <w:rsid w:val="00092CE4"/>
    <w:rsid w:val="000A08D5"/>
    <w:rsid w:val="000A65FC"/>
    <w:rsid w:val="000B2C0B"/>
    <w:rsid w:val="000B56A9"/>
    <w:rsid w:val="000B70AC"/>
    <w:rsid w:val="000D0DAB"/>
    <w:rsid w:val="000D62EE"/>
    <w:rsid w:val="00115E60"/>
    <w:rsid w:val="00120B18"/>
    <w:rsid w:val="00131DEE"/>
    <w:rsid w:val="00132C66"/>
    <w:rsid w:val="0014050A"/>
    <w:rsid w:val="0014393A"/>
    <w:rsid w:val="001571AB"/>
    <w:rsid w:val="0015758A"/>
    <w:rsid w:val="00157D5C"/>
    <w:rsid w:val="00162399"/>
    <w:rsid w:val="00164D48"/>
    <w:rsid w:val="00166270"/>
    <w:rsid w:val="0017261C"/>
    <w:rsid w:val="00176AA5"/>
    <w:rsid w:val="00180D97"/>
    <w:rsid w:val="00181145"/>
    <w:rsid w:val="0019001F"/>
    <w:rsid w:val="00190BD7"/>
    <w:rsid w:val="00190FE5"/>
    <w:rsid w:val="001936C9"/>
    <w:rsid w:val="001961E6"/>
    <w:rsid w:val="001B4DDD"/>
    <w:rsid w:val="001C0233"/>
    <w:rsid w:val="001C1C86"/>
    <w:rsid w:val="001D421E"/>
    <w:rsid w:val="001D6B1C"/>
    <w:rsid w:val="001E41F2"/>
    <w:rsid w:val="001E4796"/>
    <w:rsid w:val="001F3DF9"/>
    <w:rsid w:val="00201F34"/>
    <w:rsid w:val="00204339"/>
    <w:rsid w:val="00204E93"/>
    <w:rsid w:val="00207EB3"/>
    <w:rsid w:val="00223BA2"/>
    <w:rsid w:val="00234CCB"/>
    <w:rsid w:val="0024189F"/>
    <w:rsid w:val="00242F52"/>
    <w:rsid w:val="002437B6"/>
    <w:rsid w:val="00246451"/>
    <w:rsid w:val="00247B0F"/>
    <w:rsid w:val="00250906"/>
    <w:rsid w:val="00257764"/>
    <w:rsid w:val="002609B5"/>
    <w:rsid w:val="002804BD"/>
    <w:rsid w:val="00285CC6"/>
    <w:rsid w:val="002864DD"/>
    <w:rsid w:val="00290A65"/>
    <w:rsid w:val="0029330A"/>
    <w:rsid w:val="002B1017"/>
    <w:rsid w:val="002B44D0"/>
    <w:rsid w:val="002B4CCE"/>
    <w:rsid w:val="002B5A30"/>
    <w:rsid w:val="002B625B"/>
    <w:rsid w:val="002C55E8"/>
    <w:rsid w:val="002C7C12"/>
    <w:rsid w:val="002D3BD7"/>
    <w:rsid w:val="002E0186"/>
    <w:rsid w:val="002E46A4"/>
    <w:rsid w:val="002E4CC0"/>
    <w:rsid w:val="002F0128"/>
    <w:rsid w:val="002F3A2E"/>
    <w:rsid w:val="003011A6"/>
    <w:rsid w:val="003078BB"/>
    <w:rsid w:val="003116A6"/>
    <w:rsid w:val="0031322D"/>
    <w:rsid w:val="0032371E"/>
    <w:rsid w:val="003251AC"/>
    <w:rsid w:val="00332ECA"/>
    <w:rsid w:val="00333319"/>
    <w:rsid w:val="003365E6"/>
    <w:rsid w:val="00340296"/>
    <w:rsid w:val="003427D2"/>
    <w:rsid w:val="003449F4"/>
    <w:rsid w:val="0035177C"/>
    <w:rsid w:val="00353EC1"/>
    <w:rsid w:val="0035521D"/>
    <w:rsid w:val="00361F10"/>
    <w:rsid w:val="003633D2"/>
    <w:rsid w:val="00363A72"/>
    <w:rsid w:val="00373682"/>
    <w:rsid w:val="0039013A"/>
    <w:rsid w:val="0039211A"/>
    <w:rsid w:val="003939E5"/>
    <w:rsid w:val="00394E78"/>
    <w:rsid w:val="003953DB"/>
    <w:rsid w:val="003B157C"/>
    <w:rsid w:val="003B1E9D"/>
    <w:rsid w:val="003B38AD"/>
    <w:rsid w:val="003B4BBC"/>
    <w:rsid w:val="003B6DED"/>
    <w:rsid w:val="003C36AE"/>
    <w:rsid w:val="003C43FB"/>
    <w:rsid w:val="003C45B7"/>
    <w:rsid w:val="003D6E17"/>
    <w:rsid w:val="003D7E4E"/>
    <w:rsid w:val="003E5AA3"/>
    <w:rsid w:val="003E5AD0"/>
    <w:rsid w:val="003F00B9"/>
    <w:rsid w:val="003F0797"/>
    <w:rsid w:val="003F18A4"/>
    <w:rsid w:val="004136FC"/>
    <w:rsid w:val="00420FE2"/>
    <w:rsid w:val="004309DD"/>
    <w:rsid w:val="004370B6"/>
    <w:rsid w:val="0044687A"/>
    <w:rsid w:val="0045171A"/>
    <w:rsid w:val="004556A8"/>
    <w:rsid w:val="00455CFB"/>
    <w:rsid w:val="004578E1"/>
    <w:rsid w:val="0046634C"/>
    <w:rsid w:val="00481D9C"/>
    <w:rsid w:val="0048557D"/>
    <w:rsid w:val="00487E5C"/>
    <w:rsid w:val="00491BC3"/>
    <w:rsid w:val="00492D33"/>
    <w:rsid w:val="004978C0"/>
    <w:rsid w:val="004A25E5"/>
    <w:rsid w:val="004A7501"/>
    <w:rsid w:val="004B2A4E"/>
    <w:rsid w:val="004C12AD"/>
    <w:rsid w:val="004C79C1"/>
    <w:rsid w:val="004D126B"/>
    <w:rsid w:val="004E0363"/>
    <w:rsid w:val="004E6D29"/>
    <w:rsid w:val="004F22FB"/>
    <w:rsid w:val="004F26CB"/>
    <w:rsid w:val="00500FE4"/>
    <w:rsid w:val="0050357F"/>
    <w:rsid w:val="005125E3"/>
    <w:rsid w:val="005175C6"/>
    <w:rsid w:val="00521C71"/>
    <w:rsid w:val="00525C3E"/>
    <w:rsid w:val="005303D9"/>
    <w:rsid w:val="0053204B"/>
    <w:rsid w:val="00532B86"/>
    <w:rsid w:val="00535680"/>
    <w:rsid w:val="00567671"/>
    <w:rsid w:val="0058228D"/>
    <w:rsid w:val="00587C4A"/>
    <w:rsid w:val="005A45F6"/>
    <w:rsid w:val="005A4E71"/>
    <w:rsid w:val="005A5B5C"/>
    <w:rsid w:val="005B2943"/>
    <w:rsid w:val="005C0A37"/>
    <w:rsid w:val="005D06FE"/>
    <w:rsid w:val="005E01E3"/>
    <w:rsid w:val="005E1DE3"/>
    <w:rsid w:val="005F3B2B"/>
    <w:rsid w:val="006024AA"/>
    <w:rsid w:val="00606587"/>
    <w:rsid w:val="00606C7C"/>
    <w:rsid w:val="00615CAE"/>
    <w:rsid w:val="00623B97"/>
    <w:rsid w:val="00625A54"/>
    <w:rsid w:val="00646D0B"/>
    <w:rsid w:val="006559AC"/>
    <w:rsid w:val="00656F32"/>
    <w:rsid w:val="006671F2"/>
    <w:rsid w:val="006751CD"/>
    <w:rsid w:val="00681DCE"/>
    <w:rsid w:val="0068358D"/>
    <w:rsid w:val="006950F0"/>
    <w:rsid w:val="006A628A"/>
    <w:rsid w:val="006A7828"/>
    <w:rsid w:val="006B31CB"/>
    <w:rsid w:val="006B6CFE"/>
    <w:rsid w:val="006B727D"/>
    <w:rsid w:val="006C224E"/>
    <w:rsid w:val="006C719A"/>
    <w:rsid w:val="006D3B3A"/>
    <w:rsid w:val="007006C1"/>
    <w:rsid w:val="0070565E"/>
    <w:rsid w:val="00717C03"/>
    <w:rsid w:val="00727ADC"/>
    <w:rsid w:val="00731064"/>
    <w:rsid w:val="00740961"/>
    <w:rsid w:val="007427F8"/>
    <w:rsid w:val="00751567"/>
    <w:rsid w:val="00752463"/>
    <w:rsid w:val="007568CB"/>
    <w:rsid w:val="007614D9"/>
    <w:rsid w:val="007672E6"/>
    <w:rsid w:val="00767A1E"/>
    <w:rsid w:val="007972A6"/>
    <w:rsid w:val="00797BB1"/>
    <w:rsid w:val="007A0C1E"/>
    <w:rsid w:val="007A577D"/>
    <w:rsid w:val="007B1419"/>
    <w:rsid w:val="007B4E6F"/>
    <w:rsid w:val="007C2608"/>
    <w:rsid w:val="007D3691"/>
    <w:rsid w:val="007D6EA2"/>
    <w:rsid w:val="007E5D03"/>
    <w:rsid w:val="007E6A39"/>
    <w:rsid w:val="007E7BA3"/>
    <w:rsid w:val="007F2C6C"/>
    <w:rsid w:val="007F3A61"/>
    <w:rsid w:val="007F3BC0"/>
    <w:rsid w:val="007F6678"/>
    <w:rsid w:val="00812E74"/>
    <w:rsid w:val="00814B75"/>
    <w:rsid w:val="00816221"/>
    <w:rsid w:val="00816C21"/>
    <w:rsid w:val="00820965"/>
    <w:rsid w:val="00822B90"/>
    <w:rsid w:val="00827B11"/>
    <w:rsid w:val="00830063"/>
    <w:rsid w:val="00832256"/>
    <w:rsid w:val="00832C2B"/>
    <w:rsid w:val="00837787"/>
    <w:rsid w:val="008414CE"/>
    <w:rsid w:val="00846D2B"/>
    <w:rsid w:val="0085127C"/>
    <w:rsid w:val="008518A8"/>
    <w:rsid w:val="00860600"/>
    <w:rsid w:val="00862289"/>
    <w:rsid w:val="00870536"/>
    <w:rsid w:val="00871AC8"/>
    <w:rsid w:val="00874AF2"/>
    <w:rsid w:val="00874B6F"/>
    <w:rsid w:val="008847A2"/>
    <w:rsid w:val="00886C4D"/>
    <w:rsid w:val="0089384F"/>
    <w:rsid w:val="008953B1"/>
    <w:rsid w:val="008953DC"/>
    <w:rsid w:val="00897212"/>
    <w:rsid w:val="00897757"/>
    <w:rsid w:val="008A0A8C"/>
    <w:rsid w:val="008A7146"/>
    <w:rsid w:val="008A7CFC"/>
    <w:rsid w:val="008B3B7F"/>
    <w:rsid w:val="008B53D2"/>
    <w:rsid w:val="008C0FE2"/>
    <w:rsid w:val="008C5CC9"/>
    <w:rsid w:val="008C604C"/>
    <w:rsid w:val="008C6880"/>
    <w:rsid w:val="008D3E2C"/>
    <w:rsid w:val="008D799F"/>
    <w:rsid w:val="008E7920"/>
    <w:rsid w:val="008F1FBD"/>
    <w:rsid w:val="00903F0C"/>
    <w:rsid w:val="0090707F"/>
    <w:rsid w:val="0090767C"/>
    <w:rsid w:val="00922173"/>
    <w:rsid w:val="00922328"/>
    <w:rsid w:val="0092521A"/>
    <w:rsid w:val="00925421"/>
    <w:rsid w:val="0093281E"/>
    <w:rsid w:val="0093609C"/>
    <w:rsid w:val="00940273"/>
    <w:rsid w:val="00941D6E"/>
    <w:rsid w:val="009425AA"/>
    <w:rsid w:val="00944590"/>
    <w:rsid w:val="00946E38"/>
    <w:rsid w:val="00947BA2"/>
    <w:rsid w:val="0095483D"/>
    <w:rsid w:val="00960792"/>
    <w:rsid w:val="0097572E"/>
    <w:rsid w:val="00985A99"/>
    <w:rsid w:val="009966F3"/>
    <w:rsid w:val="009A3858"/>
    <w:rsid w:val="009A5E8D"/>
    <w:rsid w:val="009C25EE"/>
    <w:rsid w:val="009C55FB"/>
    <w:rsid w:val="009C5ED7"/>
    <w:rsid w:val="009D3553"/>
    <w:rsid w:val="009D48A2"/>
    <w:rsid w:val="009D643F"/>
    <w:rsid w:val="009D7E03"/>
    <w:rsid w:val="009F698C"/>
    <w:rsid w:val="00A00DA7"/>
    <w:rsid w:val="00A06106"/>
    <w:rsid w:val="00A06A1E"/>
    <w:rsid w:val="00A10E45"/>
    <w:rsid w:val="00A213A6"/>
    <w:rsid w:val="00A21714"/>
    <w:rsid w:val="00A305A3"/>
    <w:rsid w:val="00A3736B"/>
    <w:rsid w:val="00A4658B"/>
    <w:rsid w:val="00A46A84"/>
    <w:rsid w:val="00A52066"/>
    <w:rsid w:val="00A549CB"/>
    <w:rsid w:val="00A55847"/>
    <w:rsid w:val="00A559AB"/>
    <w:rsid w:val="00A56184"/>
    <w:rsid w:val="00A67926"/>
    <w:rsid w:val="00A7527E"/>
    <w:rsid w:val="00A876CC"/>
    <w:rsid w:val="00AA46D0"/>
    <w:rsid w:val="00AA6033"/>
    <w:rsid w:val="00AA687B"/>
    <w:rsid w:val="00AC5352"/>
    <w:rsid w:val="00AC6514"/>
    <w:rsid w:val="00AD19F1"/>
    <w:rsid w:val="00AD384A"/>
    <w:rsid w:val="00AD4498"/>
    <w:rsid w:val="00AE0638"/>
    <w:rsid w:val="00AE263F"/>
    <w:rsid w:val="00AF0839"/>
    <w:rsid w:val="00AF12F4"/>
    <w:rsid w:val="00AF3FAF"/>
    <w:rsid w:val="00B07F06"/>
    <w:rsid w:val="00B21EB6"/>
    <w:rsid w:val="00B22A3A"/>
    <w:rsid w:val="00B250EF"/>
    <w:rsid w:val="00B2659E"/>
    <w:rsid w:val="00B34F26"/>
    <w:rsid w:val="00B36968"/>
    <w:rsid w:val="00B40545"/>
    <w:rsid w:val="00B62B8E"/>
    <w:rsid w:val="00B6432D"/>
    <w:rsid w:val="00B707F1"/>
    <w:rsid w:val="00B710BC"/>
    <w:rsid w:val="00B725BB"/>
    <w:rsid w:val="00B7414C"/>
    <w:rsid w:val="00B853C0"/>
    <w:rsid w:val="00B90FCF"/>
    <w:rsid w:val="00BA21AD"/>
    <w:rsid w:val="00BA3B4B"/>
    <w:rsid w:val="00BB7DBD"/>
    <w:rsid w:val="00BC1AAB"/>
    <w:rsid w:val="00BC595B"/>
    <w:rsid w:val="00BC7537"/>
    <w:rsid w:val="00BD643A"/>
    <w:rsid w:val="00BE3598"/>
    <w:rsid w:val="00BF0336"/>
    <w:rsid w:val="00BF1476"/>
    <w:rsid w:val="00BF4173"/>
    <w:rsid w:val="00BF4528"/>
    <w:rsid w:val="00C04B7D"/>
    <w:rsid w:val="00C04C76"/>
    <w:rsid w:val="00C170BC"/>
    <w:rsid w:val="00C30729"/>
    <w:rsid w:val="00C34FEA"/>
    <w:rsid w:val="00C5472E"/>
    <w:rsid w:val="00C556F2"/>
    <w:rsid w:val="00C6532A"/>
    <w:rsid w:val="00C65C74"/>
    <w:rsid w:val="00C66401"/>
    <w:rsid w:val="00C714AB"/>
    <w:rsid w:val="00C7402E"/>
    <w:rsid w:val="00C773D0"/>
    <w:rsid w:val="00C8003D"/>
    <w:rsid w:val="00C8117A"/>
    <w:rsid w:val="00C87500"/>
    <w:rsid w:val="00C9019B"/>
    <w:rsid w:val="00C92719"/>
    <w:rsid w:val="00C92EBB"/>
    <w:rsid w:val="00CB23F1"/>
    <w:rsid w:val="00CB3E4B"/>
    <w:rsid w:val="00CB4BD5"/>
    <w:rsid w:val="00CC15CE"/>
    <w:rsid w:val="00CC327E"/>
    <w:rsid w:val="00CC709E"/>
    <w:rsid w:val="00CC749C"/>
    <w:rsid w:val="00CC7551"/>
    <w:rsid w:val="00CE0B84"/>
    <w:rsid w:val="00CE1939"/>
    <w:rsid w:val="00CE2133"/>
    <w:rsid w:val="00CE7654"/>
    <w:rsid w:val="00CF49C1"/>
    <w:rsid w:val="00CF65CB"/>
    <w:rsid w:val="00D069B9"/>
    <w:rsid w:val="00D105B2"/>
    <w:rsid w:val="00D175F0"/>
    <w:rsid w:val="00D176E2"/>
    <w:rsid w:val="00D227EB"/>
    <w:rsid w:val="00D6461E"/>
    <w:rsid w:val="00D7103F"/>
    <w:rsid w:val="00D753AA"/>
    <w:rsid w:val="00D94CA3"/>
    <w:rsid w:val="00D9518B"/>
    <w:rsid w:val="00DA3F99"/>
    <w:rsid w:val="00DA46FA"/>
    <w:rsid w:val="00DB22D1"/>
    <w:rsid w:val="00DB3ADF"/>
    <w:rsid w:val="00DB6A6B"/>
    <w:rsid w:val="00DC499A"/>
    <w:rsid w:val="00DD392E"/>
    <w:rsid w:val="00DF5B61"/>
    <w:rsid w:val="00DF7558"/>
    <w:rsid w:val="00E22198"/>
    <w:rsid w:val="00E25790"/>
    <w:rsid w:val="00E26071"/>
    <w:rsid w:val="00E27BBF"/>
    <w:rsid w:val="00E32A53"/>
    <w:rsid w:val="00E3465B"/>
    <w:rsid w:val="00E43E04"/>
    <w:rsid w:val="00E46819"/>
    <w:rsid w:val="00E54067"/>
    <w:rsid w:val="00E570D2"/>
    <w:rsid w:val="00E571B3"/>
    <w:rsid w:val="00E6054D"/>
    <w:rsid w:val="00E81863"/>
    <w:rsid w:val="00E85D01"/>
    <w:rsid w:val="00E94A80"/>
    <w:rsid w:val="00EA5BFA"/>
    <w:rsid w:val="00EA61B3"/>
    <w:rsid w:val="00EC3C62"/>
    <w:rsid w:val="00ED1E79"/>
    <w:rsid w:val="00ED4A2E"/>
    <w:rsid w:val="00EE2D16"/>
    <w:rsid w:val="00EE7601"/>
    <w:rsid w:val="00EF46DE"/>
    <w:rsid w:val="00F02E28"/>
    <w:rsid w:val="00F065DD"/>
    <w:rsid w:val="00F1065D"/>
    <w:rsid w:val="00F1133F"/>
    <w:rsid w:val="00F206AB"/>
    <w:rsid w:val="00F22ED4"/>
    <w:rsid w:val="00F27851"/>
    <w:rsid w:val="00F33BC7"/>
    <w:rsid w:val="00F459D3"/>
    <w:rsid w:val="00F46C51"/>
    <w:rsid w:val="00F77466"/>
    <w:rsid w:val="00F77A8D"/>
    <w:rsid w:val="00FB0F10"/>
    <w:rsid w:val="00FB3D96"/>
    <w:rsid w:val="00FC6D59"/>
    <w:rsid w:val="00FC6F7C"/>
    <w:rsid w:val="00FC710C"/>
    <w:rsid w:val="00FD1068"/>
    <w:rsid w:val="00FD68FD"/>
    <w:rsid w:val="00FE2B45"/>
    <w:rsid w:val="00FF0DCF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B00A"/>
  <w15:chartTrackingRefBased/>
  <w15:docId w15:val="{2402AA73-5879-4AE7-B64A-4BD23C7B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Aircraft empty weight as a function of take-off weight for UAVs [N]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824125109361331"/>
                  <c:y val="-2.39814814814814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Sheet2!$D$50:$D$68</c:f>
              <c:numCache>
                <c:formatCode>General</c:formatCode>
                <c:ptCount val="19"/>
                <c:pt idx="0">
                  <c:v>98.100000000000009</c:v>
                </c:pt>
                <c:pt idx="1">
                  <c:v>56.898000000000003</c:v>
                </c:pt>
                <c:pt idx="2">
                  <c:v>382.59000000000003</c:v>
                </c:pt>
                <c:pt idx="3">
                  <c:v>196.20000000000002</c:v>
                </c:pt>
                <c:pt idx="4">
                  <c:v>19.62</c:v>
                </c:pt>
                <c:pt idx="5">
                  <c:v>215.82000000000002</c:v>
                </c:pt>
                <c:pt idx="6">
                  <c:v>49.050000000000004</c:v>
                </c:pt>
                <c:pt idx="7">
                  <c:v>176.58</c:v>
                </c:pt>
                <c:pt idx="8">
                  <c:v>44.145000000000003</c:v>
                </c:pt>
                <c:pt idx="9">
                  <c:v>36.297000000000004</c:v>
                </c:pt>
                <c:pt idx="10">
                  <c:v>402.21000000000004</c:v>
                </c:pt>
                <c:pt idx="11">
                  <c:v>1010.9989800000001</c:v>
                </c:pt>
                <c:pt idx="12">
                  <c:v>441.45000000000005</c:v>
                </c:pt>
                <c:pt idx="13">
                  <c:v>46.107000000000006</c:v>
                </c:pt>
                <c:pt idx="14">
                  <c:v>294.3</c:v>
                </c:pt>
                <c:pt idx="15">
                  <c:v>10.791000000000002</c:v>
                </c:pt>
                <c:pt idx="16">
                  <c:v>24.525000000000002</c:v>
                </c:pt>
                <c:pt idx="17">
                  <c:v>76.714200000000005</c:v>
                </c:pt>
                <c:pt idx="18">
                  <c:v>734.18040000000008</c:v>
                </c:pt>
              </c:numCache>
            </c:numRef>
          </c:xVal>
          <c:yVal>
            <c:numRef>
              <c:f>Sheet2!$E$50:$E$68</c:f>
              <c:numCache>
                <c:formatCode>General</c:formatCode>
                <c:ptCount val="19"/>
                <c:pt idx="0">
                  <c:v>53.955000000000005</c:v>
                </c:pt>
                <c:pt idx="1">
                  <c:v>51.012000000000008</c:v>
                </c:pt>
                <c:pt idx="2">
                  <c:v>284.49</c:v>
                </c:pt>
                <c:pt idx="3">
                  <c:v>156.96</c:v>
                </c:pt>
                <c:pt idx="4">
                  <c:v>14.715</c:v>
                </c:pt>
                <c:pt idx="5">
                  <c:v>166.77</c:v>
                </c:pt>
                <c:pt idx="6">
                  <c:v>44.145000000000003</c:v>
                </c:pt>
                <c:pt idx="7">
                  <c:v>156.96</c:v>
                </c:pt>
                <c:pt idx="8">
                  <c:v>34.335000000000001</c:v>
                </c:pt>
                <c:pt idx="9">
                  <c:v>31.392000000000003</c:v>
                </c:pt>
                <c:pt idx="10">
                  <c:v>176.58</c:v>
                </c:pt>
                <c:pt idx="11">
                  <c:v>734.18040000000008</c:v>
                </c:pt>
                <c:pt idx="12">
                  <c:v>372.78000000000003</c:v>
                </c:pt>
                <c:pt idx="13">
                  <c:v>36.297000000000004</c:v>
                </c:pt>
                <c:pt idx="14">
                  <c:v>264.87</c:v>
                </c:pt>
                <c:pt idx="15">
                  <c:v>7.8480000000000008</c:v>
                </c:pt>
                <c:pt idx="16">
                  <c:v>19.62</c:v>
                </c:pt>
                <c:pt idx="17">
                  <c:v>60.293992446000004</c:v>
                </c:pt>
                <c:pt idx="18">
                  <c:v>557.60040000000004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89-437B-A374-5FF15DA57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24223"/>
        <c:axId val="112121343"/>
      </c:scatterChart>
      <c:valAx>
        <c:axId val="11212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 takeoff</a:t>
                </a:r>
                <a:r>
                  <a:rPr lang="en-US" baseline="0"/>
                  <a:t> weight [N}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21343"/>
        <c:crosses val="autoZero"/>
        <c:crossBetween val="midCat"/>
      </c:valAx>
      <c:valAx>
        <c:axId val="11212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Empty</a:t>
                </a:r>
                <a:r>
                  <a:rPr lang="en-US" baseline="0"/>
                  <a:t> takeoff weight 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2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12</Pages>
  <Words>3231</Words>
  <Characters>18421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441</cp:revision>
  <dcterms:created xsi:type="dcterms:W3CDTF">2024-09-24T15:49:00Z</dcterms:created>
  <dcterms:modified xsi:type="dcterms:W3CDTF">2024-10-09T02:06:00Z</dcterms:modified>
</cp:coreProperties>
</file>