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7F728" w14:textId="77777777" w:rsidR="002E4715" w:rsidRDefault="00C1220E" w:rsidP="00C1220E">
      <w:r w:rsidRPr="00C1220E">
        <w:t>Table of Contents</w:t>
      </w:r>
      <w:r w:rsidRPr="00C1220E">
        <w:br/>
        <w:t>1. Introduction .......................................................................................................................... 4</w:t>
      </w:r>
      <w:r w:rsidRPr="00C1220E">
        <w:br/>
        <w:t>2. Clean wing design................................................................................................................. 4</w:t>
      </w:r>
      <w:r w:rsidRPr="00C1220E">
        <w:br/>
        <w:t>2.1 The infinite wing ................................................................................................................. 4</w:t>
      </w:r>
      <w:r w:rsidRPr="00C1220E">
        <w:br/>
        <w:t>2.2 NACA airfoil Selection ....................................................................................................... 5</w:t>
      </w:r>
      <w:r w:rsidRPr="00C1220E">
        <w:br/>
        <w:t>2.3 The finite wing and mean aerodynamic chord ............................................................. 8</w:t>
      </w:r>
      <w:r w:rsidRPr="00C1220E">
        <w:br/>
        <w:t>2.4 Validity and sanity checks .............................................................................................. 9</w:t>
      </w:r>
      <w:r w:rsidRPr="00C1220E">
        <w:br/>
        <w:t>2.4.1 Pitch-up Tendency..................................................................................................... 9</w:t>
      </w:r>
      <w:r w:rsidRPr="00C1220E">
        <w:br/>
        <w:t>2.4.2 Sweep angle...................................................................................................................... 9</w:t>
      </w:r>
      <w:r w:rsidRPr="00C1220E">
        <w:br/>
        <w:t>2.4.3 Aspect Ratio ................................................................................................................. 10</w:t>
      </w:r>
      <w:r w:rsidRPr="00C1220E">
        <w:br/>
        <w:t>2.4.4 Taper Ratio ................................................................................................................. 10</w:t>
      </w:r>
      <w:r w:rsidRPr="00C1220E">
        <w:br/>
        <w:t>2.4.5 Drag divergence .......................................................................................................... 11</w:t>
      </w:r>
      <w:r w:rsidRPr="00C1220E">
        <w:br/>
        <w:t>2.4.6 Some other wing parameters.......................................................................................... 11</w:t>
      </w:r>
      <w:r w:rsidRPr="00C1220E">
        <w:br/>
        <w:t>2.5 The clean wing lift curve..................................................................................................... 12</w:t>
      </w:r>
      <w:r w:rsidRPr="00C1220E">
        <w:br/>
        <w:t>2.5.1 Curve slope angle .............................................................................................. 12</w:t>
      </w:r>
      <w:r w:rsidRPr="00C1220E">
        <w:br/>
        <w:t>2.5.2 Trim angle ................................................................................................................ 12</w:t>
      </w:r>
      <w:r w:rsidRPr="00C1220E">
        <w:br/>
        <w:t>2.5.3 Stall angle .................................................................................................................... 12</w:t>
      </w:r>
      <w:r w:rsidRPr="00C1220E">
        <w:br/>
        <w:t>2.5.4 The graph ...................................................................................................................... 13</w:t>
      </w:r>
    </w:p>
    <w:p w14:paraId="28816D2A" w14:textId="23F0E657" w:rsidR="00C1220E" w:rsidRDefault="00C1220E" w:rsidP="00C1220E">
      <w:r w:rsidRPr="00C1220E">
        <w:br/>
        <w:t>3. High Lift Devices .................................................................................................................. 15</w:t>
      </w:r>
      <w:r w:rsidRPr="00C1220E">
        <w:br/>
        <w:t>3.1 Landing and take-off conditions ............................................................... 15</w:t>
      </w:r>
      <w:r w:rsidRPr="00C1220E">
        <w:br/>
        <w:t>3.2 Selecting the appropriate high lift devices...................................................................... 15</w:t>
      </w:r>
      <w:r w:rsidRPr="00C1220E">
        <w:br/>
        <w:t>4. Fuel storage ..................................................................................................................... 20</w:t>
      </w:r>
      <w:r w:rsidRPr="00C1220E">
        <w:br/>
        <w:t>References ............................................................................................................................. 21</w:t>
      </w:r>
      <w:r w:rsidRPr="00C1220E">
        <w:br/>
        <w:t>Appendices .......................................................................................................................... 22</w:t>
      </w:r>
      <w:r w:rsidRPr="00C1220E">
        <w:br/>
        <w:t>1 Aircraft parameters ........................................................................................................ 22</w:t>
      </w:r>
      <w:r w:rsidRPr="00C1220E">
        <w:br/>
        <w:t>2 Aircraft technical drawings ........................................................................................... 23</w:t>
      </w:r>
      <w:r w:rsidRPr="00C1220E">
        <w:br/>
        <w:t>3 T/W – W/S Diagram................................................................................................................. 27</w:t>
      </w:r>
      <w:r w:rsidRPr="00C1220E">
        <w:br/>
        <w:t>3 T/W – W/S Diagram.......................................................................................................... 27</w:t>
      </w:r>
      <w:r w:rsidRPr="00C1220E">
        <w:br/>
        <w:t>4 Reference aircraft table ........................................................................................................ 28</w:t>
      </w:r>
      <w:r w:rsidRPr="00C1220E">
        <w:br/>
      </w:r>
    </w:p>
    <w:p w14:paraId="1A6B636A" w14:textId="77777777" w:rsidR="00C1220E" w:rsidRDefault="00C1220E" w:rsidP="00C1220E"/>
    <w:p w14:paraId="197E8A2A" w14:textId="77777777" w:rsidR="00C1220E" w:rsidRDefault="00C1220E" w:rsidP="00C1220E"/>
    <w:p w14:paraId="702080DA" w14:textId="77777777" w:rsidR="00C1220E" w:rsidRDefault="00C1220E" w:rsidP="00C1220E"/>
    <w:p w14:paraId="6A176A98" w14:textId="791A7DFE" w:rsidR="00C1220E" w:rsidRDefault="00C1220E" w:rsidP="00C1220E">
      <w:pPr>
        <w:pStyle w:val="ListParagraph"/>
        <w:numPr>
          <w:ilvl w:val="0"/>
          <w:numId w:val="1"/>
        </w:numPr>
      </w:pPr>
      <w:r>
        <w:t xml:space="preserve">Introduction </w:t>
      </w:r>
    </w:p>
    <w:p w14:paraId="76D67DDD" w14:textId="562F8A51" w:rsidR="00C1220E" w:rsidRDefault="00F356AD" w:rsidP="00C1220E">
      <w:pPr>
        <w:ind w:left="360"/>
      </w:pPr>
      <w:r>
        <w:t xml:space="preserve">In the following report the </w:t>
      </w:r>
      <w:r w:rsidR="005F505A">
        <w:t xml:space="preserve">wing sizing for the aircraft corresponding with the requirements listed in Table 1.1 </w:t>
      </w:r>
      <w:r w:rsidR="0011631B">
        <w:t xml:space="preserve">will be completed. For this task to be completed </w:t>
      </w:r>
      <w:r w:rsidR="00547072">
        <w:t xml:space="preserve">several design tasks must be completed, each of which will be detailed in the following chapters. </w:t>
      </w:r>
      <w:r w:rsidR="006A0D1E">
        <w:t>Fo</w:t>
      </w:r>
      <w:r w:rsidR="00840CA8">
        <w:t xml:space="preserve">r the first chapter (Chapter 2) </w:t>
      </w:r>
      <w:r w:rsidR="00A31A5E">
        <w:t>the calculations</w:t>
      </w:r>
      <w:r w:rsidR="000821F8">
        <w:t xml:space="preserve"> needed for wing sizing and </w:t>
      </w:r>
      <w:r w:rsidR="0097084B">
        <w:t xml:space="preserve">other </w:t>
      </w:r>
      <w:r w:rsidR="00E34D37">
        <w:t>wing design</w:t>
      </w:r>
      <w:r w:rsidR="0097084B">
        <w:t xml:space="preserve"> properties. </w:t>
      </w:r>
      <w:r w:rsidR="00A44917">
        <w:t xml:space="preserve">In </w:t>
      </w:r>
      <w:r w:rsidR="00C06F2F">
        <w:t>C</w:t>
      </w:r>
      <w:r w:rsidR="00E34D37">
        <w:t xml:space="preserve">hapter 3 </w:t>
      </w:r>
      <w:r w:rsidR="00F42FB1">
        <w:t xml:space="preserve">the </w:t>
      </w:r>
      <w:r w:rsidR="00776629">
        <w:t xml:space="preserve">take-off and landing conditions as well as the </w:t>
      </w:r>
      <w:r w:rsidR="00A44917">
        <w:t xml:space="preserve">selections and sizing of the </w:t>
      </w:r>
      <w:r w:rsidR="00776629">
        <w:t xml:space="preserve">required flaps </w:t>
      </w:r>
      <w:r w:rsidR="00A44917">
        <w:lastRenderedPageBreak/>
        <w:t xml:space="preserve">will be completed for the designed wing in </w:t>
      </w:r>
      <w:r w:rsidR="00C06F2F">
        <w:t xml:space="preserve">Chapter 2. Lastly Chapter 4 includes </w:t>
      </w:r>
      <w:r w:rsidR="000C1BC8">
        <w:t>a consideration for</w:t>
      </w:r>
      <w:r w:rsidR="00631B35">
        <w:t xml:space="preserve"> wing geometry that could support additional battery weight loading.</w:t>
      </w:r>
    </w:p>
    <w:p w14:paraId="141D92C6" w14:textId="7520C0A9" w:rsidR="006F76A7" w:rsidRDefault="006F76A7" w:rsidP="003E7F08">
      <w:pPr>
        <w:pStyle w:val="ListParagraph"/>
        <w:numPr>
          <w:ilvl w:val="0"/>
          <w:numId w:val="1"/>
        </w:numPr>
      </w:pPr>
      <w:r>
        <w:t>Clean Wing Design</w:t>
      </w:r>
    </w:p>
    <w:p w14:paraId="0C9F28EB" w14:textId="338FA3F9" w:rsidR="003E7F08" w:rsidRDefault="003E7F08" w:rsidP="003E7F08">
      <w:pPr>
        <w:ind w:left="360"/>
      </w:pPr>
      <w:r>
        <w:t xml:space="preserve">Before </w:t>
      </w:r>
      <w:r w:rsidR="00896E31">
        <w:t>progress can be made on the design of the wing a clean wing design must first be created.</w:t>
      </w:r>
      <w:r w:rsidR="004F4C56">
        <w:t xml:space="preserve"> This clean wing is </w:t>
      </w:r>
      <w:r w:rsidR="00765101">
        <w:t>designed</w:t>
      </w:r>
      <w:r w:rsidR="004F4C56">
        <w:t xml:space="preserve"> without any concern for landing gear, fuel weight, or </w:t>
      </w:r>
      <w:r w:rsidR="00405E12">
        <w:t xml:space="preserve">control surfaces. </w:t>
      </w:r>
      <w:r w:rsidR="00C70FC2">
        <w:t xml:space="preserve">The wing will initially be considered to be </w:t>
      </w:r>
      <w:r w:rsidR="009A41B5">
        <w:t>infinite</w:t>
      </w:r>
      <w:r w:rsidR="00C70FC2">
        <w:t xml:space="preserve"> so that we can properly define the airfoil</w:t>
      </w:r>
      <w:r w:rsidR="009A41B5">
        <w:t xml:space="preserve">, once defined this airfoil will be integrated into the greater wing design. </w:t>
      </w:r>
    </w:p>
    <w:p w14:paraId="76F4FAFD" w14:textId="7839012E" w:rsidR="00776629" w:rsidRDefault="006D306A" w:rsidP="006D306A">
      <w:pPr>
        <w:pStyle w:val="ListParagraph"/>
        <w:numPr>
          <w:ilvl w:val="1"/>
          <w:numId w:val="1"/>
        </w:numPr>
      </w:pPr>
      <w:r>
        <w:t>The infinite Wing</w:t>
      </w:r>
    </w:p>
    <w:p w14:paraId="7D2AD02B" w14:textId="54455DF6" w:rsidR="002508B2" w:rsidRDefault="000528D6" w:rsidP="002508B2">
      <w:pPr>
        <w:ind w:left="360"/>
      </w:pPr>
      <w:r>
        <w:t>The first step is calculating the total required lift</w:t>
      </w:r>
      <w:r w:rsidR="00E63E81">
        <w:t xml:space="preserve"> by multiplying the aircraft weight by 1.1</w:t>
      </w:r>
      <w:r w:rsidR="008E3B97">
        <w:t xml:space="preserve"> which is detailed below.</w:t>
      </w:r>
    </w:p>
    <w:p w14:paraId="2116DB4C" w14:textId="071893C9" w:rsidR="008E3B97" w:rsidRDefault="00523BBD" w:rsidP="002508B2">
      <w:pPr>
        <w:ind w:left="360"/>
      </w:pPr>
      <w:r>
        <w:t>Thus,</w:t>
      </w:r>
      <w:r w:rsidR="008E3B97">
        <w:t xml:space="preserve"> the wing must generate </w:t>
      </w:r>
      <w:r w:rsidR="00C23136">
        <w:t xml:space="preserve">340.996 </w:t>
      </w:r>
      <w:r w:rsidR="008E3B97">
        <w:t xml:space="preserve">N </w:t>
      </w:r>
      <w:r w:rsidR="00FB05C3">
        <w:t xml:space="preserve">at nominal cruise conditions. </w:t>
      </w:r>
      <w:r w:rsidR="00766F22">
        <w:t>Previously wing loading</w:t>
      </w:r>
      <w:r w:rsidR="0035262B">
        <w:t xml:space="preserve"> at takeoff</w:t>
      </w:r>
      <w:r w:rsidR="00766F22">
        <w:t xml:space="preserve"> was calculated to be</w:t>
      </w:r>
      <w:r w:rsidR="00EB1E49">
        <w:t xml:space="preserve"> </w:t>
      </w:r>
      <w:r w:rsidR="00575BD8">
        <w:t>150</w:t>
      </w:r>
      <w:r w:rsidR="00766F22">
        <w:t xml:space="preserve"> N</w:t>
      </w:r>
      <w:r w:rsidR="005C6FA9">
        <w:t>/m^2</w:t>
      </w:r>
      <w:r w:rsidR="0035262B">
        <w:t>.</w:t>
      </w:r>
      <w:r w:rsidR="00042AC1">
        <w:t xml:space="preserve"> </w:t>
      </w:r>
      <w:r w:rsidR="00830528">
        <w:t xml:space="preserve">This value can be used as our </w:t>
      </w:r>
      <w:r w:rsidR="00DE49E4">
        <w:t>start cr</w:t>
      </w:r>
      <w:r w:rsidR="00596117">
        <w:t>u</w:t>
      </w:r>
      <w:r w:rsidR="00DE49E4">
        <w:t xml:space="preserve">ise wing loading </w:t>
      </w:r>
      <w:r w:rsidR="000B39D5">
        <w:t xml:space="preserve">due to its proximity in the fight </w:t>
      </w:r>
      <w:r w:rsidR="00596117">
        <w:t xml:space="preserve">profile. The end cruise wing loading can also </w:t>
      </w:r>
      <w:r w:rsidR="005C6FA9">
        <w:t>find</w:t>
      </w:r>
      <w:r w:rsidR="00596117">
        <w:t xml:space="preserve"> to be </w:t>
      </w:r>
      <w:r w:rsidR="006E58F3">
        <w:t>150 N/m^2</w:t>
      </w:r>
      <w:r w:rsidR="00596117">
        <w:t xml:space="preserve"> N </w:t>
      </w:r>
      <w:r w:rsidR="00AA41B6">
        <w:t xml:space="preserve">as </w:t>
      </w:r>
      <w:r w:rsidR="006E58F3">
        <w:t xml:space="preserve">well since the lack of fuel weight dynamism </w:t>
      </w:r>
      <w:r w:rsidR="007413EB">
        <w:t>results in no relative change in wing loading during different stages of the flight</w:t>
      </w:r>
      <w:r w:rsidR="00AA41B6">
        <w:t xml:space="preserve">. </w:t>
      </w:r>
      <w:r>
        <w:t>Using the previously calculated values</w:t>
      </w:r>
      <w:r w:rsidR="007413EB">
        <w:t xml:space="preserve"> and</w:t>
      </w:r>
      <w:r>
        <w:t xml:space="preserve"> the definition of lift equation we can calculate the coefficient of lif</w:t>
      </w:r>
      <w:r w:rsidR="007413EB">
        <w:t>t</w:t>
      </w:r>
      <w:r>
        <w:t xml:space="preserve"> using the following equation.</w:t>
      </w:r>
    </w:p>
    <w:p w14:paraId="72CE87B4" w14:textId="6B300A17" w:rsidR="006D306A" w:rsidRDefault="00D1401B" w:rsidP="006D306A">
      <w:pPr>
        <w:ind w:left="360"/>
      </w:pPr>
      <w:r w:rsidRPr="00D1401B">
        <w:rPr>
          <w:noProof/>
        </w:rPr>
        <w:drawing>
          <wp:inline distT="0" distB="0" distL="0" distR="0" wp14:anchorId="2D000486" wp14:editId="5A98A04A">
            <wp:extent cx="4053840" cy="678097"/>
            <wp:effectExtent l="0" t="0" r="3810" b="8255"/>
            <wp:docPr id="96934511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45116" name="Picture 1" descr="A close-up of words&#10;&#10;Description automatically generated"/>
                    <pic:cNvPicPr/>
                  </pic:nvPicPr>
                  <pic:blipFill>
                    <a:blip r:embed="rId5"/>
                    <a:stretch>
                      <a:fillRect/>
                    </a:stretch>
                  </pic:blipFill>
                  <pic:spPr>
                    <a:xfrm>
                      <a:off x="0" y="0"/>
                      <a:ext cx="4067888" cy="680447"/>
                    </a:xfrm>
                    <a:prstGeom prst="rect">
                      <a:avLst/>
                    </a:prstGeom>
                  </pic:spPr>
                </pic:pic>
              </a:graphicData>
            </a:graphic>
          </wp:inline>
        </w:drawing>
      </w:r>
    </w:p>
    <w:p w14:paraId="6B756221" w14:textId="2A0D96C9" w:rsidR="007E1FA4" w:rsidRDefault="007E1FA4" w:rsidP="006D306A">
      <w:pPr>
        <w:ind w:left="360"/>
      </w:pPr>
      <w:r>
        <w:t xml:space="preserve">The cruise Velocity and </w:t>
      </w:r>
      <w:r w:rsidR="00427042">
        <w:t xml:space="preserve">cruise Density are found from the atmospheric conditions around the aircraft at cruise. </w:t>
      </w:r>
      <w:r w:rsidR="00F2532A">
        <w:t>The W/S is the average of the weight at cruise (which does not change for our aircraft due to its electric powered design)</w:t>
      </w:r>
      <w:r w:rsidR="00791D65">
        <w:t xml:space="preserve">, and the total design CL can be multiplied by 1.1 in the same manner as the aircraft weight. </w:t>
      </w:r>
      <w:r w:rsidR="00E71FA2">
        <w:t xml:space="preserve">These changes provide the adjusted equation below. </w:t>
      </w:r>
    </w:p>
    <w:p w14:paraId="703E8CD3" w14:textId="11094977" w:rsidR="00491BC3" w:rsidRDefault="00026DB2" w:rsidP="00E71FA2">
      <w:pPr>
        <w:ind w:left="360"/>
      </w:pPr>
      <w:r w:rsidRPr="00026DB2">
        <w:rPr>
          <w:noProof/>
        </w:rPr>
        <w:drawing>
          <wp:inline distT="0" distB="0" distL="0" distR="0" wp14:anchorId="2C540E4F" wp14:editId="609E0D6B">
            <wp:extent cx="4000847" cy="777307"/>
            <wp:effectExtent l="0" t="0" r="0" b="3810"/>
            <wp:docPr id="115159314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93146" name="Picture 1" descr="A close-up of a math problem&#10;&#10;Description automatically generated"/>
                    <pic:cNvPicPr/>
                  </pic:nvPicPr>
                  <pic:blipFill>
                    <a:blip r:embed="rId6"/>
                    <a:stretch>
                      <a:fillRect/>
                    </a:stretch>
                  </pic:blipFill>
                  <pic:spPr>
                    <a:xfrm>
                      <a:off x="0" y="0"/>
                      <a:ext cx="4000847" cy="777307"/>
                    </a:xfrm>
                    <a:prstGeom prst="rect">
                      <a:avLst/>
                    </a:prstGeom>
                  </pic:spPr>
                </pic:pic>
              </a:graphicData>
            </a:graphic>
          </wp:inline>
        </w:drawing>
      </w:r>
    </w:p>
    <w:p w14:paraId="74E91727" w14:textId="1FB4A693" w:rsidR="0032708F" w:rsidRDefault="0032708F" w:rsidP="00E71FA2">
      <w:pPr>
        <w:ind w:left="360"/>
      </w:pPr>
      <w:r>
        <w:t xml:space="preserve">Now using the </w:t>
      </w:r>
      <w:r w:rsidR="00376AB0">
        <w:t>values,</w:t>
      </w:r>
      <w:r>
        <w:t xml:space="preserve"> we know </w:t>
      </w:r>
      <w:r w:rsidR="004D78A8">
        <w:t xml:space="preserve">the coefficient of lift for the wing can be calculated to be </w:t>
      </w:r>
      <w:r w:rsidR="00C71FE3" w:rsidRPr="00C71FE3">
        <w:t>1.010625</w:t>
      </w:r>
      <w:r w:rsidR="004D78A8">
        <w:t xml:space="preserve">. </w:t>
      </w:r>
      <w:r w:rsidR="001F4225">
        <w:t>Since our air</w:t>
      </w:r>
      <w:r w:rsidR="00502BB2">
        <w:t xml:space="preserve">craft is flying at such a low velocity </w:t>
      </w:r>
      <w:r w:rsidR="00376AB0">
        <w:t>the aircraft</w:t>
      </w:r>
      <w:r w:rsidR="00ED0FBE">
        <w:t xml:space="preserve"> sweep </w:t>
      </w:r>
      <w:r w:rsidR="008539FB">
        <w:t xml:space="preserve">will remain at 0 degrees, similar to our reference aircraft which fly at similar velocities. </w:t>
      </w:r>
      <w:r w:rsidR="00B97EB1">
        <w:t xml:space="preserve">Exchanging starting conditions also </w:t>
      </w:r>
      <w:r w:rsidR="00376AB0">
        <w:t>allows</w:t>
      </w:r>
      <w:r w:rsidR="00B97EB1">
        <w:t xml:space="preserve"> us to calculate the CL</w:t>
      </w:r>
      <w:r w:rsidR="003238FE">
        <w:t xml:space="preserve"> start =</w:t>
      </w:r>
      <w:r w:rsidR="007E0FD8" w:rsidRPr="00C71FE3">
        <w:t>1.010625</w:t>
      </w:r>
      <w:r w:rsidR="007E0FD8">
        <w:t xml:space="preserve"> </w:t>
      </w:r>
      <w:r w:rsidR="003238FE">
        <w:t xml:space="preserve">and CL </w:t>
      </w:r>
      <w:r w:rsidR="00376AB0">
        <w:t xml:space="preserve">end </w:t>
      </w:r>
      <w:r w:rsidR="007E0FD8" w:rsidRPr="00C71FE3">
        <w:t>1.010625</w:t>
      </w:r>
      <w:r w:rsidR="00631369">
        <w:t xml:space="preserve"> which once again see</w:t>
      </w:r>
      <w:r w:rsidR="007E0FD8">
        <w:t>s</w:t>
      </w:r>
      <w:r w:rsidR="00631369">
        <w:t xml:space="preserve"> minimal change as the lack of </w:t>
      </w:r>
      <w:r w:rsidR="00F56389">
        <w:t>weight fluctuation in the aircraft prevents the start and end Cl from varying significantly</w:t>
      </w:r>
      <w:r w:rsidR="003238FE">
        <w:t xml:space="preserve">. </w:t>
      </w:r>
      <w:r w:rsidR="00376AB0">
        <w:t>The table contains all the variables critical to the calculation of CL.</w:t>
      </w:r>
    </w:p>
    <w:tbl>
      <w:tblPr>
        <w:tblStyle w:val="TableGrid"/>
        <w:tblW w:w="0" w:type="auto"/>
        <w:tblInd w:w="360" w:type="dxa"/>
        <w:tblLook w:val="04A0" w:firstRow="1" w:lastRow="0" w:firstColumn="1" w:lastColumn="0" w:noHBand="0" w:noVBand="1"/>
      </w:tblPr>
      <w:tblGrid>
        <w:gridCol w:w="3015"/>
        <w:gridCol w:w="2991"/>
        <w:gridCol w:w="2984"/>
      </w:tblGrid>
      <w:tr w:rsidR="00CF4E00" w14:paraId="18F03801" w14:textId="77777777" w:rsidTr="00CF4E00">
        <w:tc>
          <w:tcPr>
            <w:tcW w:w="3015" w:type="dxa"/>
          </w:tcPr>
          <w:p w14:paraId="7C4C1A2B" w14:textId="6AB22814" w:rsidR="00CF4E00" w:rsidRDefault="00CF4E00" w:rsidP="00E71FA2">
            <w:r>
              <w:t xml:space="preserve">Parameters </w:t>
            </w:r>
          </w:p>
        </w:tc>
        <w:tc>
          <w:tcPr>
            <w:tcW w:w="2991" w:type="dxa"/>
          </w:tcPr>
          <w:p w14:paraId="0E94EDCB" w14:textId="1A43C6D0" w:rsidR="00CF4E00" w:rsidRDefault="00CF4E00" w:rsidP="00E71FA2">
            <w:r>
              <w:t>Values</w:t>
            </w:r>
          </w:p>
        </w:tc>
        <w:tc>
          <w:tcPr>
            <w:tcW w:w="2984" w:type="dxa"/>
          </w:tcPr>
          <w:p w14:paraId="02733621" w14:textId="54EEA6FB" w:rsidR="00CF4E00" w:rsidRDefault="00CF4E00" w:rsidP="00E71FA2">
            <w:r>
              <w:t>Units</w:t>
            </w:r>
          </w:p>
        </w:tc>
      </w:tr>
      <w:tr w:rsidR="00CF4E00" w14:paraId="425088D4" w14:textId="77777777" w:rsidTr="00CF4E00">
        <w:tc>
          <w:tcPr>
            <w:tcW w:w="3015" w:type="dxa"/>
          </w:tcPr>
          <w:p w14:paraId="52A131B1" w14:textId="6288DBE0" w:rsidR="00CF4E00" w:rsidRDefault="00CF4E00" w:rsidP="00E71FA2">
            <w:r>
              <w:t>W</w:t>
            </w:r>
          </w:p>
        </w:tc>
        <w:tc>
          <w:tcPr>
            <w:tcW w:w="2991" w:type="dxa"/>
          </w:tcPr>
          <w:p w14:paraId="0CFC2E0B" w14:textId="7CD734CA" w:rsidR="00CF4E00" w:rsidRDefault="007C02D6" w:rsidP="00E71FA2">
            <w:r>
              <w:t>31.6</w:t>
            </w:r>
          </w:p>
        </w:tc>
        <w:tc>
          <w:tcPr>
            <w:tcW w:w="2984" w:type="dxa"/>
          </w:tcPr>
          <w:p w14:paraId="417F0E33" w14:textId="331331AC" w:rsidR="00CF4E00" w:rsidRDefault="00BA783B" w:rsidP="00E71FA2">
            <w:r>
              <w:t>kg</w:t>
            </w:r>
          </w:p>
        </w:tc>
      </w:tr>
      <w:tr w:rsidR="00CF4E00" w14:paraId="3DCDB29D" w14:textId="77777777" w:rsidTr="00CF4E00">
        <w:tc>
          <w:tcPr>
            <w:tcW w:w="3015" w:type="dxa"/>
          </w:tcPr>
          <w:p w14:paraId="269DFFBD" w14:textId="337B68A8" w:rsidR="00CF4E00" w:rsidRDefault="00AB631A" w:rsidP="00E71FA2">
            <w:r>
              <w:t xml:space="preserve">Pressure at </w:t>
            </w:r>
            <w:proofErr w:type="spellStart"/>
            <w:r>
              <w:t>sea</w:t>
            </w:r>
            <w:r w:rsidR="00BE26FE">
              <w:t>level</w:t>
            </w:r>
            <w:proofErr w:type="spellEnd"/>
          </w:p>
        </w:tc>
        <w:tc>
          <w:tcPr>
            <w:tcW w:w="2991" w:type="dxa"/>
          </w:tcPr>
          <w:p w14:paraId="1668BD85" w14:textId="2EDB18AA" w:rsidR="00CF4E00" w:rsidRDefault="007C02D6" w:rsidP="00E71FA2">
            <w:r>
              <w:t>1.225</w:t>
            </w:r>
          </w:p>
        </w:tc>
        <w:tc>
          <w:tcPr>
            <w:tcW w:w="2984" w:type="dxa"/>
          </w:tcPr>
          <w:p w14:paraId="4B3B5236" w14:textId="535CA48C" w:rsidR="00CF4E00" w:rsidRDefault="00BA783B" w:rsidP="00E71FA2">
            <w:r>
              <w:t>Kg/m^3</w:t>
            </w:r>
          </w:p>
        </w:tc>
      </w:tr>
      <w:tr w:rsidR="00CF4E00" w14:paraId="6EB326AC" w14:textId="77777777" w:rsidTr="00CF4E00">
        <w:tc>
          <w:tcPr>
            <w:tcW w:w="3015" w:type="dxa"/>
          </w:tcPr>
          <w:p w14:paraId="174A1870" w14:textId="040A66FB" w:rsidR="00CF4E00" w:rsidRDefault="00BE26FE" w:rsidP="00E71FA2">
            <w:r>
              <w:t>Pressure at ceiling</w:t>
            </w:r>
          </w:p>
        </w:tc>
        <w:tc>
          <w:tcPr>
            <w:tcW w:w="2991" w:type="dxa"/>
          </w:tcPr>
          <w:p w14:paraId="10984DA4" w14:textId="6C2DC415" w:rsidR="00CF4E00" w:rsidRDefault="003A1D25" w:rsidP="00E71FA2">
            <w:r>
              <w:t>1.204</w:t>
            </w:r>
          </w:p>
        </w:tc>
        <w:tc>
          <w:tcPr>
            <w:tcW w:w="2984" w:type="dxa"/>
          </w:tcPr>
          <w:p w14:paraId="3DE754F6" w14:textId="5AA7C36C" w:rsidR="00CF4E00" w:rsidRDefault="00BA783B" w:rsidP="00E71FA2">
            <w:r>
              <w:t>Kg/m^3</w:t>
            </w:r>
          </w:p>
        </w:tc>
      </w:tr>
      <w:tr w:rsidR="00CF4E00" w14:paraId="7E7374DC" w14:textId="77777777" w:rsidTr="00CF4E00">
        <w:tc>
          <w:tcPr>
            <w:tcW w:w="3015" w:type="dxa"/>
          </w:tcPr>
          <w:p w14:paraId="69DF955C" w14:textId="1E1D706B" w:rsidR="00CF4E00" w:rsidRDefault="00BE26FE" w:rsidP="00E71FA2">
            <w:r>
              <w:lastRenderedPageBreak/>
              <w:t>S</w:t>
            </w:r>
          </w:p>
        </w:tc>
        <w:tc>
          <w:tcPr>
            <w:tcW w:w="2991" w:type="dxa"/>
          </w:tcPr>
          <w:p w14:paraId="4171D472" w14:textId="499EC884" w:rsidR="00CF4E00" w:rsidRDefault="00A22556" w:rsidP="00E71FA2">
            <w:r>
              <w:t>3.5</w:t>
            </w:r>
          </w:p>
        </w:tc>
        <w:tc>
          <w:tcPr>
            <w:tcW w:w="2984" w:type="dxa"/>
          </w:tcPr>
          <w:p w14:paraId="46EFF414" w14:textId="5C1A9527" w:rsidR="00CF4E00" w:rsidRDefault="00BE26FE" w:rsidP="00E71FA2">
            <w:r>
              <w:t>m^2</w:t>
            </w:r>
          </w:p>
        </w:tc>
      </w:tr>
      <w:tr w:rsidR="00CF4E00" w14:paraId="33B6C427" w14:textId="77777777" w:rsidTr="00CF4E00">
        <w:tc>
          <w:tcPr>
            <w:tcW w:w="3015" w:type="dxa"/>
          </w:tcPr>
          <w:p w14:paraId="2E5714B5" w14:textId="02A9B833" w:rsidR="00CF4E00" w:rsidRDefault="00BE26FE" w:rsidP="00E71FA2">
            <w:proofErr w:type="spellStart"/>
            <w:r>
              <w:t>Vcruise</w:t>
            </w:r>
            <w:proofErr w:type="spellEnd"/>
          </w:p>
        </w:tc>
        <w:tc>
          <w:tcPr>
            <w:tcW w:w="2991" w:type="dxa"/>
          </w:tcPr>
          <w:p w14:paraId="5DC23619" w14:textId="0D5E6100" w:rsidR="00CF4E00" w:rsidRDefault="00A22556" w:rsidP="00E71FA2">
            <w:r>
              <w:t>15</w:t>
            </w:r>
          </w:p>
        </w:tc>
        <w:tc>
          <w:tcPr>
            <w:tcW w:w="2984" w:type="dxa"/>
          </w:tcPr>
          <w:p w14:paraId="7EA24ED2" w14:textId="57FFF6F3" w:rsidR="00CF4E00" w:rsidRDefault="00BE26FE" w:rsidP="00E71FA2">
            <w:r>
              <w:t>m/s</w:t>
            </w:r>
          </w:p>
        </w:tc>
      </w:tr>
    </w:tbl>
    <w:p w14:paraId="3C6B9B5D" w14:textId="77777777" w:rsidR="00376AB0" w:rsidRDefault="00376AB0" w:rsidP="00E71FA2">
      <w:pPr>
        <w:ind w:left="360"/>
      </w:pPr>
    </w:p>
    <w:p w14:paraId="411869C2" w14:textId="737A0204" w:rsidR="00026DB2" w:rsidRDefault="00744679" w:rsidP="0032708F">
      <w:pPr>
        <w:ind w:left="360"/>
      </w:pPr>
      <w:r>
        <w:t>We must also calculate our thickness to chord ratio, which using our reference aircraft and historical considerations can be found to be</w:t>
      </w:r>
      <w:r w:rsidR="00A22556">
        <w:t xml:space="preserve"> 0.2.</w:t>
      </w:r>
    </w:p>
    <w:p w14:paraId="3B46157D" w14:textId="77777777" w:rsidR="00744679" w:rsidRDefault="00744679" w:rsidP="0032708F">
      <w:pPr>
        <w:ind w:left="360"/>
      </w:pPr>
    </w:p>
    <w:p w14:paraId="15D96215" w14:textId="7C7BC830" w:rsidR="00744679" w:rsidRDefault="00847E90" w:rsidP="0032708F">
      <w:pPr>
        <w:ind w:left="360"/>
      </w:pPr>
      <w:r>
        <w:t xml:space="preserve">Since the aircraft wing is not </w:t>
      </w:r>
      <w:r w:rsidR="00A22556">
        <w:t>swept,</w:t>
      </w:r>
      <w:r>
        <w:t xml:space="preserve"> our airfoil coefficient of lift remains the same as the coefficient of lift for the whole of the wing. </w:t>
      </w:r>
    </w:p>
    <w:p w14:paraId="3E924A78" w14:textId="77777777" w:rsidR="0077460F" w:rsidRDefault="0077460F" w:rsidP="0032708F">
      <w:pPr>
        <w:ind w:left="360"/>
      </w:pPr>
    </w:p>
    <w:p w14:paraId="6227A68B" w14:textId="5C08D9EF" w:rsidR="0077460F" w:rsidRDefault="0077460F" w:rsidP="0032708F">
      <w:pPr>
        <w:ind w:left="360"/>
      </w:pPr>
      <w:r>
        <w:t xml:space="preserve">With this consideration in mind, the design of the airfoil should attempt to create a </w:t>
      </w:r>
      <w:r w:rsidR="008C00BB">
        <w:t xml:space="preserve">coefficient of lift around the value of </w:t>
      </w:r>
      <w:r w:rsidR="00A22556" w:rsidRPr="00C71FE3">
        <w:t>1.010625</w:t>
      </w:r>
      <w:r w:rsidR="008C00BB">
        <w:t xml:space="preserve">. </w:t>
      </w:r>
    </w:p>
    <w:tbl>
      <w:tblPr>
        <w:tblStyle w:val="TableGrid"/>
        <w:tblW w:w="0" w:type="auto"/>
        <w:tblInd w:w="360" w:type="dxa"/>
        <w:tblLook w:val="04A0" w:firstRow="1" w:lastRow="0" w:firstColumn="1" w:lastColumn="0" w:noHBand="0" w:noVBand="1"/>
      </w:tblPr>
      <w:tblGrid>
        <w:gridCol w:w="4489"/>
        <w:gridCol w:w="4501"/>
      </w:tblGrid>
      <w:tr w:rsidR="008C00BB" w14:paraId="5A2477B1" w14:textId="77777777" w:rsidTr="008C00BB">
        <w:tc>
          <w:tcPr>
            <w:tcW w:w="4675" w:type="dxa"/>
          </w:tcPr>
          <w:p w14:paraId="57DB68F3" w14:textId="69EE81EE" w:rsidR="008C00BB" w:rsidRDefault="008C00BB" w:rsidP="0032708F">
            <w:r>
              <w:t xml:space="preserve">Cl </w:t>
            </w:r>
          </w:p>
        </w:tc>
        <w:tc>
          <w:tcPr>
            <w:tcW w:w="4675" w:type="dxa"/>
          </w:tcPr>
          <w:p w14:paraId="175605AD" w14:textId="5A9D7E63" w:rsidR="008C00BB" w:rsidRDefault="00A22556" w:rsidP="0032708F">
            <w:r w:rsidRPr="00C71FE3">
              <w:t>1.010625</w:t>
            </w:r>
          </w:p>
        </w:tc>
      </w:tr>
      <w:tr w:rsidR="008C00BB" w14:paraId="752BEB74" w14:textId="77777777" w:rsidTr="008C00BB">
        <w:tc>
          <w:tcPr>
            <w:tcW w:w="4675" w:type="dxa"/>
          </w:tcPr>
          <w:p w14:paraId="4410A3D5" w14:textId="23954D91" w:rsidR="008C00BB" w:rsidRDefault="008C00BB" w:rsidP="0032708F">
            <w:r>
              <w:t>Sweep Angle</w:t>
            </w:r>
          </w:p>
        </w:tc>
        <w:tc>
          <w:tcPr>
            <w:tcW w:w="4675" w:type="dxa"/>
          </w:tcPr>
          <w:p w14:paraId="4D69F6BF" w14:textId="670690A0" w:rsidR="008C00BB" w:rsidRDefault="00A22556" w:rsidP="0032708F">
            <w:r>
              <w:t>0</w:t>
            </w:r>
          </w:p>
        </w:tc>
      </w:tr>
      <w:tr w:rsidR="008C00BB" w14:paraId="7778567A" w14:textId="77777777" w:rsidTr="008C00BB">
        <w:tc>
          <w:tcPr>
            <w:tcW w:w="4675" w:type="dxa"/>
          </w:tcPr>
          <w:p w14:paraId="30F4BAD3" w14:textId="129458BD" w:rsidR="008C00BB" w:rsidRDefault="008C00BB" w:rsidP="0032708F">
            <w:r>
              <w:t>T/</w:t>
            </w:r>
            <w:r w:rsidR="00A71D42">
              <w:t>C</w:t>
            </w:r>
          </w:p>
        </w:tc>
        <w:tc>
          <w:tcPr>
            <w:tcW w:w="4675" w:type="dxa"/>
          </w:tcPr>
          <w:p w14:paraId="37B009E5" w14:textId="635E3448" w:rsidR="008C00BB" w:rsidRDefault="00A71D42" w:rsidP="0032708F">
            <w:r>
              <w:t>0.2</w:t>
            </w:r>
          </w:p>
        </w:tc>
      </w:tr>
    </w:tbl>
    <w:p w14:paraId="235BBBF4" w14:textId="77777777" w:rsidR="008C00BB" w:rsidRDefault="008C00BB" w:rsidP="0032708F">
      <w:pPr>
        <w:ind w:left="360"/>
      </w:pPr>
    </w:p>
    <w:p w14:paraId="0AAB0603" w14:textId="68639A41" w:rsidR="008C00BB" w:rsidRDefault="00B60D55" w:rsidP="00B60D55">
      <w:pPr>
        <w:pStyle w:val="ListParagraph"/>
        <w:numPr>
          <w:ilvl w:val="1"/>
          <w:numId w:val="1"/>
        </w:numPr>
      </w:pPr>
      <w:r>
        <w:t xml:space="preserve">Airfoil Selection </w:t>
      </w:r>
    </w:p>
    <w:p w14:paraId="099E7C96" w14:textId="65D15FB3" w:rsidR="00C16140" w:rsidRDefault="00C16140" w:rsidP="00C16140">
      <w:pPr>
        <w:ind w:left="360"/>
      </w:pPr>
      <w:r>
        <w:t xml:space="preserve"> </w:t>
      </w:r>
      <w:r w:rsidRPr="00C16140">
        <w:t xml:space="preserve">We found our airfoil design through the </w:t>
      </w:r>
      <w:proofErr w:type="spellStart"/>
      <w:r w:rsidRPr="00C16140">
        <w:t>XFoil</w:t>
      </w:r>
      <w:proofErr w:type="spellEnd"/>
      <w:r w:rsidRPr="00C16140">
        <w:t xml:space="preserve"> software. Since our aircraft is flying at a very low speed and is gliding for large portions of its flight profile, a</w:t>
      </w:r>
      <w:r>
        <w:t>n</w:t>
      </w:r>
      <w:r w:rsidRPr="00C16140">
        <w:t xml:space="preserve"> airfoil that maximizes coefficient of lift was critical to the design of our aircraft. With this in mind using the calculat</w:t>
      </w:r>
      <w:r>
        <w:t xml:space="preserve">ed </w:t>
      </w:r>
      <w:r w:rsidRPr="00C16140">
        <w:t>Cl of 1.010625</w:t>
      </w:r>
      <w:r>
        <w:t xml:space="preserve"> </w:t>
      </w:r>
      <w:r w:rsidRPr="00C16140">
        <w:t>and the T/C ratio of 0.2 we found that the Selig 1223 airfoil best suited the needs and specifications of our aircraft.</w:t>
      </w:r>
    </w:p>
    <w:p w14:paraId="669C32E8" w14:textId="2543D24B" w:rsidR="007A0674" w:rsidRDefault="007A0674" w:rsidP="007A0674">
      <w:pPr>
        <w:tabs>
          <w:tab w:val="left" w:pos="3444"/>
        </w:tabs>
        <w:ind w:left="360"/>
      </w:pPr>
      <w:r>
        <w:t xml:space="preserve">The acting speed on the airfoil is then calculated to be </w:t>
      </w:r>
      <w:r w:rsidR="0070696C">
        <w:t>the same as the cruise speed due to the low cruise altitude of the aircraft</w:t>
      </w:r>
      <w:r w:rsidR="002B1A8B">
        <w:t xml:space="preserve">. As a supplement to the </w:t>
      </w:r>
      <w:r w:rsidR="0070696C">
        <w:t>airfoil</w:t>
      </w:r>
      <w:r w:rsidR="00F24B55">
        <w:t xml:space="preserve"> selection process a Reynolds number </w:t>
      </w:r>
      <w:r w:rsidR="00EC34AC">
        <w:t>of</w:t>
      </w:r>
      <w:r w:rsidR="00EC34AC" w:rsidRPr="00EC34AC">
        <w:t xml:space="preserve"> 0.4568370165745857 x 10^6</w:t>
      </w:r>
      <w:r w:rsidR="00F24B55">
        <w:t xml:space="preserve"> can be calculated with all conditions at cruise</w:t>
      </w:r>
      <w:r w:rsidR="00C52A9C">
        <w:t xml:space="preserve">. </w:t>
      </w:r>
      <w:r w:rsidR="00FB0D2C">
        <w:t>The mean aerodynamic chord is used as our chord value for all calculations</w:t>
      </w:r>
      <w:r w:rsidR="00A749BC">
        <w:t xml:space="preserve"> and will be calculated in the following section. </w:t>
      </w:r>
    </w:p>
    <w:p w14:paraId="458F452F" w14:textId="08DF2D48" w:rsidR="00A749BC" w:rsidRDefault="003D2065" w:rsidP="007A0674">
      <w:pPr>
        <w:tabs>
          <w:tab w:val="left" w:pos="3444"/>
        </w:tabs>
        <w:ind w:left="360"/>
      </w:pPr>
      <w:r w:rsidRPr="003D2065">
        <w:rPr>
          <w:noProof/>
        </w:rPr>
        <w:drawing>
          <wp:inline distT="0" distB="0" distL="0" distR="0" wp14:anchorId="74D8D7E7" wp14:editId="77EB6E1E">
            <wp:extent cx="1242168" cy="571550"/>
            <wp:effectExtent l="0" t="0" r="0" b="0"/>
            <wp:docPr id="2090392714" name="Picture 1" descr="A mathematical equation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2714" name="Picture 1" descr="A mathematical equation with black letters&#10;&#10;Description automatically generated"/>
                    <pic:cNvPicPr/>
                  </pic:nvPicPr>
                  <pic:blipFill>
                    <a:blip r:embed="rId7"/>
                    <a:stretch>
                      <a:fillRect/>
                    </a:stretch>
                  </pic:blipFill>
                  <pic:spPr>
                    <a:xfrm>
                      <a:off x="0" y="0"/>
                      <a:ext cx="1242168" cy="571550"/>
                    </a:xfrm>
                    <a:prstGeom prst="rect">
                      <a:avLst/>
                    </a:prstGeom>
                  </pic:spPr>
                </pic:pic>
              </a:graphicData>
            </a:graphic>
          </wp:inline>
        </w:drawing>
      </w:r>
    </w:p>
    <w:p w14:paraId="3DB23015" w14:textId="43A4F8EF" w:rsidR="003D2065" w:rsidRDefault="003D2065" w:rsidP="007A0674">
      <w:pPr>
        <w:tabs>
          <w:tab w:val="left" w:pos="3444"/>
        </w:tabs>
        <w:ind w:left="360"/>
      </w:pPr>
      <w:r>
        <w:t xml:space="preserve">For Cruise conditions </w:t>
      </w:r>
      <w:r w:rsidR="002053C3">
        <w:t xml:space="preserve">the Reynolds number </w:t>
      </w:r>
      <w:r>
        <w:t xml:space="preserve">can be calculated to </w:t>
      </w:r>
      <w:r w:rsidR="002053C3">
        <w:t xml:space="preserve">be </w:t>
      </w:r>
      <w:r w:rsidR="005376AF" w:rsidRPr="005376AF">
        <w:t>0.4568370165745857 x 10^6</w:t>
      </w:r>
      <w:r>
        <w:t>.</w:t>
      </w:r>
    </w:p>
    <w:p w14:paraId="180EC3D7" w14:textId="5CB14406" w:rsidR="00436541" w:rsidRDefault="00964E47" w:rsidP="007A0674">
      <w:pPr>
        <w:tabs>
          <w:tab w:val="left" w:pos="3444"/>
        </w:tabs>
        <w:ind w:left="360"/>
      </w:pPr>
      <w:r>
        <w:t>Keeping the calculated Reynolds number</w:t>
      </w:r>
      <w:r w:rsidR="00167BF7">
        <w:t xml:space="preserve"> in mind we</w:t>
      </w:r>
      <w:r w:rsidR="005376AF">
        <w:t xml:space="preserve"> chose to continue with our previously </w:t>
      </w:r>
      <w:r w:rsidR="00167BF7">
        <w:t xml:space="preserve"> selected airfoil</w:t>
      </w:r>
      <w:r w:rsidR="005376AF">
        <w:t xml:space="preserve"> the Selig 1223</w:t>
      </w:r>
      <w:r w:rsidR="00167BF7">
        <w:t xml:space="preserve"> for our design. </w:t>
      </w:r>
    </w:p>
    <w:tbl>
      <w:tblPr>
        <w:tblStyle w:val="TableGrid"/>
        <w:tblW w:w="0" w:type="auto"/>
        <w:tblInd w:w="360" w:type="dxa"/>
        <w:tblLook w:val="04A0" w:firstRow="1" w:lastRow="0" w:firstColumn="1" w:lastColumn="0" w:noHBand="0" w:noVBand="1"/>
      </w:tblPr>
      <w:tblGrid>
        <w:gridCol w:w="4498"/>
        <w:gridCol w:w="4492"/>
      </w:tblGrid>
      <w:tr w:rsidR="00436541" w14:paraId="3E5A31D0" w14:textId="77777777" w:rsidTr="00436541">
        <w:tc>
          <w:tcPr>
            <w:tcW w:w="4675" w:type="dxa"/>
          </w:tcPr>
          <w:p w14:paraId="40DF5734" w14:textId="3B4F2BE1" w:rsidR="00436541" w:rsidRDefault="004F0818" w:rsidP="007A0674">
            <w:pPr>
              <w:tabs>
                <w:tab w:val="left" w:pos="3444"/>
              </w:tabs>
            </w:pPr>
            <w:r>
              <w:t>Chord Location of Minimum Pressure</w:t>
            </w:r>
          </w:p>
        </w:tc>
        <w:tc>
          <w:tcPr>
            <w:tcW w:w="4675" w:type="dxa"/>
          </w:tcPr>
          <w:p w14:paraId="532144D3" w14:textId="77777777" w:rsidR="00436541" w:rsidRDefault="00436541" w:rsidP="007A0674">
            <w:pPr>
              <w:tabs>
                <w:tab w:val="left" w:pos="3444"/>
              </w:tabs>
            </w:pPr>
          </w:p>
        </w:tc>
      </w:tr>
      <w:tr w:rsidR="00436541" w14:paraId="7EB6C874" w14:textId="77777777" w:rsidTr="00436541">
        <w:tc>
          <w:tcPr>
            <w:tcW w:w="4675" w:type="dxa"/>
          </w:tcPr>
          <w:p w14:paraId="2535C644" w14:textId="0EF9720F" w:rsidR="00436541" w:rsidRDefault="004F0818" w:rsidP="007A0674">
            <w:pPr>
              <w:tabs>
                <w:tab w:val="left" w:pos="3444"/>
              </w:tabs>
            </w:pPr>
            <w:r w:rsidRPr="004F0818">
              <w:t>Design lift coefficient</w:t>
            </w:r>
          </w:p>
        </w:tc>
        <w:tc>
          <w:tcPr>
            <w:tcW w:w="4675" w:type="dxa"/>
          </w:tcPr>
          <w:p w14:paraId="1B03E00B" w14:textId="1B257775" w:rsidR="00436541" w:rsidRDefault="006F14DF" w:rsidP="007A0674">
            <w:pPr>
              <w:tabs>
                <w:tab w:val="left" w:pos="3444"/>
              </w:tabs>
            </w:pPr>
            <w:r w:rsidRPr="00C16140">
              <w:t>1.010625</w:t>
            </w:r>
          </w:p>
        </w:tc>
      </w:tr>
      <w:tr w:rsidR="00436541" w14:paraId="2F04CB42" w14:textId="77777777" w:rsidTr="00436541">
        <w:tc>
          <w:tcPr>
            <w:tcW w:w="4675" w:type="dxa"/>
          </w:tcPr>
          <w:p w14:paraId="45350EC4" w14:textId="0C9C339F" w:rsidR="00436541" w:rsidRDefault="004F0818" w:rsidP="007A0674">
            <w:pPr>
              <w:tabs>
                <w:tab w:val="left" w:pos="3444"/>
              </w:tabs>
            </w:pPr>
            <w:r>
              <w:t>Maximum Thickness</w:t>
            </w:r>
          </w:p>
        </w:tc>
        <w:tc>
          <w:tcPr>
            <w:tcW w:w="4675" w:type="dxa"/>
          </w:tcPr>
          <w:p w14:paraId="1F843C2A" w14:textId="77777777" w:rsidR="00436541" w:rsidRDefault="00436541" w:rsidP="007A0674">
            <w:pPr>
              <w:tabs>
                <w:tab w:val="left" w:pos="3444"/>
              </w:tabs>
            </w:pPr>
          </w:p>
        </w:tc>
      </w:tr>
      <w:tr w:rsidR="00436541" w14:paraId="7FB242B0" w14:textId="77777777" w:rsidTr="00436541">
        <w:tc>
          <w:tcPr>
            <w:tcW w:w="4675" w:type="dxa"/>
          </w:tcPr>
          <w:p w14:paraId="65F67F10" w14:textId="4BC38BC0" w:rsidR="00436541" w:rsidRDefault="00060307" w:rsidP="007A0674">
            <w:pPr>
              <w:tabs>
                <w:tab w:val="left" w:pos="3444"/>
              </w:tabs>
            </w:pPr>
            <w:r>
              <w:t xml:space="preserve">Mean line parameter </w:t>
            </w:r>
          </w:p>
        </w:tc>
        <w:tc>
          <w:tcPr>
            <w:tcW w:w="4675" w:type="dxa"/>
          </w:tcPr>
          <w:p w14:paraId="3C756BB8" w14:textId="77777777" w:rsidR="00436541" w:rsidRDefault="00436541" w:rsidP="007A0674">
            <w:pPr>
              <w:tabs>
                <w:tab w:val="left" w:pos="3444"/>
              </w:tabs>
            </w:pPr>
          </w:p>
        </w:tc>
      </w:tr>
    </w:tbl>
    <w:p w14:paraId="2B7207A6" w14:textId="354546A9" w:rsidR="002053C3" w:rsidRDefault="002053C3" w:rsidP="007A0674">
      <w:pPr>
        <w:tabs>
          <w:tab w:val="left" w:pos="3444"/>
        </w:tabs>
        <w:ind w:left="360"/>
      </w:pPr>
    </w:p>
    <w:p w14:paraId="5612CEB1" w14:textId="5AC24A10" w:rsidR="00D93B95" w:rsidRDefault="00D93B95" w:rsidP="007A0674">
      <w:pPr>
        <w:tabs>
          <w:tab w:val="left" w:pos="3444"/>
        </w:tabs>
        <w:ind w:left="360"/>
      </w:pPr>
      <w:r>
        <w:t>The airfoil flow field at approach speed is shown in figure ____. Drag Polar and Lift Curve of the air</w:t>
      </w:r>
      <w:r w:rsidR="00FC0632">
        <w:t xml:space="preserve">foil are shown in figure ____. And in figure ____ the lift curve is </w:t>
      </w:r>
      <w:r w:rsidR="0084781B">
        <w:t xml:space="preserve">observed at a smaller level to find typical </w:t>
      </w:r>
      <w:r w:rsidR="00AF4C72">
        <w:t>values that the aircraft will operate at</w:t>
      </w:r>
      <w:r w:rsidR="00A92F7C">
        <w:t>. These values are taken from the graphs and compiled in the table below.</w:t>
      </w:r>
    </w:p>
    <w:tbl>
      <w:tblPr>
        <w:tblStyle w:val="TableGrid"/>
        <w:tblW w:w="0" w:type="auto"/>
        <w:tblInd w:w="360" w:type="dxa"/>
        <w:tblLook w:val="04A0" w:firstRow="1" w:lastRow="0" w:firstColumn="1" w:lastColumn="0" w:noHBand="0" w:noVBand="1"/>
      </w:tblPr>
      <w:tblGrid>
        <w:gridCol w:w="2266"/>
        <w:gridCol w:w="2263"/>
        <w:gridCol w:w="2231"/>
        <w:gridCol w:w="2230"/>
      </w:tblGrid>
      <w:tr w:rsidR="0022325F" w14:paraId="0EFB3D16" w14:textId="77777777" w:rsidTr="00A640A9">
        <w:tc>
          <w:tcPr>
            <w:tcW w:w="2266" w:type="dxa"/>
          </w:tcPr>
          <w:p w14:paraId="6395D483" w14:textId="6F79DFF7" w:rsidR="007069CD" w:rsidRDefault="00A510CF" w:rsidP="00D93B95">
            <w:pPr>
              <w:tabs>
                <w:tab w:val="left" w:pos="3444"/>
              </w:tabs>
            </w:pPr>
            <w:r>
              <w:t xml:space="preserve">Symbol </w:t>
            </w:r>
          </w:p>
        </w:tc>
        <w:tc>
          <w:tcPr>
            <w:tcW w:w="2263" w:type="dxa"/>
          </w:tcPr>
          <w:p w14:paraId="060698AF" w14:textId="016B2285" w:rsidR="007069CD" w:rsidRDefault="00A510CF" w:rsidP="00D93B95">
            <w:pPr>
              <w:tabs>
                <w:tab w:val="left" w:pos="3444"/>
              </w:tabs>
            </w:pPr>
            <w:r>
              <w:t xml:space="preserve">Info </w:t>
            </w:r>
          </w:p>
        </w:tc>
        <w:tc>
          <w:tcPr>
            <w:tcW w:w="2231" w:type="dxa"/>
          </w:tcPr>
          <w:p w14:paraId="461C250D" w14:textId="06CCB182" w:rsidR="007069CD" w:rsidRDefault="00A510CF" w:rsidP="00D93B95">
            <w:pPr>
              <w:tabs>
                <w:tab w:val="left" w:pos="3444"/>
              </w:tabs>
            </w:pPr>
            <w:r>
              <w:t xml:space="preserve">Value </w:t>
            </w:r>
          </w:p>
        </w:tc>
        <w:tc>
          <w:tcPr>
            <w:tcW w:w="2230" w:type="dxa"/>
          </w:tcPr>
          <w:p w14:paraId="40C63565" w14:textId="2A8F5342" w:rsidR="007069CD" w:rsidRDefault="00A510CF" w:rsidP="00D93B95">
            <w:pPr>
              <w:tabs>
                <w:tab w:val="left" w:pos="3444"/>
              </w:tabs>
            </w:pPr>
            <w:r>
              <w:t xml:space="preserve">Unit </w:t>
            </w:r>
          </w:p>
        </w:tc>
      </w:tr>
      <w:tr w:rsidR="0022325F" w14:paraId="652E3A8C" w14:textId="77777777" w:rsidTr="00A640A9">
        <w:tc>
          <w:tcPr>
            <w:tcW w:w="2266" w:type="dxa"/>
          </w:tcPr>
          <w:p w14:paraId="57631CDA" w14:textId="4E33ADF1" w:rsidR="007069CD" w:rsidRDefault="0022325F" w:rsidP="00D93B95">
            <w:pPr>
              <w:tabs>
                <w:tab w:val="left" w:pos="3444"/>
              </w:tabs>
            </w:pPr>
            <w:r>
              <w:t>Alpha0L</w:t>
            </w:r>
          </w:p>
        </w:tc>
        <w:tc>
          <w:tcPr>
            <w:tcW w:w="2263" w:type="dxa"/>
          </w:tcPr>
          <w:p w14:paraId="1056C950" w14:textId="520BD2D6" w:rsidR="007069CD" w:rsidRDefault="003C38B6" w:rsidP="00D93B95">
            <w:pPr>
              <w:tabs>
                <w:tab w:val="left" w:pos="3444"/>
              </w:tabs>
            </w:pPr>
            <w:r w:rsidRPr="003C38B6">
              <w:t>Zero lift angle of attack</w:t>
            </w:r>
          </w:p>
        </w:tc>
        <w:tc>
          <w:tcPr>
            <w:tcW w:w="2231" w:type="dxa"/>
          </w:tcPr>
          <w:p w14:paraId="6C75CE0A" w14:textId="77777777" w:rsidR="007069CD" w:rsidRDefault="007069CD" w:rsidP="00D93B95">
            <w:pPr>
              <w:tabs>
                <w:tab w:val="left" w:pos="3444"/>
              </w:tabs>
            </w:pPr>
          </w:p>
        </w:tc>
        <w:tc>
          <w:tcPr>
            <w:tcW w:w="2230" w:type="dxa"/>
          </w:tcPr>
          <w:p w14:paraId="1AE40C51" w14:textId="1097DCF5" w:rsidR="007069CD" w:rsidRDefault="002820F4" w:rsidP="00D93B95">
            <w:pPr>
              <w:tabs>
                <w:tab w:val="left" w:pos="3444"/>
              </w:tabs>
            </w:pPr>
            <w:r w:rsidRPr="00545C00">
              <w:t>D</w:t>
            </w:r>
            <w:r w:rsidR="00545C00" w:rsidRPr="00545C00">
              <w:t>eg</w:t>
            </w:r>
          </w:p>
          <w:p w14:paraId="7E6E3683" w14:textId="305658F6" w:rsidR="002820F4" w:rsidRDefault="002820F4" w:rsidP="00D93B95">
            <w:pPr>
              <w:tabs>
                <w:tab w:val="left" w:pos="3444"/>
              </w:tabs>
            </w:pPr>
            <w:r>
              <w:t>rad</w:t>
            </w:r>
          </w:p>
        </w:tc>
      </w:tr>
      <w:tr w:rsidR="0022325F" w14:paraId="21AAA3DC" w14:textId="77777777" w:rsidTr="00A640A9">
        <w:tc>
          <w:tcPr>
            <w:tcW w:w="2266" w:type="dxa"/>
          </w:tcPr>
          <w:p w14:paraId="3988E98C" w14:textId="07910FC0" w:rsidR="007069CD" w:rsidRDefault="0022325F" w:rsidP="00D93B95">
            <w:pPr>
              <w:tabs>
                <w:tab w:val="left" w:pos="3444"/>
              </w:tabs>
            </w:pPr>
            <w:proofErr w:type="spellStart"/>
            <w:r>
              <w:t>dCl</w:t>
            </w:r>
            <w:proofErr w:type="spellEnd"/>
            <w:r>
              <w:t>/</w:t>
            </w:r>
            <w:proofErr w:type="spellStart"/>
            <w:r>
              <w:t>dAlpha</w:t>
            </w:r>
            <w:proofErr w:type="spellEnd"/>
          </w:p>
        </w:tc>
        <w:tc>
          <w:tcPr>
            <w:tcW w:w="2263" w:type="dxa"/>
          </w:tcPr>
          <w:p w14:paraId="54746DC9" w14:textId="235CCF4C" w:rsidR="007069CD" w:rsidRDefault="003745EA" w:rsidP="00D93B95">
            <w:pPr>
              <w:tabs>
                <w:tab w:val="left" w:pos="3444"/>
              </w:tabs>
            </w:pPr>
            <w:r w:rsidRPr="003745EA">
              <w:t>Lift curve slope</w:t>
            </w:r>
          </w:p>
        </w:tc>
        <w:tc>
          <w:tcPr>
            <w:tcW w:w="2231" w:type="dxa"/>
          </w:tcPr>
          <w:p w14:paraId="11A48E44" w14:textId="77777777" w:rsidR="007069CD" w:rsidRDefault="007069CD" w:rsidP="00D93B95">
            <w:pPr>
              <w:tabs>
                <w:tab w:val="left" w:pos="3444"/>
              </w:tabs>
            </w:pPr>
          </w:p>
        </w:tc>
        <w:tc>
          <w:tcPr>
            <w:tcW w:w="2230" w:type="dxa"/>
          </w:tcPr>
          <w:p w14:paraId="764A15E2" w14:textId="77777777" w:rsidR="00A640A9" w:rsidRDefault="00A640A9" w:rsidP="00A640A9">
            <w:pPr>
              <w:tabs>
                <w:tab w:val="left" w:pos="3444"/>
              </w:tabs>
            </w:pPr>
            <w:r w:rsidRPr="00136AAD">
              <w:t>1/deg</w:t>
            </w:r>
          </w:p>
          <w:p w14:paraId="70F27CCC" w14:textId="1336859A" w:rsidR="007069CD" w:rsidRDefault="00A640A9" w:rsidP="00A640A9">
            <w:pPr>
              <w:tabs>
                <w:tab w:val="left" w:pos="3444"/>
              </w:tabs>
            </w:pPr>
            <w:r>
              <w:t>1/rad</w:t>
            </w:r>
          </w:p>
        </w:tc>
      </w:tr>
      <w:tr w:rsidR="0022325F" w14:paraId="33237384" w14:textId="77777777" w:rsidTr="00A640A9">
        <w:tc>
          <w:tcPr>
            <w:tcW w:w="2266" w:type="dxa"/>
          </w:tcPr>
          <w:p w14:paraId="2A5CEB3E" w14:textId="63B105DD" w:rsidR="007069CD" w:rsidRDefault="00073497" w:rsidP="00D93B95">
            <w:pPr>
              <w:tabs>
                <w:tab w:val="left" w:pos="3444"/>
              </w:tabs>
            </w:pPr>
            <w:r w:rsidRPr="00073497">
              <w:t>cd0</w:t>
            </w:r>
          </w:p>
        </w:tc>
        <w:tc>
          <w:tcPr>
            <w:tcW w:w="2263" w:type="dxa"/>
          </w:tcPr>
          <w:p w14:paraId="49B96577" w14:textId="5B7DBBEF" w:rsidR="007069CD" w:rsidRDefault="003745EA" w:rsidP="00D93B95">
            <w:pPr>
              <w:tabs>
                <w:tab w:val="left" w:pos="3444"/>
              </w:tabs>
            </w:pPr>
            <w:r w:rsidRPr="003745EA">
              <w:t>minimum drag coefficient</w:t>
            </w:r>
          </w:p>
        </w:tc>
        <w:tc>
          <w:tcPr>
            <w:tcW w:w="2231" w:type="dxa"/>
          </w:tcPr>
          <w:p w14:paraId="68766C0E" w14:textId="77777777" w:rsidR="007069CD" w:rsidRDefault="007069CD" w:rsidP="00D93B95">
            <w:pPr>
              <w:tabs>
                <w:tab w:val="left" w:pos="3444"/>
              </w:tabs>
            </w:pPr>
          </w:p>
        </w:tc>
        <w:tc>
          <w:tcPr>
            <w:tcW w:w="2230" w:type="dxa"/>
          </w:tcPr>
          <w:p w14:paraId="221C4F85" w14:textId="4A5026BE" w:rsidR="002820F4" w:rsidRDefault="00A640A9" w:rsidP="00D93B95">
            <w:pPr>
              <w:tabs>
                <w:tab w:val="left" w:pos="3444"/>
              </w:tabs>
            </w:pPr>
            <w:r>
              <w:t>-</w:t>
            </w:r>
          </w:p>
        </w:tc>
      </w:tr>
      <w:tr w:rsidR="00A640A9" w14:paraId="365E1A78" w14:textId="77777777" w:rsidTr="00A640A9">
        <w:tc>
          <w:tcPr>
            <w:tcW w:w="2266" w:type="dxa"/>
          </w:tcPr>
          <w:p w14:paraId="72134C64" w14:textId="2E15F2DE" w:rsidR="00A640A9" w:rsidRDefault="00A640A9" w:rsidP="00A640A9">
            <w:pPr>
              <w:tabs>
                <w:tab w:val="left" w:pos="3444"/>
              </w:tabs>
            </w:pPr>
            <w:proofErr w:type="spellStart"/>
            <w:r w:rsidRPr="00073497">
              <w:t>AlphaStall</w:t>
            </w:r>
            <w:proofErr w:type="spellEnd"/>
          </w:p>
        </w:tc>
        <w:tc>
          <w:tcPr>
            <w:tcW w:w="2263" w:type="dxa"/>
          </w:tcPr>
          <w:p w14:paraId="6966966E" w14:textId="15BFAD37" w:rsidR="00A640A9" w:rsidRDefault="00A640A9" w:rsidP="00A640A9">
            <w:pPr>
              <w:tabs>
                <w:tab w:val="left" w:pos="3444"/>
              </w:tabs>
            </w:pPr>
            <w:r w:rsidRPr="003745EA">
              <w:t>Stall angle of attack</w:t>
            </w:r>
          </w:p>
        </w:tc>
        <w:tc>
          <w:tcPr>
            <w:tcW w:w="2231" w:type="dxa"/>
          </w:tcPr>
          <w:p w14:paraId="1FA5EEC7" w14:textId="4A601497" w:rsidR="00A640A9" w:rsidRDefault="009B74D3" w:rsidP="00A640A9">
            <w:pPr>
              <w:tabs>
                <w:tab w:val="left" w:pos="3444"/>
              </w:tabs>
            </w:pPr>
            <w:r>
              <w:t>-2.5 or 13</w:t>
            </w:r>
          </w:p>
        </w:tc>
        <w:tc>
          <w:tcPr>
            <w:tcW w:w="2230" w:type="dxa"/>
          </w:tcPr>
          <w:p w14:paraId="3BC60296" w14:textId="21BDE9AB" w:rsidR="00A640A9" w:rsidRDefault="00A640A9" w:rsidP="00A640A9">
            <w:pPr>
              <w:tabs>
                <w:tab w:val="left" w:pos="3444"/>
              </w:tabs>
            </w:pPr>
            <w:r>
              <w:t>Deg</w:t>
            </w:r>
          </w:p>
        </w:tc>
      </w:tr>
      <w:tr w:rsidR="00A640A9" w14:paraId="6871FC8A" w14:textId="77777777" w:rsidTr="00A640A9">
        <w:tc>
          <w:tcPr>
            <w:tcW w:w="2266" w:type="dxa"/>
          </w:tcPr>
          <w:p w14:paraId="532A4F99" w14:textId="53269691" w:rsidR="00A640A9" w:rsidRDefault="00A640A9" w:rsidP="00A640A9">
            <w:pPr>
              <w:tabs>
                <w:tab w:val="left" w:pos="3444"/>
              </w:tabs>
            </w:pPr>
            <w:r w:rsidRPr="00073497">
              <w:t>Clmax</w:t>
            </w:r>
          </w:p>
        </w:tc>
        <w:tc>
          <w:tcPr>
            <w:tcW w:w="2263" w:type="dxa"/>
          </w:tcPr>
          <w:p w14:paraId="193C90E7" w14:textId="47CCE753" w:rsidR="00A640A9" w:rsidRDefault="00A640A9" w:rsidP="00A640A9">
            <w:pPr>
              <w:tabs>
                <w:tab w:val="left" w:pos="3444"/>
              </w:tabs>
            </w:pPr>
            <w:r w:rsidRPr="003745EA">
              <w:t>Maximum lift coefficient</w:t>
            </w:r>
          </w:p>
        </w:tc>
        <w:tc>
          <w:tcPr>
            <w:tcW w:w="2231" w:type="dxa"/>
          </w:tcPr>
          <w:p w14:paraId="438FAC1C" w14:textId="77777777" w:rsidR="00A640A9" w:rsidRDefault="00A640A9" w:rsidP="00A640A9">
            <w:pPr>
              <w:tabs>
                <w:tab w:val="left" w:pos="3444"/>
              </w:tabs>
            </w:pPr>
          </w:p>
        </w:tc>
        <w:tc>
          <w:tcPr>
            <w:tcW w:w="2230" w:type="dxa"/>
          </w:tcPr>
          <w:p w14:paraId="79CA7EDE" w14:textId="26735872" w:rsidR="00A640A9" w:rsidRDefault="00A640A9" w:rsidP="00A640A9">
            <w:pPr>
              <w:tabs>
                <w:tab w:val="left" w:pos="3444"/>
              </w:tabs>
            </w:pPr>
            <w:r>
              <w:t>-</w:t>
            </w:r>
          </w:p>
        </w:tc>
      </w:tr>
      <w:tr w:rsidR="00A640A9" w14:paraId="61550179" w14:textId="77777777" w:rsidTr="00A640A9">
        <w:tc>
          <w:tcPr>
            <w:tcW w:w="2266" w:type="dxa"/>
          </w:tcPr>
          <w:p w14:paraId="77F21791" w14:textId="1254AEFD" w:rsidR="00A640A9" w:rsidRDefault="00A640A9" w:rsidP="00A640A9">
            <w:pPr>
              <w:tabs>
                <w:tab w:val="left" w:pos="3444"/>
              </w:tabs>
            </w:pPr>
            <w:r w:rsidRPr="003C38B6">
              <w:t>alhpa0</w:t>
            </w:r>
          </w:p>
        </w:tc>
        <w:tc>
          <w:tcPr>
            <w:tcW w:w="2263" w:type="dxa"/>
          </w:tcPr>
          <w:p w14:paraId="1D7F02EC" w14:textId="496AE2AA" w:rsidR="00A640A9" w:rsidRDefault="00A640A9" w:rsidP="00A640A9">
            <w:pPr>
              <w:tabs>
                <w:tab w:val="left" w:pos="3444"/>
              </w:tabs>
            </w:pPr>
            <w:r w:rsidRPr="003745EA">
              <w:t>zero angle of attack lift coefficient</w:t>
            </w:r>
          </w:p>
        </w:tc>
        <w:tc>
          <w:tcPr>
            <w:tcW w:w="2231" w:type="dxa"/>
          </w:tcPr>
          <w:p w14:paraId="2C9FEB48" w14:textId="77777777" w:rsidR="00A640A9" w:rsidRDefault="00A640A9" w:rsidP="00A640A9">
            <w:pPr>
              <w:tabs>
                <w:tab w:val="left" w:pos="3444"/>
              </w:tabs>
            </w:pPr>
          </w:p>
        </w:tc>
        <w:tc>
          <w:tcPr>
            <w:tcW w:w="2230" w:type="dxa"/>
          </w:tcPr>
          <w:p w14:paraId="0E11F0F1" w14:textId="2B44E269" w:rsidR="00A640A9" w:rsidRDefault="00A640A9" w:rsidP="00A640A9">
            <w:pPr>
              <w:tabs>
                <w:tab w:val="left" w:pos="3444"/>
              </w:tabs>
            </w:pPr>
            <w:r>
              <w:t>-</w:t>
            </w:r>
          </w:p>
        </w:tc>
      </w:tr>
      <w:tr w:rsidR="00A640A9" w14:paraId="11F6AC50" w14:textId="77777777" w:rsidTr="00A640A9">
        <w:tc>
          <w:tcPr>
            <w:tcW w:w="2266" w:type="dxa"/>
          </w:tcPr>
          <w:p w14:paraId="15267A71" w14:textId="4498226E" w:rsidR="00A640A9" w:rsidRDefault="00A640A9" w:rsidP="00A640A9">
            <w:pPr>
              <w:tabs>
                <w:tab w:val="left" w:pos="3444"/>
              </w:tabs>
            </w:pPr>
            <w:r w:rsidRPr="003C38B6">
              <w:t>T/c</w:t>
            </w:r>
          </w:p>
        </w:tc>
        <w:tc>
          <w:tcPr>
            <w:tcW w:w="2263" w:type="dxa"/>
          </w:tcPr>
          <w:p w14:paraId="003401B8" w14:textId="1977CA5A" w:rsidR="00A640A9" w:rsidRDefault="00A640A9" w:rsidP="00A640A9">
            <w:pPr>
              <w:tabs>
                <w:tab w:val="left" w:pos="3444"/>
              </w:tabs>
            </w:pPr>
            <w:r w:rsidRPr="00545C00">
              <w:t>Thickness to chord ratio</w:t>
            </w:r>
          </w:p>
        </w:tc>
        <w:tc>
          <w:tcPr>
            <w:tcW w:w="2231" w:type="dxa"/>
          </w:tcPr>
          <w:p w14:paraId="663299F4" w14:textId="77777777" w:rsidR="00A640A9" w:rsidRDefault="00A640A9" w:rsidP="00A640A9">
            <w:pPr>
              <w:tabs>
                <w:tab w:val="left" w:pos="3444"/>
              </w:tabs>
            </w:pPr>
          </w:p>
        </w:tc>
        <w:tc>
          <w:tcPr>
            <w:tcW w:w="2230" w:type="dxa"/>
          </w:tcPr>
          <w:p w14:paraId="3E4902A1" w14:textId="21B6C9D8" w:rsidR="00A640A9" w:rsidRDefault="00A640A9" w:rsidP="00A640A9">
            <w:pPr>
              <w:tabs>
                <w:tab w:val="left" w:pos="3444"/>
              </w:tabs>
            </w:pPr>
            <w:r>
              <w:t>-</w:t>
            </w:r>
          </w:p>
        </w:tc>
      </w:tr>
      <w:tr w:rsidR="00A640A9" w14:paraId="4D889FC8" w14:textId="77777777" w:rsidTr="00A640A9">
        <w:tc>
          <w:tcPr>
            <w:tcW w:w="2266" w:type="dxa"/>
          </w:tcPr>
          <w:p w14:paraId="3F3D3A07" w14:textId="6AC035EE" w:rsidR="00A640A9" w:rsidRDefault="00A640A9" w:rsidP="00A640A9">
            <w:pPr>
              <w:tabs>
                <w:tab w:val="left" w:pos="3444"/>
              </w:tabs>
            </w:pPr>
            <w:proofErr w:type="spellStart"/>
            <w:r w:rsidRPr="003C38B6">
              <w:t>Mcr</w:t>
            </w:r>
            <w:proofErr w:type="spellEnd"/>
          </w:p>
        </w:tc>
        <w:tc>
          <w:tcPr>
            <w:tcW w:w="2263" w:type="dxa"/>
          </w:tcPr>
          <w:p w14:paraId="2AE7E487" w14:textId="1A5BB329" w:rsidR="00A640A9" w:rsidRDefault="00A640A9" w:rsidP="00A640A9">
            <w:pPr>
              <w:tabs>
                <w:tab w:val="left" w:pos="3444"/>
              </w:tabs>
            </w:pPr>
            <w:r w:rsidRPr="00545C00">
              <w:t>Critical Mach number at 0</w:t>
            </w:r>
            <w:r w:rsidR="006F14DF">
              <w:t xml:space="preserve"> degree</w:t>
            </w:r>
            <w:r w:rsidRPr="00545C00">
              <w:t xml:space="preserve"> Angle of attack</w:t>
            </w:r>
          </w:p>
        </w:tc>
        <w:tc>
          <w:tcPr>
            <w:tcW w:w="2231" w:type="dxa"/>
          </w:tcPr>
          <w:p w14:paraId="1D36DB8C" w14:textId="77777777" w:rsidR="00A640A9" w:rsidRDefault="00A640A9" w:rsidP="00A640A9">
            <w:pPr>
              <w:tabs>
                <w:tab w:val="left" w:pos="3444"/>
              </w:tabs>
            </w:pPr>
          </w:p>
        </w:tc>
        <w:tc>
          <w:tcPr>
            <w:tcW w:w="2230" w:type="dxa"/>
          </w:tcPr>
          <w:p w14:paraId="5C914ECB" w14:textId="440318F8" w:rsidR="00A640A9" w:rsidRDefault="00A640A9" w:rsidP="00A640A9">
            <w:pPr>
              <w:tabs>
                <w:tab w:val="left" w:pos="3444"/>
              </w:tabs>
            </w:pPr>
            <w:r>
              <w:t>-</w:t>
            </w:r>
          </w:p>
        </w:tc>
      </w:tr>
    </w:tbl>
    <w:p w14:paraId="7D2D3F20" w14:textId="77777777" w:rsidR="007069CD" w:rsidRDefault="007069CD" w:rsidP="00D93B95">
      <w:pPr>
        <w:tabs>
          <w:tab w:val="left" w:pos="3444"/>
        </w:tabs>
        <w:ind w:left="360"/>
      </w:pPr>
    </w:p>
    <w:p w14:paraId="2D05CF97" w14:textId="1C24359E" w:rsidR="0033720A" w:rsidRDefault="00540FFD" w:rsidP="00540FFD">
      <w:pPr>
        <w:pStyle w:val="ListParagraph"/>
        <w:numPr>
          <w:ilvl w:val="1"/>
          <w:numId w:val="1"/>
        </w:numPr>
        <w:tabs>
          <w:tab w:val="left" w:pos="3444"/>
        </w:tabs>
      </w:pPr>
      <w:r w:rsidRPr="00540FFD">
        <w:t>The finite wing and mean aerodynamic chor</w:t>
      </w:r>
      <w:r>
        <w:t>d</w:t>
      </w:r>
    </w:p>
    <w:p w14:paraId="6F1AF96B" w14:textId="6A0DBF19" w:rsidR="00CE3304" w:rsidRDefault="00CE3304" w:rsidP="00CE3304">
      <w:pPr>
        <w:tabs>
          <w:tab w:val="left" w:pos="3444"/>
        </w:tabs>
        <w:ind w:left="360"/>
      </w:pPr>
      <w:r>
        <w:t xml:space="preserve">With the requirements for the </w:t>
      </w:r>
      <w:r w:rsidR="00674A79">
        <w:t>3D</w:t>
      </w:r>
      <w:r>
        <w:t xml:space="preserve"> wing completed</w:t>
      </w:r>
      <w:r w:rsidR="00371EAF">
        <w:t xml:space="preserve"> we can continue further calculations. From the previous assignment </w:t>
      </w:r>
      <w:r w:rsidR="008E5586">
        <w:t xml:space="preserve">our wing surface area was found to be </w:t>
      </w:r>
      <w:r w:rsidR="00703A38">
        <w:t>3.5 m^2</w:t>
      </w:r>
      <w:r w:rsidR="008E5586">
        <w:t xml:space="preserve">. With an aspect ratio of </w:t>
      </w:r>
      <w:r w:rsidR="00505A72">
        <w:t>4</w:t>
      </w:r>
      <w:r w:rsidR="008E5586">
        <w:t xml:space="preserve">. Using the formula below a wingspan of </w:t>
      </w:r>
      <w:r w:rsidR="009C3FC1" w:rsidRPr="009C3FC1">
        <w:t>3.741</w:t>
      </w:r>
      <w:r w:rsidR="009C3FC1">
        <w:t>7</w:t>
      </w:r>
      <w:r w:rsidR="009C3FC1" w:rsidRPr="009C3FC1">
        <w:t xml:space="preserve"> </w:t>
      </w:r>
      <w:r w:rsidR="008E5586">
        <w:t>m is found.</w:t>
      </w:r>
    </w:p>
    <w:p w14:paraId="4055B075" w14:textId="3C1652E2" w:rsidR="00540FFD" w:rsidRDefault="002D5EB5" w:rsidP="00CE3304">
      <w:pPr>
        <w:tabs>
          <w:tab w:val="left" w:pos="3444"/>
        </w:tabs>
        <w:ind w:left="360"/>
      </w:pPr>
      <w:r w:rsidRPr="002D5EB5">
        <w:rPr>
          <w:noProof/>
        </w:rPr>
        <w:drawing>
          <wp:inline distT="0" distB="0" distL="0" distR="0" wp14:anchorId="3F768922" wp14:editId="694D1EE0">
            <wp:extent cx="586791" cy="533446"/>
            <wp:effectExtent l="0" t="0" r="3810" b="0"/>
            <wp:docPr id="878975912" name="Picture 1" descr="A mathematical equation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75912" name="Picture 1" descr="A mathematical equation with letters and numbers&#10;&#10;Description automatically generated"/>
                    <pic:cNvPicPr/>
                  </pic:nvPicPr>
                  <pic:blipFill>
                    <a:blip r:embed="rId8"/>
                    <a:stretch>
                      <a:fillRect/>
                    </a:stretch>
                  </pic:blipFill>
                  <pic:spPr>
                    <a:xfrm>
                      <a:off x="0" y="0"/>
                      <a:ext cx="586791" cy="533446"/>
                    </a:xfrm>
                    <a:prstGeom prst="rect">
                      <a:avLst/>
                    </a:prstGeom>
                  </pic:spPr>
                </pic:pic>
              </a:graphicData>
            </a:graphic>
          </wp:inline>
        </w:drawing>
      </w:r>
    </w:p>
    <w:p w14:paraId="299CC72A" w14:textId="5EE8B476" w:rsidR="002D5EB5" w:rsidRDefault="002D5EB5" w:rsidP="00CE3304">
      <w:pPr>
        <w:tabs>
          <w:tab w:val="left" w:pos="3444"/>
        </w:tabs>
        <w:ind w:left="360"/>
      </w:pPr>
      <w:r>
        <w:t xml:space="preserve">Our single wing length can be found to be </w:t>
      </w:r>
      <w:r w:rsidR="00505A72">
        <w:t>1.87</w:t>
      </w:r>
      <w:r>
        <w:t xml:space="preserve"> m.</w:t>
      </w:r>
      <w:r w:rsidR="00B54CED">
        <w:t xml:space="preserve"> In the original aircraft drawings ___m of space was left for the installation of the wing. The root chord </w:t>
      </w:r>
      <w:r w:rsidR="00676CF6">
        <w:t xml:space="preserve">will thus be selected to be </w:t>
      </w:r>
      <w:r w:rsidR="00DB5ED1">
        <w:t>0.25</w:t>
      </w:r>
      <w:r w:rsidR="00676CF6">
        <w:t>. Using the equation below the wing taper ratio can be found. From this</w:t>
      </w:r>
      <w:r w:rsidR="000A0669">
        <w:t xml:space="preserve">, the chord tip </w:t>
      </w:r>
      <w:proofErr w:type="spellStart"/>
      <w:r w:rsidR="000A0669">
        <w:t>cT</w:t>
      </w:r>
      <w:proofErr w:type="spellEnd"/>
      <w:r w:rsidR="000A0669">
        <w:t xml:space="preserve"> can also be found.</w:t>
      </w:r>
    </w:p>
    <w:p w14:paraId="4B4320C6" w14:textId="48837273" w:rsidR="002D5EB5" w:rsidRDefault="00152331" w:rsidP="00CA774D">
      <w:pPr>
        <w:tabs>
          <w:tab w:val="left" w:pos="3444"/>
        </w:tabs>
        <w:ind w:left="360"/>
      </w:pPr>
      <w:r>
        <w:t xml:space="preserve">The wing tip chord can then be found to be </w:t>
      </w:r>
      <w:r w:rsidR="00977255">
        <w:t xml:space="preserve">0.1 </w:t>
      </w:r>
      <w:r>
        <w:t xml:space="preserve">m. The mean span of a single wing </w:t>
      </w:r>
      <w:r w:rsidR="0032568D">
        <w:t xml:space="preserve">and mean aerodynamic chord </w:t>
      </w:r>
      <w:r>
        <w:t xml:space="preserve">can be </w:t>
      </w:r>
      <w:r w:rsidR="00D117E7">
        <w:t>calculated u</w:t>
      </w:r>
      <w:r w:rsidR="0032568D">
        <w:t>sing the equations listed below.</w:t>
      </w:r>
    </w:p>
    <w:p w14:paraId="5CCDE5BC" w14:textId="1C535753" w:rsidR="00F44E54" w:rsidRDefault="00F44E54" w:rsidP="00F44E54">
      <w:pPr>
        <w:tabs>
          <w:tab w:val="left" w:pos="3444"/>
        </w:tabs>
        <w:ind w:left="360"/>
      </w:pPr>
      <w:r>
        <w:t>T</w:t>
      </w:r>
      <w:r w:rsidR="00D25761">
        <w:t xml:space="preserve">his </w:t>
      </w:r>
      <w:r w:rsidR="00F614AE">
        <w:t>means</w:t>
      </w:r>
      <w:r w:rsidR="00D25761">
        <w:t xml:space="preserve"> that the quarter </w:t>
      </w:r>
      <w:r w:rsidR="00CA774D">
        <w:t>mean</w:t>
      </w:r>
      <w:r w:rsidR="00D25761">
        <w:t xml:space="preserve"> aerodynamic chord, where the location of the resultant lift force acts on the wing</w:t>
      </w:r>
      <w:r w:rsidR="00F614AE">
        <w:t>, can be calculated to be</w:t>
      </w:r>
      <w:r w:rsidR="0094387A">
        <w:t xml:space="preserve"> ______m</w:t>
      </w:r>
      <w:r w:rsidR="00F614AE">
        <w:t xml:space="preserve">. </w:t>
      </w:r>
      <w:r w:rsidR="00DB0666">
        <w:t xml:space="preserve">Since this is where bending loads and wing bending relief are at optimal conditions the support spars for the aircraft butterfly tail will be located here. In the </w:t>
      </w:r>
      <w:r w:rsidR="00BE2BC7">
        <w:t xml:space="preserve">adjusted new drawings in the assignment appendix this change in spar location </w:t>
      </w:r>
      <w:r w:rsidR="00E670C6">
        <w:t>can be seen ______ m from the fuselage center.</w:t>
      </w:r>
    </w:p>
    <w:p w14:paraId="22E1267D" w14:textId="66BE9369" w:rsidR="0040711F" w:rsidRDefault="004E6076" w:rsidP="00790C6D">
      <w:pPr>
        <w:pStyle w:val="ListParagraph"/>
        <w:numPr>
          <w:ilvl w:val="1"/>
          <w:numId w:val="1"/>
        </w:numPr>
        <w:tabs>
          <w:tab w:val="left" w:pos="3444"/>
        </w:tabs>
      </w:pPr>
      <w:r>
        <w:lastRenderedPageBreak/>
        <w:t>Validity and Sanity Checks</w:t>
      </w:r>
    </w:p>
    <w:p w14:paraId="7FAE8F5B" w14:textId="69FA4C81" w:rsidR="00790C6D" w:rsidRDefault="00497ED6" w:rsidP="00790C6D">
      <w:pPr>
        <w:tabs>
          <w:tab w:val="left" w:pos="3444"/>
        </w:tabs>
        <w:ind w:left="360"/>
      </w:pPr>
      <w:r>
        <w:t>The following sections will detail in depth comparisons with othe</w:t>
      </w:r>
      <w:r w:rsidR="00187785">
        <w:t xml:space="preserve">r aircraft to ensure that our calculated values remain within realistic bounds. </w:t>
      </w:r>
    </w:p>
    <w:p w14:paraId="1A4CBD63" w14:textId="40C76DB4" w:rsidR="006F3E07" w:rsidRDefault="006F3E07" w:rsidP="006F3E07">
      <w:pPr>
        <w:pStyle w:val="ListParagraph"/>
        <w:numPr>
          <w:ilvl w:val="2"/>
          <w:numId w:val="1"/>
        </w:numPr>
        <w:tabs>
          <w:tab w:val="left" w:pos="3444"/>
        </w:tabs>
      </w:pPr>
      <w:r>
        <w:t>Pitch up Tendency</w:t>
      </w:r>
    </w:p>
    <w:p w14:paraId="4C3FA5C6" w14:textId="5C33F37D" w:rsidR="006F3E07" w:rsidRDefault="006F3E07" w:rsidP="006F3E07">
      <w:pPr>
        <w:tabs>
          <w:tab w:val="left" w:pos="3444"/>
        </w:tabs>
        <w:ind w:left="360"/>
      </w:pPr>
      <w:r>
        <w:t xml:space="preserve">The pitch up tendency can be </w:t>
      </w:r>
      <w:r w:rsidR="0024622C">
        <w:t xml:space="preserve">found using data from figure ____. The quarter chord sweep angle can be found </w:t>
      </w:r>
      <w:r w:rsidR="008E139C">
        <w:t>to be zero since there is once again no sweep of the wing</w:t>
      </w:r>
      <w:r w:rsidR="00177304">
        <w:t>. With x/c = ____, the root chord =</w:t>
      </w:r>
      <w:r w:rsidR="004B674B">
        <w:t xml:space="preserve"> 0.25</w:t>
      </w:r>
      <w:r w:rsidR="00177304">
        <w:t xml:space="preserve">m, the taper ratio = </w:t>
      </w:r>
      <w:r w:rsidR="001C4D7A">
        <w:t>0.4</w:t>
      </w:r>
      <w:r w:rsidR="00412A5F">
        <w:t>, and the span =</w:t>
      </w:r>
      <w:r w:rsidR="00230CF1">
        <w:t xml:space="preserve"> </w:t>
      </w:r>
      <w:r w:rsidR="00230CF1" w:rsidRPr="00230CF1">
        <w:t>3.7416573867739413</w:t>
      </w:r>
      <w:r w:rsidR="00412A5F">
        <w:t xml:space="preserve">  m. </w:t>
      </w:r>
      <w:r w:rsidR="008E139C">
        <w:t xml:space="preserve">Using these values the pitch up tendency can be found to be </w:t>
      </w:r>
      <w:r w:rsidR="00BB56E3" w:rsidRPr="00BB56E3">
        <w:t>0.05065433722738452</w:t>
      </w:r>
      <w:r w:rsidR="008E139C">
        <w:t>.</w:t>
      </w:r>
    </w:p>
    <w:p w14:paraId="2B83CB33" w14:textId="1E23458B" w:rsidR="008E139C" w:rsidRDefault="00177146" w:rsidP="006F3E07">
      <w:pPr>
        <w:tabs>
          <w:tab w:val="left" w:pos="3444"/>
        </w:tabs>
        <w:ind w:left="360"/>
      </w:pPr>
      <w:r w:rsidRPr="00177146">
        <w:rPr>
          <w:noProof/>
        </w:rPr>
        <w:drawing>
          <wp:inline distT="0" distB="0" distL="0" distR="0" wp14:anchorId="4A2FAA0E" wp14:editId="6EA0CC72">
            <wp:extent cx="2865368" cy="708721"/>
            <wp:effectExtent l="0" t="0" r="0" b="0"/>
            <wp:docPr id="133223583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35830" name="Picture 1" descr="A black text on a white background&#10;&#10;Description automatically generated"/>
                    <pic:cNvPicPr/>
                  </pic:nvPicPr>
                  <pic:blipFill>
                    <a:blip r:embed="rId9"/>
                    <a:stretch>
                      <a:fillRect/>
                    </a:stretch>
                  </pic:blipFill>
                  <pic:spPr>
                    <a:xfrm>
                      <a:off x="0" y="0"/>
                      <a:ext cx="2865368" cy="708721"/>
                    </a:xfrm>
                    <a:prstGeom prst="rect">
                      <a:avLst/>
                    </a:prstGeom>
                  </pic:spPr>
                </pic:pic>
              </a:graphicData>
            </a:graphic>
          </wp:inline>
        </w:drawing>
      </w:r>
    </w:p>
    <w:p w14:paraId="3AAB6EE5" w14:textId="63D25D00" w:rsidR="00C90314" w:rsidRDefault="00C90314" w:rsidP="006F3E07">
      <w:pPr>
        <w:tabs>
          <w:tab w:val="left" w:pos="3444"/>
        </w:tabs>
        <w:ind w:left="360"/>
      </w:pPr>
      <w:r>
        <w:t xml:space="preserve">This pitch up tendency is not wholly indicative of the pitch up tendency of the entire aircraft as there is no contribution by the aircraft tail. </w:t>
      </w:r>
      <w:r w:rsidR="00AE454A">
        <w:t xml:space="preserve">With this additional consideration it is likely that the </w:t>
      </w:r>
      <w:r w:rsidR="00E60C53">
        <w:t xml:space="preserve">pitch up tendency would be lower. </w:t>
      </w:r>
    </w:p>
    <w:p w14:paraId="5AD99138" w14:textId="39C620EE" w:rsidR="006F3E07" w:rsidRDefault="00123F2C" w:rsidP="00123F2C">
      <w:pPr>
        <w:pStyle w:val="ListParagraph"/>
        <w:numPr>
          <w:ilvl w:val="2"/>
          <w:numId w:val="1"/>
        </w:numPr>
        <w:tabs>
          <w:tab w:val="left" w:pos="3444"/>
        </w:tabs>
      </w:pPr>
      <w:r>
        <w:t>Sweep Angle</w:t>
      </w:r>
    </w:p>
    <w:p w14:paraId="56081D95" w14:textId="5A2E2E48" w:rsidR="00123F2C" w:rsidRDefault="00D957B8" w:rsidP="00123F2C">
      <w:pPr>
        <w:tabs>
          <w:tab w:val="left" w:pos="3444"/>
        </w:tabs>
        <w:ind w:left="360"/>
      </w:pPr>
      <w:r>
        <w:t>By analyzing the wing design of similar</w:t>
      </w:r>
      <w:r w:rsidR="009C6470">
        <w:t xml:space="preserve"> reference </w:t>
      </w:r>
      <w:r w:rsidR="00BB56E3">
        <w:t>aircraft,</w:t>
      </w:r>
      <w:r w:rsidR="009C6470">
        <w:t xml:space="preserve"> </w:t>
      </w:r>
      <w:r w:rsidR="00B20DED">
        <w:t xml:space="preserve">we can confirm that having no sweep will not negatively affect our aircraft </w:t>
      </w:r>
      <w:r w:rsidR="00FB1D77">
        <w:t>due to</w:t>
      </w:r>
      <w:r w:rsidR="00B20DED">
        <w:t xml:space="preserve"> the low cruise speed</w:t>
      </w:r>
      <w:r w:rsidR="00FB1D77">
        <w:t>.</w:t>
      </w:r>
    </w:p>
    <w:p w14:paraId="5DCA4EA6" w14:textId="55904C1C" w:rsidR="00432C5B" w:rsidRDefault="00432C5B" w:rsidP="00432C5B">
      <w:pPr>
        <w:pStyle w:val="ListParagraph"/>
        <w:numPr>
          <w:ilvl w:val="2"/>
          <w:numId w:val="1"/>
        </w:numPr>
        <w:tabs>
          <w:tab w:val="left" w:pos="3444"/>
        </w:tabs>
      </w:pPr>
      <w:r>
        <w:t>Aspect Ratio</w:t>
      </w:r>
    </w:p>
    <w:p w14:paraId="524C561C" w14:textId="17AFB855" w:rsidR="00432C5B" w:rsidRDefault="00432C5B" w:rsidP="00432C5B">
      <w:pPr>
        <w:tabs>
          <w:tab w:val="left" w:pos="3444"/>
        </w:tabs>
        <w:ind w:left="360"/>
      </w:pPr>
      <w:r>
        <w:t xml:space="preserve">Aspect ratio must be checked </w:t>
      </w:r>
      <w:r w:rsidR="0097137B">
        <w:t>to</w:t>
      </w:r>
      <w:r>
        <w:t xml:space="preserve"> </w:t>
      </w:r>
      <w:r w:rsidR="00230464">
        <w:t>ensure the structural viability of the wing design, the aspect ratio is found using the wind cantilever ratio, which is calculated as follows.</w:t>
      </w:r>
    </w:p>
    <w:p w14:paraId="44061E53" w14:textId="1870CD33" w:rsidR="00123F2C" w:rsidRDefault="001500F6" w:rsidP="00432C5B">
      <w:pPr>
        <w:tabs>
          <w:tab w:val="left" w:pos="3444"/>
        </w:tabs>
        <w:ind w:left="360"/>
      </w:pPr>
      <w:r w:rsidRPr="001500F6">
        <w:rPr>
          <w:noProof/>
        </w:rPr>
        <w:drawing>
          <wp:inline distT="0" distB="0" distL="0" distR="0" wp14:anchorId="7C0A7453" wp14:editId="1BA3D73D">
            <wp:extent cx="1272650" cy="624894"/>
            <wp:effectExtent l="0" t="0" r="3810" b="3810"/>
            <wp:docPr id="379741943"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41943" name="Picture 1" descr="A mathematical equation with black text&#10;&#10;Description automatically generated"/>
                    <pic:cNvPicPr/>
                  </pic:nvPicPr>
                  <pic:blipFill>
                    <a:blip r:embed="rId10"/>
                    <a:stretch>
                      <a:fillRect/>
                    </a:stretch>
                  </pic:blipFill>
                  <pic:spPr>
                    <a:xfrm>
                      <a:off x="0" y="0"/>
                      <a:ext cx="1272650" cy="624894"/>
                    </a:xfrm>
                    <a:prstGeom prst="rect">
                      <a:avLst/>
                    </a:prstGeom>
                  </pic:spPr>
                </pic:pic>
              </a:graphicData>
            </a:graphic>
          </wp:inline>
        </w:drawing>
      </w:r>
    </w:p>
    <w:p w14:paraId="738929F3" w14:textId="30793F4C" w:rsidR="006D61FC" w:rsidRDefault="006D61FC" w:rsidP="00432C5B">
      <w:pPr>
        <w:tabs>
          <w:tab w:val="left" w:pos="3444"/>
        </w:tabs>
        <w:ind w:left="360"/>
      </w:pPr>
      <w:r>
        <w:t>Our span</w:t>
      </w:r>
      <w:r w:rsidR="00DF67E8">
        <w:t xml:space="preserve"> is already known and our thickness at the root can be calculated using the thickness to chord ratio and the root chord. This value is found to be </w:t>
      </w:r>
      <w:r w:rsidR="0097137B">
        <w:t>0.05</w:t>
      </w:r>
      <w:r w:rsidR="00DF67E8">
        <w:t xml:space="preserve"> m</w:t>
      </w:r>
      <w:r w:rsidR="0082604B">
        <w:t xml:space="preserve">. With sweep angle </w:t>
      </w:r>
      <w:r w:rsidR="007D4F88">
        <w:t xml:space="preserve">at half chord length </w:t>
      </w:r>
      <w:r w:rsidR="0082604B">
        <w:t xml:space="preserve">being </w:t>
      </w:r>
      <w:r w:rsidR="007D4F88">
        <w:t>0.</w:t>
      </w:r>
    </w:p>
    <w:p w14:paraId="22B883C5" w14:textId="0FDC6500" w:rsidR="001500F6" w:rsidRDefault="005210AE" w:rsidP="006D61FC">
      <w:pPr>
        <w:tabs>
          <w:tab w:val="left" w:pos="3444"/>
        </w:tabs>
        <w:ind w:left="360"/>
      </w:pPr>
      <w:r>
        <w:t xml:space="preserve">With these </w:t>
      </w:r>
      <w:r w:rsidR="00553B9A">
        <w:t xml:space="preserve">values we can calculate a cantilever ratio of _____. To remain within the sanity check we must </w:t>
      </w:r>
      <w:r w:rsidR="0041597E">
        <w:t>have a ration between ___ and ____. The value remains within the sanity check bounds and thus we can proceed.</w:t>
      </w:r>
    </w:p>
    <w:p w14:paraId="77846F6B" w14:textId="3456AF9B" w:rsidR="008766C6" w:rsidRDefault="008766C6" w:rsidP="008766C6">
      <w:pPr>
        <w:pStyle w:val="ListParagraph"/>
        <w:numPr>
          <w:ilvl w:val="2"/>
          <w:numId w:val="1"/>
        </w:numPr>
        <w:tabs>
          <w:tab w:val="left" w:pos="3444"/>
        </w:tabs>
      </w:pPr>
      <w:r>
        <w:t>Taper Ratio</w:t>
      </w:r>
    </w:p>
    <w:p w14:paraId="0A76BCCA" w14:textId="4189A05A" w:rsidR="00210272" w:rsidRDefault="008766C6" w:rsidP="008766C6">
      <w:pPr>
        <w:tabs>
          <w:tab w:val="left" w:pos="3444"/>
        </w:tabs>
        <w:ind w:left="360"/>
      </w:pPr>
      <w:r>
        <w:t xml:space="preserve">Taper Ratio can be </w:t>
      </w:r>
      <w:r w:rsidR="00B73F99">
        <w:t>used as another sanity chec</w:t>
      </w:r>
      <w:r w:rsidR="003463E1">
        <w:t xml:space="preserve">k. The taper ratio we previously calculated is </w:t>
      </w:r>
      <w:r w:rsidR="00250883">
        <w:t>0.2</w:t>
      </w:r>
      <w:r w:rsidR="003463E1">
        <w:t xml:space="preserve"> and </w:t>
      </w:r>
      <w:r w:rsidR="009E5339">
        <w:t>we have a quarter chord sweep angle of 0 degrees</w:t>
      </w:r>
      <w:r w:rsidR="00B9784D">
        <w:t xml:space="preserve">, the above graphic </w:t>
      </w:r>
      <w:r w:rsidR="002D71C6">
        <w:t>shows that our value ought to be above _____</w:t>
      </w:r>
      <w:r w:rsidR="00210272">
        <w:t xml:space="preserve">. </w:t>
      </w:r>
    </w:p>
    <w:p w14:paraId="7F031557" w14:textId="11C0D247" w:rsidR="008766C6" w:rsidRDefault="00210272" w:rsidP="008766C6">
      <w:pPr>
        <w:tabs>
          <w:tab w:val="left" w:pos="3444"/>
        </w:tabs>
        <w:ind w:left="360"/>
      </w:pPr>
      <w:r>
        <w:t>With this in mind, we can confirm that this design passes the sanity check.</w:t>
      </w:r>
    </w:p>
    <w:p w14:paraId="077CCEEF" w14:textId="253AF186" w:rsidR="002C6997" w:rsidRDefault="002C6997" w:rsidP="002C6997">
      <w:pPr>
        <w:pStyle w:val="ListParagraph"/>
        <w:numPr>
          <w:ilvl w:val="2"/>
          <w:numId w:val="1"/>
        </w:numPr>
        <w:tabs>
          <w:tab w:val="left" w:pos="3444"/>
        </w:tabs>
      </w:pPr>
      <w:r>
        <w:lastRenderedPageBreak/>
        <w:t>Drag divergence</w:t>
      </w:r>
    </w:p>
    <w:p w14:paraId="4C1037D6" w14:textId="33D991D4" w:rsidR="002C6997" w:rsidRDefault="00B04DE9" w:rsidP="002C6997">
      <w:pPr>
        <w:tabs>
          <w:tab w:val="left" w:pos="3444"/>
        </w:tabs>
        <w:ind w:left="360"/>
      </w:pPr>
      <w:r>
        <w:t>Due to the low cruise speed of the aircraft drag divergence is negligible at all times for the aircraft and thus</w:t>
      </w:r>
      <w:r w:rsidR="00BE5315">
        <w:t xml:space="preserve"> has minimal use as a sanity check for the </w:t>
      </w:r>
      <w:r w:rsidR="00165537">
        <w:t>aircraft.</w:t>
      </w:r>
    </w:p>
    <w:p w14:paraId="4C0A9869" w14:textId="3CACCFC8" w:rsidR="0086186B" w:rsidRDefault="0086186B" w:rsidP="00DE7DCD">
      <w:pPr>
        <w:pStyle w:val="ListParagraph"/>
        <w:numPr>
          <w:ilvl w:val="2"/>
          <w:numId w:val="1"/>
        </w:numPr>
        <w:tabs>
          <w:tab w:val="left" w:pos="3444"/>
        </w:tabs>
      </w:pPr>
      <w:r>
        <w:t>Other wing parameters</w:t>
      </w:r>
    </w:p>
    <w:p w14:paraId="6434123E" w14:textId="4F9974CD" w:rsidR="00DE7DCD" w:rsidRDefault="005D2F28" w:rsidP="00DE7DCD">
      <w:pPr>
        <w:tabs>
          <w:tab w:val="left" w:pos="3444"/>
        </w:tabs>
        <w:ind w:left="360"/>
      </w:pPr>
      <w:r>
        <w:t>Other parameters of the wing are the dihedral angle, the twist angle, a</w:t>
      </w:r>
      <w:r w:rsidR="00632B61">
        <w:t>nd the incidence angle.</w:t>
      </w:r>
    </w:p>
    <w:p w14:paraId="412D92BC" w14:textId="28D71D36" w:rsidR="002D0BF7" w:rsidRDefault="002D0BF7" w:rsidP="00DE7DCD">
      <w:pPr>
        <w:tabs>
          <w:tab w:val="left" w:pos="3444"/>
        </w:tabs>
        <w:ind w:left="360"/>
      </w:pPr>
      <w:r>
        <w:t xml:space="preserve">Dihedral angle </w:t>
      </w:r>
      <w:r w:rsidR="005B5650">
        <w:t xml:space="preserve">is set at </w:t>
      </w:r>
      <w:r w:rsidR="00250883">
        <w:t xml:space="preserve">0 </w:t>
      </w:r>
      <w:r w:rsidR="00AA32B6">
        <w:t xml:space="preserve">since </w:t>
      </w:r>
      <w:r w:rsidR="006B5D34">
        <w:t xml:space="preserve">the landing gear and prop are both </w:t>
      </w:r>
      <w:r w:rsidR="00AF5374">
        <w:t>mounted to the fuselage and thus don’t require any additional clearance.</w:t>
      </w:r>
    </w:p>
    <w:p w14:paraId="5716A995" w14:textId="587CEF04" w:rsidR="00E066A9" w:rsidRDefault="00E066A9" w:rsidP="00E066A9">
      <w:pPr>
        <w:tabs>
          <w:tab w:val="left" w:pos="3444"/>
        </w:tabs>
        <w:ind w:left="360"/>
      </w:pPr>
      <w:r>
        <w:t xml:space="preserve">The twist angle will be set to 0 as the additional complexity of the wing geometry is unnecessary for the low velocity operation of the aircraft and the need for the aircraft </w:t>
      </w:r>
      <w:proofErr w:type="spellStart"/>
      <w:r>
        <w:t>aoa</w:t>
      </w:r>
      <w:proofErr w:type="spellEnd"/>
      <w:r>
        <w:t xml:space="preserve"> to remain close to zero for most of its operation.</w:t>
      </w:r>
    </w:p>
    <w:p w14:paraId="708308C0" w14:textId="2C61419C" w:rsidR="00292127" w:rsidRDefault="00292127" w:rsidP="00DE7DCD">
      <w:pPr>
        <w:tabs>
          <w:tab w:val="left" w:pos="3444"/>
        </w:tabs>
        <w:ind w:left="360"/>
      </w:pPr>
      <w:r>
        <w:t xml:space="preserve">Incidence angle can be calculated using the ideal </w:t>
      </w:r>
      <w:proofErr w:type="spellStart"/>
      <w:r>
        <w:t>aoa</w:t>
      </w:r>
      <w:proofErr w:type="spellEnd"/>
      <w:r>
        <w:t xml:space="preserve"> in combination with the parameters of the airfoil. The selected airfoil </w:t>
      </w:r>
      <w:r w:rsidR="00F04B48">
        <w:t xml:space="preserve">has a design lift coefficient of </w:t>
      </w:r>
      <w:r w:rsidR="0028509A" w:rsidRPr="0028509A">
        <w:t>1.010625</w:t>
      </w:r>
      <w:r w:rsidR="00F04B48">
        <w:t xml:space="preserve"> and the value of the </w:t>
      </w:r>
      <w:r w:rsidR="00DC1AA2">
        <w:t xml:space="preserve">lift coefficient at </w:t>
      </w:r>
      <w:r w:rsidR="00641E7C">
        <w:t>zero angle of attack is ____. This value is within the acceptable range of our previously calculated</w:t>
      </w:r>
      <w:r w:rsidR="00F169A0">
        <w:t xml:space="preserve"> value of ____, thus no </w:t>
      </w:r>
      <w:r w:rsidR="009873D6">
        <w:t>change</w:t>
      </w:r>
      <w:r w:rsidR="00F169A0">
        <w:t xml:space="preserve"> </w:t>
      </w:r>
      <w:r w:rsidR="009873D6">
        <w:t>needs</w:t>
      </w:r>
      <w:r w:rsidR="00F169A0">
        <w:t xml:space="preserve"> to be made and </w:t>
      </w:r>
      <w:r w:rsidR="001627FF">
        <w:t>the incidence angle will be set at ____.</w:t>
      </w:r>
    </w:p>
    <w:p w14:paraId="5A3787F8" w14:textId="6928D1CC" w:rsidR="0041597E" w:rsidRDefault="00B223E6" w:rsidP="00B223E6">
      <w:pPr>
        <w:pStyle w:val="ListParagraph"/>
        <w:numPr>
          <w:ilvl w:val="1"/>
          <w:numId w:val="1"/>
        </w:numPr>
        <w:tabs>
          <w:tab w:val="left" w:pos="3444"/>
        </w:tabs>
      </w:pPr>
      <w:r>
        <w:t xml:space="preserve">Clean Wing Lift Curve </w:t>
      </w:r>
    </w:p>
    <w:p w14:paraId="289DB87A" w14:textId="01D64283" w:rsidR="00286C8A" w:rsidRDefault="00286C8A" w:rsidP="00286C8A">
      <w:pPr>
        <w:tabs>
          <w:tab w:val="left" w:pos="3444"/>
        </w:tabs>
        <w:ind w:left="360"/>
      </w:pPr>
      <w:r>
        <w:t xml:space="preserve">With </w:t>
      </w:r>
      <w:r w:rsidR="006F68FE">
        <w:t>many of</w:t>
      </w:r>
      <w:r>
        <w:t xml:space="preserve"> the necessary calculations completed the determination of the lift </w:t>
      </w:r>
      <w:r w:rsidR="0088048C">
        <w:t xml:space="preserve">curve </w:t>
      </w:r>
      <w:r w:rsidR="006F2FEC">
        <w:t>can be</w:t>
      </w:r>
      <w:r w:rsidR="0088048C">
        <w:t xml:space="preserve"> started. </w:t>
      </w:r>
      <w:r w:rsidR="006F2FEC">
        <w:t>However,</w:t>
      </w:r>
      <w:r w:rsidR="0088048C">
        <w:t xml:space="preserve"> a few more angles are needed to</w:t>
      </w:r>
      <w:r w:rsidR="006F2FEC">
        <w:t xml:space="preserve"> complete </w:t>
      </w:r>
      <w:r w:rsidR="006F68FE">
        <w:t>all</w:t>
      </w:r>
      <w:r w:rsidR="006F2FEC">
        <w:t xml:space="preserve"> </w:t>
      </w:r>
      <w:r w:rsidR="006F68FE">
        <w:t xml:space="preserve">of </w:t>
      </w:r>
      <w:r w:rsidR="006F2FEC">
        <w:t>the calculations. These angles include the trim angle, stall angle, and the slope angle which will all be calculated below.</w:t>
      </w:r>
    </w:p>
    <w:p w14:paraId="2BEA99DC" w14:textId="6E10125C" w:rsidR="006D3B71" w:rsidRDefault="006D3B71" w:rsidP="006D3B71">
      <w:pPr>
        <w:pStyle w:val="ListParagraph"/>
        <w:numPr>
          <w:ilvl w:val="2"/>
          <w:numId w:val="1"/>
        </w:numPr>
        <w:tabs>
          <w:tab w:val="left" w:pos="3444"/>
        </w:tabs>
      </w:pPr>
      <w:r>
        <w:t>Curve slope angle</w:t>
      </w:r>
    </w:p>
    <w:p w14:paraId="2B762256" w14:textId="7D4F21FC" w:rsidR="006D3B71" w:rsidRDefault="00DA55D4" w:rsidP="006D3B71">
      <w:pPr>
        <w:tabs>
          <w:tab w:val="left" w:pos="3444"/>
        </w:tabs>
        <w:ind w:left="360"/>
      </w:pPr>
      <w:r>
        <w:t>Curve slope angle will only be calculated at the cruise condition as its overall range of speed is already so low</w:t>
      </w:r>
      <w:r w:rsidR="00A7018D">
        <w:t>.</w:t>
      </w:r>
      <w:r>
        <w:t xml:space="preserve"> </w:t>
      </w:r>
      <w:r w:rsidR="00C60EFF">
        <w:t>Thus,</w:t>
      </w:r>
      <w:r>
        <w:t xml:space="preserve"> the differences in</w:t>
      </w:r>
      <w:r w:rsidR="00A7018D">
        <w:t xml:space="preserve"> the curve slope angle are negligible.</w:t>
      </w:r>
      <w:r w:rsidR="00B612D3">
        <w:t xml:space="preserve"> Before any other calculations the Prandtl-Glauert compressibility factor is found using the first equation below. The </w:t>
      </w:r>
      <w:proofErr w:type="spellStart"/>
      <w:r w:rsidR="000D360F">
        <w:t>Meff</w:t>
      </w:r>
      <w:proofErr w:type="spellEnd"/>
      <w:r w:rsidR="000D360F">
        <w:t xml:space="preserve"> used is </w:t>
      </w:r>
      <w:r w:rsidR="001C5A4D">
        <w:t xml:space="preserve">the normal </w:t>
      </w:r>
      <w:proofErr w:type="spellStart"/>
      <w:r w:rsidR="001C5A4D">
        <w:t>mach</w:t>
      </w:r>
      <w:proofErr w:type="spellEnd"/>
      <w:r w:rsidR="001C5A4D">
        <w:t xml:space="preserve"> number at cruise since there is no sweep of the wings the </w:t>
      </w:r>
      <w:r w:rsidR="006B1530">
        <w:t>airfoil doesn’t impact the effective Mach number. The cruise speed is 0.04357</w:t>
      </w:r>
      <w:r w:rsidR="00FE292C">
        <w:t xml:space="preserve"> or 15 m/s.</w:t>
      </w:r>
    </w:p>
    <w:p w14:paraId="6E8B181C" w14:textId="6032F122" w:rsidR="00B223E6" w:rsidRDefault="0059102A" w:rsidP="006D3B71">
      <w:pPr>
        <w:tabs>
          <w:tab w:val="left" w:pos="3444"/>
        </w:tabs>
        <w:ind w:left="360"/>
      </w:pPr>
      <w:r w:rsidRPr="0059102A">
        <w:rPr>
          <w:noProof/>
        </w:rPr>
        <w:drawing>
          <wp:inline distT="0" distB="0" distL="0" distR="0" wp14:anchorId="1D5983B0" wp14:editId="3CE456D8">
            <wp:extent cx="2903472" cy="762066"/>
            <wp:effectExtent l="0" t="0" r="0" b="0"/>
            <wp:docPr id="194028733" name="Picture 1" descr="A mathematical equation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733" name="Picture 1" descr="A mathematical equations with numbers and lines&#10;&#10;Description automatically generated with medium confidence"/>
                    <pic:cNvPicPr/>
                  </pic:nvPicPr>
                  <pic:blipFill>
                    <a:blip r:embed="rId11"/>
                    <a:stretch>
                      <a:fillRect/>
                    </a:stretch>
                  </pic:blipFill>
                  <pic:spPr>
                    <a:xfrm>
                      <a:off x="0" y="0"/>
                      <a:ext cx="2903472" cy="762066"/>
                    </a:xfrm>
                    <a:prstGeom prst="rect">
                      <a:avLst/>
                    </a:prstGeom>
                  </pic:spPr>
                </pic:pic>
              </a:graphicData>
            </a:graphic>
          </wp:inline>
        </w:drawing>
      </w:r>
    </w:p>
    <w:p w14:paraId="29BE4F83" w14:textId="679B0E35" w:rsidR="00200532" w:rsidRDefault="00200532" w:rsidP="006D3B71">
      <w:pPr>
        <w:tabs>
          <w:tab w:val="left" w:pos="3444"/>
        </w:tabs>
        <w:ind w:left="360"/>
      </w:pPr>
      <w:r>
        <w:t xml:space="preserve">The derivative of the CL with respect to </w:t>
      </w:r>
      <w:proofErr w:type="spellStart"/>
      <w:r>
        <w:t>aoa</w:t>
      </w:r>
      <w:proofErr w:type="spellEnd"/>
      <w:r>
        <w:t xml:space="preserve"> </w:t>
      </w:r>
      <w:r w:rsidR="008A37C2">
        <w:t xml:space="preserve">is found using the equation below, where the aspect </w:t>
      </w:r>
      <w:r w:rsidR="005E440D">
        <w:t>ratio</w:t>
      </w:r>
      <w:r w:rsidR="008A37C2">
        <w:t xml:space="preserve"> is </w:t>
      </w:r>
      <w:r w:rsidR="00376723">
        <w:t>0.4</w:t>
      </w:r>
      <w:r w:rsidR="00E62343">
        <w:t>,</w:t>
      </w:r>
      <w:r w:rsidR="008A37C2">
        <w:t xml:space="preserve"> the η or wing efficiency factor is ___________ and the half chord sweep angle is assumed to be zero.</w:t>
      </w:r>
      <w:r w:rsidR="00E62343">
        <w:t xml:space="preserve"> </w:t>
      </w:r>
    </w:p>
    <w:p w14:paraId="0CD9D10E" w14:textId="77777777" w:rsidR="00200532" w:rsidRDefault="00200532" w:rsidP="00200532">
      <w:pPr>
        <w:tabs>
          <w:tab w:val="left" w:pos="3444"/>
        </w:tabs>
        <w:ind w:left="360"/>
      </w:pPr>
      <w:r>
        <w:t xml:space="preserve">Now, the </w:t>
      </w:r>
      <w:proofErr w:type="spellStart"/>
      <w:r>
        <w:t>dCL</w:t>
      </w:r>
      <w:proofErr w:type="spellEnd"/>
      <w:r>
        <w:t xml:space="preserve">/dα can be found using equation 2.16, where A is the aspect ratio (A=9), η is the </w:t>
      </w:r>
    </w:p>
    <w:p w14:paraId="1B35C76D" w14:textId="77777777" w:rsidR="00200532" w:rsidRDefault="00200532" w:rsidP="00200532">
      <w:pPr>
        <w:tabs>
          <w:tab w:val="left" w:pos="3444"/>
        </w:tabs>
        <w:ind w:left="360"/>
      </w:pPr>
      <w:r>
        <w:t xml:space="preserve">wing efficiency factor (set at 0.95) and λ0.5c is the half chord sweep angle, calculated with equation </w:t>
      </w:r>
    </w:p>
    <w:p w14:paraId="3B90CBB9" w14:textId="74D09DBC" w:rsidR="0059102A" w:rsidRDefault="00E62343" w:rsidP="00E62343">
      <w:pPr>
        <w:tabs>
          <w:tab w:val="left" w:pos="3444"/>
        </w:tabs>
        <w:ind w:left="360"/>
      </w:pPr>
      <w:r w:rsidRPr="00E62343">
        <w:rPr>
          <w:noProof/>
        </w:rPr>
        <w:lastRenderedPageBreak/>
        <w:drawing>
          <wp:inline distT="0" distB="0" distL="0" distR="0" wp14:anchorId="0240391A" wp14:editId="01308649">
            <wp:extent cx="3436918" cy="815411"/>
            <wp:effectExtent l="0" t="0" r="0" b="3810"/>
            <wp:docPr id="247368824" name="Picture 1" descr="A math problem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8824" name="Picture 1" descr="A math problem with numbers and symbols&#10;&#10;Description automatically generated"/>
                    <pic:cNvPicPr/>
                  </pic:nvPicPr>
                  <pic:blipFill>
                    <a:blip r:embed="rId12"/>
                    <a:stretch>
                      <a:fillRect/>
                    </a:stretch>
                  </pic:blipFill>
                  <pic:spPr>
                    <a:xfrm>
                      <a:off x="0" y="0"/>
                      <a:ext cx="3436918" cy="815411"/>
                    </a:xfrm>
                    <a:prstGeom prst="rect">
                      <a:avLst/>
                    </a:prstGeom>
                  </pic:spPr>
                </pic:pic>
              </a:graphicData>
            </a:graphic>
          </wp:inline>
        </w:drawing>
      </w:r>
    </w:p>
    <w:p w14:paraId="304FD1CE" w14:textId="10C406A7" w:rsidR="00E62343" w:rsidRDefault="00E56E9D" w:rsidP="00E56E9D">
      <w:pPr>
        <w:pStyle w:val="ListParagraph"/>
        <w:numPr>
          <w:ilvl w:val="2"/>
          <w:numId w:val="1"/>
        </w:numPr>
        <w:tabs>
          <w:tab w:val="left" w:pos="3444"/>
        </w:tabs>
      </w:pPr>
      <w:r w:rsidRPr="00E56E9D">
        <w:t>Trim angle</w:t>
      </w:r>
    </w:p>
    <w:p w14:paraId="054DB276" w14:textId="03C4BC46" w:rsidR="00E56E9D" w:rsidRDefault="00E56E9D" w:rsidP="00E56E9D">
      <w:pPr>
        <w:tabs>
          <w:tab w:val="left" w:pos="3444"/>
        </w:tabs>
        <w:ind w:left="360"/>
      </w:pPr>
      <w:r>
        <w:t xml:space="preserve">In order to determine the </w:t>
      </w:r>
      <w:r w:rsidR="00F95185">
        <w:t xml:space="preserve">trim </w:t>
      </w:r>
      <w:r w:rsidR="00C21F43">
        <w:t>angle,</w:t>
      </w:r>
      <w:r w:rsidR="00F95185">
        <w:t xml:space="preserve"> we use the calculation below.</w:t>
      </w:r>
    </w:p>
    <w:p w14:paraId="618D99C3" w14:textId="2789BF90" w:rsidR="00F95185" w:rsidRDefault="004D2CC8" w:rsidP="00E56E9D">
      <w:pPr>
        <w:tabs>
          <w:tab w:val="left" w:pos="3444"/>
        </w:tabs>
        <w:ind w:left="360"/>
      </w:pPr>
      <w:r w:rsidRPr="004D2CC8">
        <w:rPr>
          <w:noProof/>
        </w:rPr>
        <w:drawing>
          <wp:inline distT="0" distB="0" distL="0" distR="0" wp14:anchorId="6A86BFFE" wp14:editId="490B190A">
            <wp:extent cx="1615580" cy="533446"/>
            <wp:effectExtent l="0" t="0" r="3810" b="0"/>
            <wp:docPr id="84031467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14673" name="Picture 1" descr="A black text on a white background&#10;&#10;Description automatically generated"/>
                    <pic:cNvPicPr/>
                  </pic:nvPicPr>
                  <pic:blipFill>
                    <a:blip r:embed="rId13"/>
                    <a:stretch>
                      <a:fillRect/>
                    </a:stretch>
                  </pic:blipFill>
                  <pic:spPr>
                    <a:xfrm>
                      <a:off x="0" y="0"/>
                      <a:ext cx="1615580" cy="533446"/>
                    </a:xfrm>
                    <a:prstGeom prst="rect">
                      <a:avLst/>
                    </a:prstGeom>
                  </pic:spPr>
                </pic:pic>
              </a:graphicData>
            </a:graphic>
          </wp:inline>
        </w:drawing>
      </w:r>
    </w:p>
    <w:p w14:paraId="5BF9E236" w14:textId="7BAE13F6" w:rsidR="00C21F43" w:rsidRDefault="00C21F43" w:rsidP="00E56E9D">
      <w:pPr>
        <w:tabs>
          <w:tab w:val="left" w:pos="3444"/>
        </w:tabs>
        <w:ind w:left="360"/>
      </w:pPr>
      <w:r>
        <w:t>Alpha0L is the angle determined previously</w:t>
      </w:r>
      <w:r w:rsidR="00704489">
        <w:t xml:space="preserve"> in section  2.2, </w:t>
      </w:r>
      <w:proofErr w:type="spellStart"/>
      <w:r w:rsidR="00704489">
        <w:t>Cldes</w:t>
      </w:r>
      <w:proofErr w:type="spellEnd"/>
      <w:r w:rsidR="00704489">
        <w:t xml:space="preserve"> is the </w:t>
      </w:r>
      <w:r w:rsidR="00AC17DE">
        <w:t xml:space="preserve">designed lift coefficient of </w:t>
      </w:r>
      <w:r w:rsidR="00376723" w:rsidRPr="00376723">
        <w:t>1.010625</w:t>
      </w:r>
      <w:r w:rsidR="002C015C">
        <w:t xml:space="preserve"> </w:t>
      </w:r>
      <w:r w:rsidR="00DD0B0D">
        <w:t>similarly</w:t>
      </w:r>
      <w:r w:rsidR="002C015C">
        <w:t xml:space="preserve"> determined earlier in this section, and </w:t>
      </w:r>
      <w:r w:rsidR="00DD14ED">
        <w:t>CL alpha is the curve slope which is equal to ____.</w:t>
      </w:r>
      <w:r w:rsidR="0084083E">
        <w:t xml:space="preserve"> The trim </w:t>
      </w:r>
      <w:r w:rsidR="00557033">
        <w:t>angle is calculated to be _____ deg</w:t>
      </w:r>
      <w:r w:rsidR="005010EA">
        <w:t xml:space="preserve">. This angle was not critical for </w:t>
      </w:r>
      <w:r w:rsidR="00DE3F26">
        <w:t>Mach</w:t>
      </w:r>
      <w:r w:rsidR="005010EA">
        <w:t xml:space="preserve"> divergence of critical </w:t>
      </w:r>
      <w:r w:rsidR="00DE3F26">
        <w:t>Mach</w:t>
      </w:r>
      <w:r w:rsidR="005010EA">
        <w:t xml:space="preserve"> number when analyzed in </w:t>
      </w:r>
      <w:proofErr w:type="spellStart"/>
      <w:r w:rsidR="005E440D">
        <w:t>X</w:t>
      </w:r>
      <w:r w:rsidR="00FC7F8B">
        <w:t>Foil</w:t>
      </w:r>
      <w:proofErr w:type="spellEnd"/>
      <w:r w:rsidR="005010EA">
        <w:t xml:space="preserve">. </w:t>
      </w:r>
      <w:r w:rsidR="00420128">
        <w:t>This makes sense as the aircraft will not see any sonic conditions whatsoever during its operation.</w:t>
      </w:r>
    </w:p>
    <w:p w14:paraId="48378E6F" w14:textId="6D80D107" w:rsidR="00A82667" w:rsidRDefault="00A82667" w:rsidP="00A82667">
      <w:pPr>
        <w:pStyle w:val="ListParagraph"/>
        <w:numPr>
          <w:ilvl w:val="2"/>
          <w:numId w:val="1"/>
        </w:numPr>
        <w:tabs>
          <w:tab w:val="left" w:pos="3444"/>
        </w:tabs>
      </w:pPr>
      <w:r>
        <w:t>Stall angle</w:t>
      </w:r>
    </w:p>
    <w:p w14:paraId="02170AEF" w14:textId="2E19DDCF" w:rsidR="004D2CC8" w:rsidRDefault="00A82667" w:rsidP="0043636B">
      <w:pPr>
        <w:tabs>
          <w:tab w:val="left" w:pos="3444"/>
        </w:tabs>
        <w:ind w:left="360"/>
      </w:pPr>
      <w:r>
        <w:t xml:space="preserve">For the determination of the stall angle </w:t>
      </w:r>
      <w:r w:rsidR="004224A5">
        <w:t xml:space="preserve">a check must be completed on the taper ratio. From reference data, the aspect ratio should be larger than the value from the </w:t>
      </w:r>
      <w:r w:rsidR="00376723">
        <w:t>right-hand</w:t>
      </w:r>
      <w:r w:rsidR="004224A5">
        <w:t xml:space="preserve"> side of the equation below.</w:t>
      </w:r>
    </w:p>
    <w:p w14:paraId="24C41DFD" w14:textId="74E73D8B" w:rsidR="0043636B" w:rsidRDefault="0043636B" w:rsidP="0043636B">
      <w:pPr>
        <w:tabs>
          <w:tab w:val="left" w:pos="3444"/>
        </w:tabs>
        <w:ind w:left="360"/>
      </w:pPr>
      <w:r w:rsidRPr="0043636B">
        <w:rPr>
          <w:noProof/>
        </w:rPr>
        <w:drawing>
          <wp:inline distT="0" distB="0" distL="0" distR="0" wp14:anchorId="6630FB86" wp14:editId="62A6BBEA">
            <wp:extent cx="1867062" cy="609653"/>
            <wp:effectExtent l="0" t="0" r="0" b="0"/>
            <wp:docPr id="667374453"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74453" name="Picture 1" descr="A black and white math equation&#10;&#10;Description automatically generated with medium confidence"/>
                    <pic:cNvPicPr/>
                  </pic:nvPicPr>
                  <pic:blipFill>
                    <a:blip r:embed="rId14"/>
                    <a:stretch>
                      <a:fillRect/>
                    </a:stretch>
                  </pic:blipFill>
                  <pic:spPr>
                    <a:xfrm>
                      <a:off x="0" y="0"/>
                      <a:ext cx="1867062" cy="609653"/>
                    </a:xfrm>
                    <a:prstGeom prst="rect">
                      <a:avLst/>
                    </a:prstGeom>
                  </pic:spPr>
                </pic:pic>
              </a:graphicData>
            </a:graphic>
          </wp:inline>
        </w:drawing>
      </w:r>
    </w:p>
    <w:p w14:paraId="16447762" w14:textId="315F1A07" w:rsidR="0043636B" w:rsidRDefault="009048E9" w:rsidP="0043636B">
      <w:pPr>
        <w:tabs>
          <w:tab w:val="left" w:pos="3444"/>
        </w:tabs>
        <w:ind w:left="360"/>
      </w:pPr>
      <w:r>
        <w:t>C1 can be derived from figure ____ to be ____, using a taper ratio of _____.</w:t>
      </w:r>
    </w:p>
    <w:p w14:paraId="2AA91597" w14:textId="77777777" w:rsidR="0045500A" w:rsidRDefault="0045500A" w:rsidP="0043636B">
      <w:pPr>
        <w:tabs>
          <w:tab w:val="left" w:pos="3444"/>
        </w:tabs>
        <w:ind w:left="360"/>
      </w:pPr>
    </w:p>
    <w:p w14:paraId="50A57B58" w14:textId="5E21052B" w:rsidR="00B90465" w:rsidRDefault="0045500A" w:rsidP="00DA05AE">
      <w:pPr>
        <w:tabs>
          <w:tab w:val="left" w:pos="3444"/>
        </w:tabs>
        <w:ind w:left="360"/>
      </w:pPr>
      <w:r>
        <w:t xml:space="preserve">This value provides us with a minimum aspect ratio of ____, </w:t>
      </w:r>
      <w:r w:rsidR="00FE6E2C">
        <w:t xml:space="preserve">since this is smaller than the aspect ratio previously set for the aircraft at ____ </w:t>
      </w:r>
      <w:r w:rsidR="002D7A93">
        <w:t>then this value can be accepted for design us</w:t>
      </w:r>
      <w:r w:rsidR="00DF1477">
        <w:t xml:space="preserve">e and the high aspect </w:t>
      </w:r>
      <w:r w:rsidR="00B90465">
        <w:t>ratio method</w:t>
      </w:r>
      <w:r w:rsidR="00DF1477">
        <w:t xml:space="preserve"> then can be implemented for further calculation. First the leading edge of the wing’s sharpness </w:t>
      </w:r>
      <w:r w:rsidR="00CE0528">
        <w:t xml:space="preserve">must be calculated. This is done by </w:t>
      </w:r>
      <w:r w:rsidR="00B90465">
        <w:t>identifying</w:t>
      </w:r>
      <w:r w:rsidR="00CE0528">
        <w:t xml:space="preserve"> the difference between </w:t>
      </w:r>
      <w:r w:rsidR="00B90465">
        <w:t xml:space="preserve">the vertical </w:t>
      </w:r>
      <w:r w:rsidR="00CE0528">
        <w:t xml:space="preserve">location of </w:t>
      </w:r>
      <w:r w:rsidR="00376723">
        <w:t>the _</w:t>
      </w:r>
      <w:r w:rsidR="00CE0528">
        <w:t xml:space="preserve">____ point and the _____ point at the top surface of the wing. </w:t>
      </w:r>
      <w:r w:rsidR="00D47E2C">
        <w:t xml:space="preserve">From </w:t>
      </w:r>
      <w:proofErr w:type="spellStart"/>
      <w:r w:rsidR="00FD7B98">
        <w:t>X</w:t>
      </w:r>
      <w:r w:rsidR="00D47E2C">
        <w:t>Foil</w:t>
      </w:r>
      <w:proofErr w:type="spellEnd"/>
      <w:r w:rsidR="00D47E2C">
        <w:t xml:space="preserve">, this value is found to be ____. </w:t>
      </w:r>
      <w:r w:rsidR="00B90465">
        <w:t>No further calculations are required for low-speed flights due low cruise velocity and velocity range of the aircraft.</w:t>
      </w:r>
      <w:r w:rsidR="00002DA2">
        <w:t xml:space="preserve"> </w:t>
      </w:r>
      <w:r w:rsidR="00DA05AE">
        <w:t xml:space="preserve">As calculated in the previous assignment the </w:t>
      </w:r>
      <w:r w:rsidR="00FC056F">
        <w:t xml:space="preserve">cruise velocity is 15m/s or 0.04357 Mach the relationship between these variables is further explored in the graphs below. </w:t>
      </w:r>
    </w:p>
    <w:p w14:paraId="6A87E7A6" w14:textId="77777777" w:rsidR="0021348F" w:rsidRDefault="0021348F" w:rsidP="00DA05AE">
      <w:pPr>
        <w:tabs>
          <w:tab w:val="left" w:pos="3444"/>
        </w:tabs>
        <w:ind w:left="360"/>
      </w:pPr>
    </w:p>
    <w:p w14:paraId="6AAFA868" w14:textId="0F0E65FC" w:rsidR="0021348F" w:rsidRDefault="0021348F" w:rsidP="00DA05AE">
      <w:pPr>
        <w:tabs>
          <w:tab w:val="left" w:pos="3444"/>
        </w:tabs>
        <w:ind w:left="360"/>
      </w:pPr>
      <w:r>
        <w:t>From the above graphs the C</w:t>
      </w:r>
      <w:r w:rsidR="004E057A">
        <w:t xml:space="preserve">L/Clmax </w:t>
      </w:r>
      <w:r w:rsidR="001B7DD7">
        <w:t xml:space="preserve">can be found to be = ____ and the change in </w:t>
      </w:r>
      <w:proofErr w:type="spellStart"/>
      <w:r w:rsidR="001B7DD7">
        <w:t>aoa</w:t>
      </w:r>
      <w:proofErr w:type="spellEnd"/>
      <w:r w:rsidR="001B7DD7">
        <w:t xml:space="preserve"> with respect to C</w:t>
      </w:r>
      <w:r w:rsidR="00A55C54">
        <w:t xml:space="preserve">L </w:t>
      </w:r>
      <w:r w:rsidR="001B7DD7">
        <w:t>max is ______</w:t>
      </w:r>
      <w:r w:rsidR="00C55F53">
        <w:t xml:space="preserve">. From the </w:t>
      </w:r>
      <w:proofErr w:type="spellStart"/>
      <w:r w:rsidR="00C55F53">
        <w:t>exquation</w:t>
      </w:r>
      <w:proofErr w:type="spellEnd"/>
      <w:r w:rsidR="00C55F53">
        <w:t xml:space="preserve"> below Clmax can now be determined using a change in </w:t>
      </w:r>
      <w:proofErr w:type="spellStart"/>
      <w:r w:rsidR="00C55F53">
        <w:t>aoa</w:t>
      </w:r>
      <w:proofErr w:type="spellEnd"/>
      <w:r w:rsidR="00C55F53">
        <w:t xml:space="preserve"> with respect to C</w:t>
      </w:r>
      <w:r w:rsidR="00A55C54">
        <w:t>L max of 0.</w:t>
      </w:r>
    </w:p>
    <w:p w14:paraId="16C6C600" w14:textId="476E99C7" w:rsidR="0043636B" w:rsidRDefault="00A55C54" w:rsidP="0045500A">
      <w:pPr>
        <w:tabs>
          <w:tab w:val="left" w:pos="3444"/>
        </w:tabs>
        <w:ind w:left="360"/>
      </w:pPr>
      <w:r>
        <w:lastRenderedPageBreak/>
        <w:t>With these value in hand the below equation can then be used to calculate the stall angle of attack.</w:t>
      </w:r>
    </w:p>
    <w:p w14:paraId="27D40823" w14:textId="6FD70BD8" w:rsidR="002C2B85" w:rsidRDefault="002C2B85" w:rsidP="0045500A">
      <w:pPr>
        <w:tabs>
          <w:tab w:val="left" w:pos="3444"/>
        </w:tabs>
        <w:ind w:left="360"/>
      </w:pPr>
      <w:r>
        <w:t>2.5.4 Graphical Representation</w:t>
      </w:r>
    </w:p>
    <w:p w14:paraId="3321E44F" w14:textId="6BE1C1B8" w:rsidR="00A55C54" w:rsidRDefault="00E4547B" w:rsidP="0045500A">
      <w:pPr>
        <w:tabs>
          <w:tab w:val="left" w:pos="3444"/>
        </w:tabs>
        <w:ind w:left="360"/>
      </w:pPr>
      <w:r>
        <w:t>Alpha0L is the same for the airfoil and wing and the CL alpha was already previously calculated.</w:t>
      </w:r>
    </w:p>
    <w:p w14:paraId="5B4AA5E7" w14:textId="777987DC" w:rsidR="00E4547B" w:rsidRDefault="00E17FAA" w:rsidP="0045500A">
      <w:pPr>
        <w:tabs>
          <w:tab w:val="left" w:pos="3444"/>
        </w:tabs>
        <w:ind w:left="360"/>
      </w:pPr>
      <w:r w:rsidRPr="00E17FAA">
        <w:rPr>
          <w:noProof/>
        </w:rPr>
        <w:drawing>
          <wp:inline distT="0" distB="0" distL="0" distR="0" wp14:anchorId="0C5E0D05" wp14:editId="45251A70">
            <wp:extent cx="1737511" cy="426757"/>
            <wp:effectExtent l="0" t="0" r="0" b="0"/>
            <wp:docPr id="1035135743"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35743" name="Picture 1" descr="A black and white text&#10;&#10;Description automatically generated with medium confidence"/>
                    <pic:cNvPicPr/>
                  </pic:nvPicPr>
                  <pic:blipFill>
                    <a:blip r:embed="rId15"/>
                    <a:stretch>
                      <a:fillRect/>
                    </a:stretch>
                  </pic:blipFill>
                  <pic:spPr>
                    <a:xfrm>
                      <a:off x="0" y="0"/>
                      <a:ext cx="1737511" cy="426757"/>
                    </a:xfrm>
                    <a:prstGeom prst="rect">
                      <a:avLst/>
                    </a:prstGeom>
                  </pic:spPr>
                </pic:pic>
              </a:graphicData>
            </a:graphic>
          </wp:inline>
        </w:drawing>
      </w:r>
    </w:p>
    <w:p w14:paraId="0B8179D2" w14:textId="77777777" w:rsidR="0086643E" w:rsidRDefault="0086643E" w:rsidP="0045500A">
      <w:pPr>
        <w:tabs>
          <w:tab w:val="left" w:pos="3444"/>
        </w:tabs>
        <w:ind w:left="360"/>
      </w:pPr>
    </w:p>
    <w:p w14:paraId="70DF367D" w14:textId="4356805D" w:rsidR="0086643E" w:rsidRDefault="0086643E" w:rsidP="0086643E">
      <w:pPr>
        <w:pStyle w:val="ListParagraph"/>
        <w:numPr>
          <w:ilvl w:val="0"/>
          <w:numId w:val="1"/>
        </w:numPr>
        <w:tabs>
          <w:tab w:val="left" w:pos="3444"/>
        </w:tabs>
      </w:pPr>
      <w:r>
        <w:t>High Lift Devices</w:t>
      </w:r>
    </w:p>
    <w:p w14:paraId="4316EEA2" w14:textId="7778B439" w:rsidR="0086643E" w:rsidRDefault="0086643E" w:rsidP="0086643E">
      <w:pPr>
        <w:tabs>
          <w:tab w:val="left" w:pos="3444"/>
        </w:tabs>
        <w:ind w:left="360"/>
      </w:pPr>
      <w:r>
        <w:t>For several reasons</w:t>
      </w:r>
      <w:r w:rsidR="00FB1687">
        <w:t xml:space="preserve"> we decided that our</w:t>
      </w:r>
      <w:r>
        <w:t xml:space="preserve"> aircraft design </w:t>
      </w:r>
      <w:r w:rsidR="00FB1687">
        <w:t xml:space="preserve">would not require high lift devices for its operation. This decision was made based </w:t>
      </w:r>
      <w:r w:rsidR="004915F7">
        <w:t>on</w:t>
      </w:r>
      <w:r w:rsidR="00FB1687">
        <w:t xml:space="preserve"> a variety of factors further explored below that justify the </w:t>
      </w:r>
      <w:r w:rsidR="00935197">
        <w:t xml:space="preserve">lack of their </w:t>
      </w:r>
      <w:r w:rsidR="00376723">
        <w:t>addition</w:t>
      </w:r>
      <w:r w:rsidR="00935197">
        <w:t>.</w:t>
      </w:r>
    </w:p>
    <w:p w14:paraId="4A5F3189" w14:textId="671592AD" w:rsidR="00935197" w:rsidRDefault="00935197" w:rsidP="00935197">
      <w:pPr>
        <w:pStyle w:val="ListParagraph"/>
        <w:numPr>
          <w:ilvl w:val="1"/>
          <w:numId w:val="1"/>
        </w:numPr>
        <w:tabs>
          <w:tab w:val="left" w:pos="3444"/>
        </w:tabs>
      </w:pPr>
      <w:r>
        <w:t>Wing Loading</w:t>
      </w:r>
    </w:p>
    <w:p w14:paraId="14E317D2" w14:textId="0B8E183E" w:rsidR="00935197" w:rsidRDefault="00935197" w:rsidP="00935197">
      <w:pPr>
        <w:tabs>
          <w:tab w:val="left" w:pos="3444"/>
        </w:tabs>
        <w:ind w:left="360"/>
      </w:pPr>
      <w:r>
        <w:t xml:space="preserve">One of the primary purposes for high lift devices is to adjust for variable wing loading and lift coefficients on aircraft. This is typically due to the </w:t>
      </w:r>
      <w:r w:rsidR="009B47EB">
        <w:t>burning</w:t>
      </w:r>
      <w:r>
        <w:t xml:space="preserve"> of inboard and outboard fuel reducing overall aircraft weight</w:t>
      </w:r>
      <w:r w:rsidR="009B47EB">
        <w:t>. This</w:t>
      </w:r>
      <w:r>
        <w:t xml:space="preserve"> caus</w:t>
      </w:r>
      <w:r w:rsidR="009B47EB">
        <w:t>es</w:t>
      </w:r>
      <w:r>
        <w:t xml:space="preserve"> a resulting </w:t>
      </w:r>
      <w:r w:rsidR="009B47EB">
        <w:t>variable</w:t>
      </w:r>
      <w:r>
        <w:t xml:space="preserve"> wing loading </w:t>
      </w:r>
      <w:r w:rsidR="009B47EB">
        <w:t>throughout the aircraft flight profile</w:t>
      </w:r>
      <w:r w:rsidR="004D037F">
        <w:t xml:space="preserve"> necessitating high lift devices so that the lift produced by the wings can be adjusted for the changing wing loading as the craft proceeds through its flight profile. </w:t>
      </w:r>
    </w:p>
    <w:p w14:paraId="18320DBC" w14:textId="3B52E54C" w:rsidR="004D037F" w:rsidRDefault="004D037F" w:rsidP="00935197">
      <w:pPr>
        <w:tabs>
          <w:tab w:val="left" w:pos="3444"/>
        </w:tabs>
        <w:ind w:left="360"/>
      </w:pPr>
      <w:r>
        <w:t xml:space="preserve">In the aircraft design which we have chosen the electrical method of propulsion makes it so that wing loading is static. With a static wing loading </w:t>
      </w:r>
      <w:r w:rsidR="004915F7">
        <w:t xml:space="preserve">no variable adjustments for increases or decreases in lift output are required </w:t>
      </w:r>
      <w:r w:rsidR="0038207A">
        <w:t xml:space="preserve">due to the unchanging nature of the aircraft weight throughout the profile. </w:t>
      </w:r>
      <w:r w:rsidR="000C388B">
        <w:t>Thus,</w:t>
      </w:r>
      <w:r w:rsidR="0038207A">
        <w:t xml:space="preserve"> with the absence of this typical justification for high lift </w:t>
      </w:r>
      <w:r w:rsidR="000C388B">
        <w:t>devices,</w:t>
      </w:r>
      <w:r w:rsidR="0038207A">
        <w:t xml:space="preserve"> </w:t>
      </w:r>
      <w:r w:rsidR="00EF370E">
        <w:t>a decision was made to not include them in the design.</w:t>
      </w:r>
    </w:p>
    <w:p w14:paraId="3E174FF8" w14:textId="33040D8B" w:rsidR="00EF370E" w:rsidRDefault="000C388B" w:rsidP="00EF370E">
      <w:pPr>
        <w:pStyle w:val="ListParagraph"/>
        <w:numPr>
          <w:ilvl w:val="1"/>
          <w:numId w:val="1"/>
        </w:numPr>
        <w:tabs>
          <w:tab w:val="left" w:pos="3444"/>
        </w:tabs>
      </w:pPr>
      <w:r>
        <w:t>Structural</w:t>
      </w:r>
      <w:r w:rsidR="00EF370E">
        <w:t xml:space="preserve"> Complexity</w:t>
      </w:r>
    </w:p>
    <w:p w14:paraId="2DAB28C1" w14:textId="58DDCCC6" w:rsidR="000C388B" w:rsidRDefault="00EF370E" w:rsidP="000C388B">
      <w:pPr>
        <w:tabs>
          <w:tab w:val="left" w:pos="3444"/>
        </w:tabs>
        <w:ind w:left="360"/>
      </w:pPr>
      <w:r>
        <w:t xml:space="preserve">This aircraft is designed with a </w:t>
      </w:r>
      <w:r w:rsidR="00007F14">
        <w:t xml:space="preserve">very high aspect ratio, as </w:t>
      </w:r>
      <w:r w:rsidR="00E5281E">
        <w:t>much of</w:t>
      </w:r>
      <w:r w:rsidR="00007F14">
        <w:t xml:space="preserve"> its flight profile will be spent in low </w:t>
      </w:r>
      <w:proofErr w:type="spellStart"/>
      <w:r w:rsidR="00007F14">
        <w:t>aoa</w:t>
      </w:r>
      <w:proofErr w:type="spellEnd"/>
      <w:r w:rsidR="00007F14">
        <w:t xml:space="preserve"> descents or ascents </w:t>
      </w:r>
      <w:r w:rsidR="00E5281E">
        <w:t xml:space="preserve">and periods of low powered gliding. </w:t>
      </w:r>
      <w:r w:rsidR="00376723">
        <w:t>Thus,</w:t>
      </w:r>
      <w:r w:rsidR="00E5281E">
        <w:t xml:space="preserve"> our selection of Selig 1223 airfoil was primarily driven by its high aspect ratio and lift output. Th</w:t>
      </w:r>
      <w:r w:rsidR="00F813A8">
        <w:t xml:space="preserve">is </w:t>
      </w:r>
      <w:r w:rsidR="00376723">
        <w:t>airfoil, however,</w:t>
      </w:r>
      <w:r w:rsidR="00F813A8">
        <w:t xml:space="preserve"> has a very complex geometry making it difficult to </w:t>
      </w:r>
      <w:r w:rsidR="00376723">
        <w:t>manufacture</w:t>
      </w:r>
      <w:r w:rsidR="00F813A8">
        <w:t xml:space="preserve">. The addition of </w:t>
      </w:r>
      <w:r w:rsidR="00002666">
        <w:t xml:space="preserve">high lift devices would cause two main issues for such a complex airfoil. For one such added complexity would only further </w:t>
      </w:r>
      <w:r w:rsidR="00352CEB">
        <w:t>complicate</w:t>
      </w:r>
      <w:r w:rsidR="00002666">
        <w:t xml:space="preserve"> the internal structure and geometry of the airfoil and would likely</w:t>
      </w:r>
      <w:r w:rsidR="00352CEB">
        <w:t xml:space="preserve"> take away from its overall aerodynamic efficiency</w:t>
      </w:r>
      <w:r w:rsidR="00703588">
        <w:t xml:space="preserve"> and negatively impact its defining high aspect ratio. Secondly </w:t>
      </w:r>
      <w:r w:rsidR="002140B9">
        <w:t xml:space="preserve">the addition of further structural complexity would </w:t>
      </w:r>
      <w:r w:rsidR="00703FEC">
        <w:t>serve</w:t>
      </w:r>
      <w:r w:rsidR="002140B9">
        <w:t xml:space="preserve"> to increase the aircraft wing loading </w:t>
      </w:r>
      <w:r w:rsidR="00703FEC">
        <w:t xml:space="preserve">by adding additional outboard weight in the form of servos and actuators. </w:t>
      </w:r>
      <w:r w:rsidR="00040A49">
        <w:t>Since</w:t>
      </w:r>
      <w:r w:rsidR="00703FEC">
        <w:t xml:space="preserve"> the benefits these devices would provide </w:t>
      </w:r>
      <w:r w:rsidR="000C388B">
        <w:t xml:space="preserve">are </w:t>
      </w:r>
      <w:r w:rsidR="00703FEC">
        <w:t xml:space="preserve">already being </w:t>
      </w:r>
      <w:r w:rsidR="009F7678">
        <w:t xml:space="preserve">accounted for using the highly efficient Selig 1223 airfoil this added complexity would </w:t>
      </w:r>
      <w:r w:rsidR="006E718C">
        <w:t>seriously</w:t>
      </w:r>
      <w:r w:rsidR="009F7678">
        <w:t xml:space="preserve"> complicate our designs and require extensive recalculation over the overall wing structure</w:t>
      </w:r>
      <w:r w:rsidR="000C388B">
        <w:t xml:space="preserve"> while providing little to not benefit to the design. </w:t>
      </w:r>
    </w:p>
    <w:p w14:paraId="469C5A24" w14:textId="1CAD5810" w:rsidR="000C388B" w:rsidRDefault="00372146" w:rsidP="000C388B">
      <w:pPr>
        <w:pStyle w:val="ListParagraph"/>
        <w:numPr>
          <w:ilvl w:val="0"/>
          <w:numId w:val="1"/>
        </w:numPr>
        <w:tabs>
          <w:tab w:val="left" w:pos="3444"/>
        </w:tabs>
      </w:pPr>
      <w:r>
        <w:t>Outboard Energy</w:t>
      </w:r>
      <w:r w:rsidR="00A9117D">
        <w:t xml:space="preserve"> Storage </w:t>
      </w:r>
    </w:p>
    <w:p w14:paraId="588CD1E7" w14:textId="3C1DD263" w:rsidR="00EA78F9" w:rsidRDefault="009B6AEF" w:rsidP="009B6AEF">
      <w:pPr>
        <w:tabs>
          <w:tab w:val="left" w:pos="3444"/>
        </w:tabs>
        <w:ind w:left="360"/>
      </w:pPr>
      <w:r>
        <w:lastRenderedPageBreak/>
        <w:t xml:space="preserve">Additional outboard fuel </w:t>
      </w:r>
      <w:r w:rsidR="00B77B0B">
        <w:t>storage within</w:t>
      </w:r>
      <w:r>
        <w:t xml:space="preserve"> the aircraft wings will not be needed in our design for several reasons</w:t>
      </w:r>
      <w:r w:rsidR="00B77B0B">
        <w:t xml:space="preserve">. </w:t>
      </w:r>
      <w:r w:rsidR="00EA78F9">
        <w:t xml:space="preserve">First and </w:t>
      </w:r>
      <w:r w:rsidR="00376723">
        <w:t>foremost,</w:t>
      </w:r>
      <w:r w:rsidR="00EA78F9">
        <w:t xml:space="preserve"> the electrical nature of our aircraft dictates that no liquid fuel storage is necessary as all energy used by the aircraft is stored in its batteries. </w:t>
      </w:r>
      <w:r w:rsidR="00372146">
        <w:t>Additionally,</w:t>
      </w:r>
      <w:r w:rsidR="00EA78F9">
        <w:t xml:space="preserve"> i</w:t>
      </w:r>
      <w:r w:rsidR="00B77B0B">
        <w:t xml:space="preserve">n our initial fuselage design in Assignment 1 all necessary battery storage was identified and placed within the fuselage. </w:t>
      </w:r>
      <w:r w:rsidR="00EA78F9">
        <w:t>Thus,</w:t>
      </w:r>
      <w:r w:rsidR="00B77B0B">
        <w:t xml:space="preserve"> </w:t>
      </w:r>
      <w:r w:rsidR="00EA78F9">
        <w:t xml:space="preserve">additional outboard battery storage is not necessary. </w:t>
      </w:r>
    </w:p>
    <w:p w14:paraId="734CEAE5" w14:textId="7FD8E457" w:rsidR="009B6AEF" w:rsidRDefault="00EA78F9" w:rsidP="009B6AEF">
      <w:pPr>
        <w:tabs>
          <w:tab w:val="left" w:pos="3444"/>
        </w:tabs>
        <w:ind w:left="360"/>
      </w:pPr>
      <w:r>
        <w:t>On top of this additional outboard battery storage would only serve to further complicate and undermine the design of the aircraft. The batteries we are using are premanufactured thus the density and volume of our battery packs are fixed. This would mean that any additional battery load in the wings would not be even</w:t>
      </w:r>
      <w:r w:rsidR="00187ED0">
        <w:t>ly</w:t>
      </w:r>
      <w:r>
        <w:t xml:space="preserve"> distributed </w:t>
      </w:r>
      <w:r w:rsidR="00344E14">
        <w:t xml:space="preserve">and would be concentrated </w:t>
      </w:r>
      <w:r w:rsidR="00376723">
        <w:t>on</w:t>
      </w:r>
      <w:r w:rsidR="00344E14">
        <w:t xml:space="preserve"> a single point. Addition of so much weight in the outboard would undermine the aircraft cg, </w:t>
      </w:r>
      <w:r w:rsidR="008A0685">
        <w:t xml:space="preserve">place large moment forces on the aircraft wings undermining their structural </w:t>
      </w:r>
      <w:r w:rsidR="00376723">
        <w:t>viability and</w:t>
      </w:r>
      <w:r w:rsidR="008A0685">
        <w:t xml:space="preserve"> </w:t>
      </w:r>
      <w:r w:rsidR="00187ED0">
        <w:t xml:space="preserve">would </w:t>
      </w:r>
      <w:r w:rsidR="008A0685">
        <w:t>require</w:t>
      </w:r>
      <w:r w:rsidR="00187ED0">
        <w:t xml:space="preserve"> </w:t>
      </w:r>
      <w:r w:rsidR="008A0685">
        <w:t>changes to the dimensioning of the airfoil</w:t>
      </w:r>
      <w:r w:rsidR="00EF7E8D">
        <w:t>. This</w:t>
      </w:r>
      <w:r w:rsidR="008A0685">
        <w:t xml:space="preserve"> woul</w:t>
      </w:r>
      <w:r w:rsidR="00921480">
        <w:t>d only serve to needlessly complicate the aircraft design by adding additional wing loading and lowering the Clmax for no practical gain.</w:t>
      </w:r>
    </w:p>
    <w:p w14:paraId="1CAF9898" w14:textId="69894AC1" w:rsidR="00921480" w:rsidRDefault="00372146" w:rsidP="009B6AEF">
      <w:pPr>
        <w:tabs>
          <w:tab w:val="left" w:pos="3444"/>
        </w:tabs>
        <w:ind w:left="360"/>
      </w:pPr>
      <w:r>
        <w:t>All</w:t>
      </w:r>
      <w:r w:rsidR="00921480">
        <w:t xml:space="preserve"> these factors when accounted show that this aircraft </w:t>
      </w:r>
      <w:r w:rsidR="00C63222">
        <w:t>does not need additional outboard energy storage</w:t>
      </w:r>
      <w:r w:rsidR="00F61EED">
        <w:t xml:space="preserve"> and would only suffer from its addition.</w:t>
      </w:r>
    </w:p>
    <w:p w14:paraId="2140E189" w14:textId="77777777" w:rsidR="009B6AEF" w:rsidRDefault="009B6AEF" w:rsidP="00A9117D">
      <w:pPr>
        <w:tabs>
          <w:tab w:val="left" w:pos="3444"/>
        </w:tabs>
        <w:ind w:left="360"/>
      </w:pPr>
    </w:p>
    <w:sectPr w:rsidR="009B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ED5ED7"/>
    <w:multiLevelType w:val="multilevel"/>
    <w:tmpl w:val="0A7CB21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3948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94"/>
    <w:rsid w:val="00002666"/>
    <w:rsid w:val="00002DA2"/>
    <w:rsid w:val="00007F14"/>
    <w:rsid w:val="00026DB2"/>
    <w:rsid w:val="00040A49"/>
    <w:rsid w:val="00042AC1"/>
    <w:rsid w:val="000528D6"/>
    <w:rsid w:val="00060307"/>
    <w:rsid w:val="00065349"/>
    <w:rsid w:val="00073497"/>
    <w:rsid w:val="000821F8"/>
    <w:rsid w:val="000A0669"/>
    <w:rsid w:val="000B39D5"/>
    <w:rsid w:val="000C1BC8"/>
    <w:rsid w:val="000C388B"/>
    <w:rsid w:val="000D360F"/>
    <w:rsid w:val="0011631B"/>
    <w:rsid w:val="00122012"/>
    <w:rsid w:val="00123F2C"/>
    <w:rsid w:val="00136AAD"/>
    <w:rsid w:val="001500F6"/>
    <w:rsid w:val="00152331"/>
    <w:rsid w:val="00157239"/>
    <w:rsid w:val="001627FF"/>
    <w:rsid w:val="00165537"/>
    <w:rsid w:val="00167BF7"/>
    <w:rsid w:val="00177146"/>
    <w:rsid w:val="00177304"/>
    <w:rsid w:val="00187785"/>
    <w:rsid w:val="00187ED0"/>
    <w:rsid w:val="001A7A8C"/>
    <w:rsid w:val="001B0223"/>
    <w:rsid w:val="001B7DD7"/>
    <w:rsid w:val="001C4D7A"/>
    <w:rsid w:val="001C5A4D"/>
    <w:rsid w:val="001F4225"/>
    <w:rsid w:val="00200532"/>
    <w:rsid w:val="002053C3"/>
    <w:rsid w:val="00210272"/>
    <w:rsid w:val="0021348F"/>
    <w:rsid w:val="002140B9"/>
    <w:rsid w:val="00216506"/>
    <w:rsid w:val="0022325F"/>
    <w:rsid w:val="00230464"/>
    <w:rsid w:val="00230CF1"/>
    <w:rsid w:val="0024622C"/>
    <w:rsid w:val="00250883"/>
    <w:rsid w:val="002508B2"/>
    <w:rsid w:val="002820F4"/>
    <w:rsid w:val="0028509A"/>
    <w:rsid w:val="00286C8A"/>
    <w:rsid w:val="00292127"/>
    <w:rsid w:val="002B1A8B"/>
    <w:rsid w:val="002C015C"/>
    <w:rsid w:val="002C2B85"/>
    <w:rsid w:val="002C6997"/>
    <w:rsid w:val="002D0BF7"/>
    <w:rsid w:val="002D29CF"/>
    <w:rsid w:val="002D5EB5"/>
    <w:rsid w:val="002D71C6"/>
    <w:rsid w:val="002D7A93"/>
    <w:rsid w:val="002E4715"/>
    <w:rsid w:val="003238FE"/>
    <w:rsid w:val="00323FCC"/>
    <w:rsid w:val="0032568D"/>
    <w:rsid w:val="0032708F"/>
    <w:rsid w:val="0033720A"/>
    <w:rsid w:val="00344E14"/>
    <w:rsid w:val="003463E1"/>
    <w:rsid w:val="0035262B"/>
    <w:rsid w:val="00352CEB"/>
    <w:rsid w:val="00371EAF"/>
    <w:rsid w:val="00372146"/>
    <w:rsid w:val="003745EA"/>
    <w:rsid w:val="00376723"/>
    <w:rsid w:val="00376AB0"/>
    <w:rsid w:val="0038207A"/>
    <w:rsid w:val="003A1D25"/>
    <w:rsid w:val="003C38B6"/>
    <w:rsid w:val="003D2065"/>
    <w:rsid w:val="003E7F08"/>
    <w:rsid w:val="00405E12"/>
    <w:rsid w:val="0040711F"/>
    <w:rsid w:val="00412A5F"/>
    <w:rsid w:val="0041597E"/>
    <w:rsid w:val="00420128"/>
    <w:rsid w:val="004224A5"/>
    <w:rsid w:val="00427042"/>
    <w:rsid w:val="00432C5B"/>
    <w:rsid w:val="0043636B"/>
    <w:rsid w:val="00436541"/>
    <w:rsid w:val="004513DB"/>
    <w:rsid w:val="0045500A"/>
    <w:rsid w:val="004915F7"/>
    <w:rsid w:val="00491BC3"/>
    <w:rsid w:val="00497ED6"/>
    <w:rsid w:val="004B674B"/>
    <w:rsid w:val="004D037F"/>
    <w:rsid w:val="004D2A96"/>
    <w:rsid w:val="004D2CC8"/>
    <w:rsid w:val="004D78A8"/>
    <w:rsid w:val="004E057A"/>
    <w:rsid w:val="004E6076"/>
    <w:rsid w:val="004F0818"/>
    <w:rsid w:val="004F4C56"/>
    <w:rsid w:val="005010EA"/>
    <w:rsid w:val="00502BB2"/>
    <w:rsid w:val="00505A72"/>
    <w:rsid w:val="005210AE"/>
    <w:rsid w:val="00523BBD"/>
    <w:rsid w:val="005376AF"/>
    <w:rsid w:val="00540FFD"/>
    <w:rsid w:val="00545C00"/>
    <w:rsid w:val="00547072"/>
    <w:rsid w:val="00553B9A"/>
    <w:rsid w:val="00557033"/>
    <w:rsid w:val="00575BD8"/>
    <w:rsid w:val="00576C8E"/>
    <w:rsid w:val="0059102A"/>
    <w:rsid w:val="00596117"/>
    <w:rsid w:val="005B5650"/>
    <w:rsid w:val="005C6FA9"/>
    <w:rsid w:val="005D2F28"/>
    <w:rsid w:val="005D689F"/>
    <w:rsid w:val="005E0C36"/>
    <w:rsid w:val="005E440D"/>
    <w:rsid w:val="005F505A"/>
    <w:rsid w:val="00631369"/>
    <w:rsid w:val="00631B35"/>
    <w:rsid w:val="00632B61"/>
    <w:rsid w:val="00641E7C"/>
    <w:rsid w:val="00674A79"/>
    <w:rsid w:val="00676CF6"/>
    <w:rsid w:val="006A0D1E"/>
    <w:rsid w:val="006B1530"/>
    <w:rsid w:val="006B5D34"/>
    <w:rsid w:val="006D306A"/>
    <w:rsid w:val="006D3B71"/>
    <w:rsid w:val="006D61FC"/>
    <w:rsid w:val="006E58F3"/>
    <w:rsid w:val="006E5F62"/>
    <w:rsid w:val="006E718C"/>
    <w:rsid w:val="006F14DF"/>
    <w:rsid w:val="006F2FEC"/>
    <w:rsid w:val="006F3E07"/>
    <w:rsid w:val="006F68FE"/>
    <w:rsid w:val="006F76A7"/>
    <w:rsid w:val="00700D43"/>
    <w:rsid w:val="00701F52"/>
    <w:rsid w:val="00703588"/>
    <w:rsid w:val="00703A38"/>
    <w:rsid w:val="00703E55"/>
    <w:rsid w:val="00703FEC"/>
    <w:rsid w:val="00704489"/>
    <w:rsid w:val="0070696C"/>
    <w:rsid w:val="007069CD"/>
    <w:rsid w:val="007413EB"/>
    <w:rsid w:val="00744679"/>
    <w:rsid w:val="00765101"/>
    <w:rsid w:val="00766F22"/>
    <w:rsid w:val="0077460F"/>
    <w:rsid w:val="00776629"/>
    <w:rsid w:val="00790C6D"/>
    <w:rsid w:val="00791D65"/>
    <w:rsid w:val="007A0674"/>
    <w:rsid w:val="007C02D6"/>
    <w:rsid w:val="007D4F88"/>
    <w:rsid w:val="007E0FD8"/>
    <w:rsid w:val="007E1304"/>
    <w:rsid w:val="007E1FA4"/>
    <w:rsid w:val="00811096"/>
    <w:rsid w:val="0082604B"/>
    <w:rsid w:val="00830528"/>
    <w:rsid w:val="0084083E"/>
    <w:rsid w:val="00840CA8"/>
    <w:rsid w:val="0084781B"/>
    <w:rsid w:val="00847E90"/>
    <w:rsid w:val="008539FB"/>
    <w:rsid w:val="0086186B"/>
    <w:rsid w:val="0086643E"/>
    <w:rsid w:val="008766C6"/>
    <w:rsid w:val="0088048C"/>
    <w:rsid w:val="00896E31"/>
    <w:rsid w:val="008A0685"/>
    <w:rsid w:val="008A37C2"/>
    <w:rsid w:val="008C00BB"/>
    <w:rsid w:val="008E139C"/>
    <w:rsid w:val="008E3B97"/>
    <w:rsid w:val="008E5586"/>
    <w:rsid w:val="008F1BD2"/>
    <w:rsid w:val="009048E9"/>
    <w:rsid w:val="00921480"/>
    <w:rsid w:val="00935197"/>
    <w:rsid w:val="0094387A"/>
    <w:rsid w:val="00964E47"/>
    <w:rsid w:val="0097084B"/>
    <w:rsid w:val="0097137B"/>
    <w:rsid w:val="0097572E"/>
    <w:rsid w:val="00977255"/>
    <w:rsid w:val="009873D6"/>
    <w:rsid w:val="009A41B5"/>
    <w:rsid w:val="009B47EB"/>
    <w:rsid w:val="009B6AEF"/>
    <w:rsid w:val="009B74D3"/>
    <w:rsid w:val="009C3FC1"/>
    <w:rsid w:val="009C6470"/>
    <w:rsid w:val="009E5339"/>
    <w:rsid w:val="009F7678"/>
    <w:rsid w:val="00A22556"/>
    <w:rsid w:val="00A25819"/>
    <w:rsid w:val="00A31A5E"/>
    <w:rsid w:val="00A44917"/>
    <w:rsid w:val="00A510CF"/>
    <w:rsid w:val="00A55C54"/>
    <w:rsid w:val="00A640A9"/>
    <w:rsid w:val="00A7018D"/>
    <w:rsid w:val="00A71D42"/>
    <w:rsid w:val="00A749BC"/>
    <w:rsid w:val="00A82667"/>
    <w:rsid w:val="00A9117D"/>
    <w:rsid w:val="00A92F7C"/>
    <w:rsid w:val="00AA32B6"/>
    <w:rsid w:val="00AA41B6"/>
    <w:rsid w:val="00AB631A"/>
    <w:rsid w:val="00AC17DE"/>
    <w:rsid w:val="00AE454A"/>
    <w:rsid w:val="00AF4C72"/>
    <w:rsid w:val="00AF5374"/>
    <w:rsid w:val="00B04DE9"/>
    <w:rsid w:val="00B20DED"/>
    <w:rsid w:val="00B223E6"/>
    <w:rsid w:val="00B54CED"/>
    <w:rsid w:val="00B60D55"/>
    <w:rsid w:val="00B612D3"/>
    <w:rsid w:val="00B73F99"/>
    <w:rsid w:val="00B77B0B"/>
    <w:rsid w:val="00B90465"/>
    <w:rsid w:val="00B9784D"/>
    <w:rsid w:val="00B97EB1"/>
    <w:rsid w:val="00BA783B"/>
    <w:rsid w:val="00BB56E3"/>
    <w:rsid w:val="00BD1C52"/>
    <w:rsid w:val="00BE26FE"/>
    <w:rsid w:val="00BE2BC7"/>
    <w:rsid w:val="00BE5315"/>
    <w:rsid w:val="00C0466D"/>
    <w:rsid w:val="00C06F2F"/>
    <w:rsid w:val="00C10D4C"/>
    <w:rsid w:val="00C1164D"/>
    <w:rsid w:val="00C1220E"/>
    <w:rsid w:val="00C16140"/>
    <w:rsid w:val="00C21F43"/>
    <w:rsid w:val="00C23136"/>
    <w:rsid w:val="00C30482"/>
    <w:rsid w:val="00C52A9C"/>
    <w:rsid w:val="00C55F53"/>
    <w:rsid w:val="00C60EFF"/>
    <w:rsid w:val="00C63222"/>
    <w:rsid w:val="00C70FC2"/>
    <w:rsid w:val="00C71FE3"/>
    <w:rsid w:val="00C90314"/>
    <w:rsid w:val="00CA774D"/>
    <w:rsid w:val="00CE0528"/>
    <w:rsid w:val="00CE3304"/>
    <w:rsid w:val="00CF4E00"/>
    <w:rsid w:val="00D117E7"/>
    <w:rsid w:val="00D1401B"/>
    <w:rsid w:val="00D25761"/>
    <w:rsid w:val="00D47E2C"/>
    <w:rsid w:val="00D93B95"/>
    <w:rsid w:val="00D957B8"/>
    <w:rsid w:val="00DA05AE"/>
    <w:rsid w:val="00DA55D4"/>
    <w:rsid w:val="00DB0666"/>
    <w:rsid w:val="00DB5ED1"/>
    <w:rsid w:val="00DC1AA2"/>
    <w:rsid w:val="00DD0B0D"/>
    <w:rsid w:val="00DD14ED"/>
    <w:rsid w:val="00DE3F26"/>
    <w:rsid w:val="00DE49E4"/>
    <w:rsid w:val="00DE7DCD"/>
    <w:rsid w:val="00DF1477"/>
    <w:rsid w:val="00DF67E8"/>
    <w:rsid w:val="00E066A9"/>
    <w:rsid w:val="00E17FAA"/>
    <w:rsid w:val="00E34D37"/>
    <w:rsid w:val="00E4547B"/>
    <w:rsid w:val="00E5281E"/>
    <w:rsid w:val="00E54294"/>
    <w:rsid w:val="00E56E9D"/>
    <w:rsid w:val="00E60C53"/>
    <w:rsid w:val="00E62343"/>
    <w:rsid w:val="00E63E81"/>
    <w:rsid w:val="00E670C6"/>
    <w:rsid w:val="00E71FA2"/>
    <w:rsid w:val="00E80448"/>
    <w:rsid w:val="00E820E0"/>
    <w:rsid w:val="00E8620A"/>
    <w:rsid w:val="00EA78F9"/>
    <w:rsid w:val="00EB1E49"/>
    <w:rsid w:val="00EC34AC"/>
    <w:rsid w:val="00ED0FBE"/>
    <w:rsid w:val="00ED6A89"/>
    <w:rsid w:val="00EF370E"/>
    <w:rsid w:val="00EF7E8D"/>
    <w:rsid w:val="00F04B48"/>
    <w:rsid w:val="00F169A0"/>
    <w:rsid w:val="00F21CB1"/>
    <w:rsid w:val="00F24B55"/>
    <w:rsid w:val="00F2532A"/>
    <w:rsid w:val="00F356AD"/>
    <w:rsid w:val="00F42FB1"/>
    <w:rsid w:val="00F44E54"/>
    <w:rsid w:val="00F56389"/>
    <w:rsid w:val="00F614AE"/>
    <w:rsid w:val="00F61EED"/>
    <w:rsid w:val="00F813A8"/>
    <w:rsid w:val="00F87A24"/>
    <w:rsid w:val="00F95185"/>
    <w:rsid w:val="00FB05C3"/>
    <w:rsid w:val="00FB0D2C"/>
    <w:rsid w:val="00FB1687"/>
    <w:rsid w:val="00FB1D77"/>
    <w:rsid w:val="00FC056F"/>
    <w:rsid w:val="00FC0632"/>
    <w:rsid w:val="00FC6F7C"/>
    <w:rsid w:val="00FC7F8B"/>
    <w:rsid w:val="00FD7B98"/>
    <w:rsid w:val="00FE292C"/>
    <w:rsid w:val="00FE6E2C"/>
    <w:rsid w:val="00FF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18C0"/>
  <w15:chartTrackingRefBased/>
  <w15:docId w15:val="{C0ABDED2-E1D6-44B5-9A8B-EE683AD9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294"/>
    <w:rPr>
      <w:rFonts w:eastAsiaTheme="majorEastAsia" w:cstheme="majorBidi"/>
      <w:color w:val="272727" w:themeColor="text1" w:themeTint="D8"/>
    </w:rPr>
  </w:style>
  <w:style w:type="paragraph" w:styleId="Title">
    <w:name w:val="Title"/>
    <w:basedOn w:val="Normal"/>
    <w:next w:val="Normal"/>
    <w:link w:val="TitleChar"/>
    <w:uiPriority w:val="10"/>
    <w:qFormat/>
    <w:rsid w:val="00E54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294"/>
    <w:pPr>
      <w:spacing w:before="160"/>
      <w:jc w:val="center"/>
    </w:pPr>
    <w:rPr>
      <w:i/>
      <w:iCs/>
      <w:color w:val="404040" w:themeColor="text1" w:themeTint="BF"/>
    </w:rPr>
  </w:style>
  <w:style w:type="character" w:customStyle="1" w:styleId="QuoteChar">
    <w:name w:val="Quote Char"/>
    <w:basedOn w:val="DefaultParagraphFont"/>
    <w:link w:val="Quote"/>
    <w:uiPriority w:val="29"/>
    <w:rsid w:val="00E54294"/>
    <w:rPr>
      <w:i/>
      <w:iCs/>
      <w:color w:val="404040" w:themeColor="text1" w:themeTint="BF"/>
    </w:rPr>
  </w:style>
  <w:style w:type="paragraph" w:styleId="ListParagraph">
    <w:name w:val="List Paragraph"/>
    <w:basedOn w:val="Normal"/>
    <w:uiPriority w:val="34"/>
    <w:qFormat/>
    <w:rsid w:val="00E54294"/>
    <w:pPr>
      <w:ind w:left="720"/>
      <w:contextualSpacing/>
    </w:pPr>
  </w:style>
  <w:style w:type="character" w:styleId="IntenseEmphasis">
    <w:name w:val="Intense Emphasis"/>
    <w:basedOn w:val="DefaultParagraphFont"/>
    <w:uiPriority w:val="21"/>
    <w:qFormat/>
    <w:rsid w:val="00E54294"/>
    <w:rPr>
      <w:i/>
      <w:iCs/>
      <w:color w:val="0F4761" w:themeColor="accent1" w:themeShade="BF"/>
    </w:rPr>
  </w:style>
  <w:style w:type="paragraph" w:styleId="IntenseQuote">
    <w:name w:val="Intense Quote"/>
    <w:basedOn w:val="Normal"/>
    <w:next w:val="Normal"/>
    <w:link w:val="IntenseQuoteChar"/>
    <w:uiPriority w:val="30"/>
    <w:qFormat/>
    <w:rsid w:val="00E54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294"/>
    <w:rPr>
      <w:i/>
      <w:iCs/>
      <w:color w:val="0F4761" w:themeColor="accent1" w:themeShade="BF"/>
    </w:rPr>
  </w:style>
  <w:style w:type="character" w:styleId="IntenseReference">
    <w:name w:val="Intense Reference"/>
    <w:basedOn w:val="DefaultParagraphFont"/>
    <w:uiPriority w:val="32"/>
    <w:qFormat/>
    <w:rsid w:val="00E54294"/>
    <w:rPr>
      <w:b/>
      <w:bCs/>
      <w:smallCaps/>
      <w:color w:val="0F4761" w:themeColor="accent1" w:themeShade="BF"/>
      <w:spacing w:val="5"/>
    </w:rPr>
  </w:style>
  <w:style w:type="table" w:styleId="TableGrid">
    <w:name w:val="Table Grid"/>
    <w:basedOn w:val="TableNormal"/>
    <w:uiPriority w:val="39"/>
    <w:rsid w:val="00CF4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034508">
      <w:bodyDiv w:val="1"/>
      <w:marLeft w:val="0"/>
      <w:marRight w:val="0"/>
      <w:marTop w:val="0"/>
      <w:marBottom w:val="0"/>
      <w:divBdr>
        <w:top w:val="none" w:sz="0" w:space="0" w:color="auto"/>
        <w:left w:val="none" w:sz="0" w:space="0" w:color="auto"/>
        <w:bottom w:val="none" w:sz="0" w:space="0" w:color="auto"/>
        <w:right w:val="none" w:sz="0" w:space="0" w:color="auto"/>
      </w:divBdr>
      <w:divsChild>
        <w:div w:id="814644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6699</TotalTime>
  <Pages>9</Pages>
  <Words>3005</Words>
  <Characters>17131</Characters>
  <Application>Microsoft Office Word</Application>
  <DocSecurity>0</DocSecurity>
  <Lines>142</Lines>
  <Paragraphs>40</Paragraphs>
  <ScaleCrop>false</ScaleCrop>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Smythe Goforth</dc:creator>
  <cp:keywords/>
  <dc:description/>
  <cp:lastModifiedBy>Smythe Goforth</cp:lastModifiedBy>
  <cp:revision>324</cp:revision>
  <dcterms:created xsi:type="dcterms:W3CDTF">2024-10-22T18:20:00Z</dcterms:created>
  <dcterms:modified xsi:type="dcterms:W3CDTF">2024-10-29T02:20:00Z</dcterms:modified>
</cp:coreProperties>
</file>