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7B243" w14:textId="77777777" w:rsidR="00EE5F7F" w:rsidRDefault="00EE5F7F" w:rsidP="00EE5F7F">
      <w:pPr>
        <w:jc w:val="center"/>
        <w:rPr>
          <w:sz w:val="40"/>
          <w:szCs w:val="40"/>
        </w:rPr>
      </w:pPr>
    </w:p>
    <w:p w14:paraId="43BE7CA5" w14:textId="77777777" w:rsidR="00EE5F7F" w:rsidRDefault="00EE5F7F" w:rsidP="00EE5F7F">
      <w:pPr>
        <w:jc w:val="center"/>
        <w:rPr>
          <w:sz w:val="40"/>
          <w:szCs w:val="40"/>
        </w:rPr>
      </w:pPr>
    </w:p>
    <w:p w14:paraId="7DC0AAA4" w14:textId="77777777" w:rsidR="00EE5F7F" w:rsidRDefault="00EE5F7F" w:rsidP="00EE5F7F">
      <w:pPr>
        <w:jc w:val="center"/>
        <w:rPr>
          <w:sz w:val="40"/>
          <w:szCs w:val="40"/>
        </w:rPr>
      </w:pPr>
    </w:p>
    <w:p w14:paraId="635F5A93" w14:textId="77777777" w:rsidR="00EE5F7F" w:rsidRDefault="00EE5F7F" w:rsidP="00EE5F7F">
      <w:pPr>
        <w:jc w:val="center"/>
        <w:rPr>
          <w:sz w:val="40"/>
          <w:szCs w:val="40"/>
        </w:rPr>
      </w:pPr>
    </w:p>
    <w:p w14:paraId="5C22A320" w14:textId="77777777" w:rsidR="00EE5F7F" w:rsidRDefault="00EE5F7F" w:rsidP="00EE5F7F">
      <w:pPr>
        <w:jc w:val="center"/>
        <w:rPr>
          <w:sz w:val="40"/>
          <w:szCs w:val="40"/>
        </w:rPr>
      </w:pPr>
    </w:p>
    <w:p w14:paraId="37D8E7C7" w14:textId="77777777" w:rsidR="00EE5F7F" w:rsidRDefault="00EE5F7F" w:rsidP="00EE5F7F">
      <w:pPr>
        <w:jc w:val="center"/>
        <w:rPr>
          <w:sz w:val="40"/>
          <w:szCs w:val="40"/>
        </w:rPr>
      </w:pPr>
      <w:r>
        <w:rPr>
          <w:sz w:val="40"/>
          <w:szCs w:val="40"/>
        </w:rPr>
        <w:t>Activity 2- Calculating Seconds</w:t>
      </w:r>
    </w:p>
    <w:p w14:paraId="17409F60" w14:textId="77777777" w:rsidR="00EE5F7F" w:rsidRDefault="00EE5F7F" w:rsidP="00EE5F7F">
      <w:pPr>
        <w:jc w:val="center"/>
        <w:rPr>
          <w:sz w:val="40"/>
          <w:szCs w:val="40"/>
        </w:rPr>
      </w:pPr>
      <w:r>
        <w:rPr>
          <w:sz w:val="40"/>
          <w:szCs w:val="40"/>
        </w:rPr>
        <w:t>Matthew Foley</w:t>
      </w:r>
    </w:p>
    <w:p w14:paraId="252EF6CD" w14:textId="77777777" w:rsidR="00EE5F7F" w:rsidRDefault="00EE5F7F" w:rsidP="00EE5F7F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Programming in C#CST-150</w:t>
      </w:r>
    </w:p>
    <w:p w14:paraId="15BED08C" w14:textId="77777777" w:rsidR="00EE5F7F" w:rsidRPr="00381F90" w:rsidRDefault="00EE5F7F" w:rsidP="00EE5F7F">
      <w:pPr>
        <w:jc w:val="center"/>
        <w:rPr>
          <w:sz w:val="40"/>
          <w:szCs w:val="40"/>
        </w:rPr>
      </w:pPr>
      <w:r w:rsidRPr="00381F90">
        <w:rPr>
          <w:sz w:val="40"/>
          <w:szCs w:val="40"/>
        </w:rPr>
        <w:t>Mark Smithers</w:t>
      </w:r>
    </w:p>
    <w:p w14:paraId="54533591" w14:textId="77777777" w:rsidR="00EE5F7F" w:rsidRDefault="00EE5F7F" w:rsidP="00EE5F7F">
      <w:pPr>
        <w:jc w:val="center"/>
        <w:rPr>
          <w:sz w:val="40"/>
          <w:szCs w:val="40"/>
        </w:rPr>
      </w:pPr>
      <w:r>
        <w:rPr>
          <w:sz w:val="40"/>
          <w:szCs w:val="40"/>
        </w:rPr>
        <w:t>2/23/25</w:t>
      </w:r>
    </w:p>
    <w:p w14:paraId="173AEA0C" w14:textId="77777777" w:rsidR="00EE5F7F" w:rsidRDefault="00EE5F7F" w:rsidP="00EE5F7F">
      <w:pPr>
        <w:jc w:val="center"/>
        <w:rPr>
          <w:sz w:val="40"/>
          <w:szCs w:val="40"/>
        </w:rPr>
      </w:pPr>
    </w:p>
    <w:p w14:paraId="4A319730" w14:textId="77777777" w:rsidR="00EE5F7F" w:rsidRDefault="00EE5F7F" w:rsidP="00EE5F7F">
      <w:pPr>
        <w:jc w:val="center"/>
        <w:rPr>
          <w:sz w:val="40"/>
          <w:szCs w:val="40"/>
        </w:rPr>
      </w:pPr>
    </w:p>
    <w:p w14:paraId="6B81FB8E" w14:textId="77777777" w:rsidR="00EE5F7F" w:rsidRDefault="00EE5F7F" w:rsidP="00EE5F7F">
      <w:pPr>
        <w:jc w:val="center"/>
        <w:rPr>
          <w:sz w:val="40"/>
          <w:szCs w:val="40"/>
        </w:rPr>
      </w:pPr>
    </w:p>
    <w:p w14:paraId="749C5EBC" w14:textId="77777777" w:rsidR="00EE5F7F" w:rsidRDefault="00EE5F7F" w:rsidP="00EE5F7F">
      <w:pPr>
        <w:jc w:val="center"/>
        <w:rPr>
          <w:sz w:val="40"/>
          <w:szCs w:val="40"/>
        </w:rPr>
      </w:pPr>
    </w:p>
    <w:p w14:paraId="2DEB3EB8" w14:textId="77777777" w:rsidR="00EE5F7F" w:rsidRDefault="00EE5F7F" w:rsidP="00EE5F7F">
      <w:pPr>
        <w:jc w:val="center"/>
        <w:rPr>
          <w:sz w:val="40"/>
          <w:szCs w:val="40"/>
        </w:rPr>
      </w:pPr>
    </w:p>
    <w:p w14:paraId="34D1EC64" w14:textId="77777777" w:rsidR="00EE5F7F" w:rsidRDefault="00EE5F7F" w:rsidP="00EE5F7F">
      <w:pPr>
        <w:jc w:val="center"/>
        <w:rPr>
          <w:sz w:val="40"/>
          <w:szCs w:val="40"/>
        </w:rPr>
      </w:pPr>
    </w:p>
    <w:p w14:paraId="7466801B" w14:textId="77777777" w:rsidR="00EE5F7F" w:rsidRDefault="00EE5F7F" w:rsidP="00EE5F7F">
      <w:pPr>
        <w:jc w:val="center"/>
        <w:rPr>
          <w:sz w:val="40"/>
          <w:szCs w:val="40"/>
        </w:rPr>
      </w:pPr>
    </w:p>
    <w:p w14:paraId="1B4D8C77" w14:textId="77777777" w:rsidR="00EE5F7F" w:rsidRDefault="00EE5F7F" w:rsidP="00EE5F7F">
      <w:pPr>
        <w:jc w:val="center"/>
        <w:rPr>
          <w:sz w:val="40"/>
          <w:szCs w:val="40"/>
        </w:rPr>
      </w:pPr>
    </w:p>
    <w:p w14:paraId="6DB1CC13" w14:textId="4FAA31F0" w:rsidR="00822079" w:rsidRDefault="00EE5F7F">
      <w:hyperlink r:id="rId4" w:history="1">
        <w:r w:rsidRPr="007860D7">
          <w:rPr>
            <w:rStyle w:val="Hyperlink"/>
          </w:rPr>
          <w:t>https://www.loom.com/share/42091828adcd4d3f9045b0b7ab8230e7?sid=8f9d6d28-5880-4a6a-b183-2476cc92af09</w:t>
        </w:r>
      </w:hyperlink>
    </w:p>
    <w:p w14:paraId="173FFD33" w14:textId="60BE9C1B" w:rsidR="00EE5F7F" w:rsidRDefault="00EE5F7F">
      <w:r>
        <w:t xml:space="preserve">The main page for display is still under some contemplations such as </w:t>
      </w:r>
      <w:proofErr w:type="gramStart"/>
      <w:r>
        <w:t>weather</w:t>
      </w:r>
      <w:proofErr w:type="gramEnd"/>
      <w:r>
        <w:t xml:space="preserve"> to continue to include pictures or not and how to properly format the information while being able to add more. As of now, this is a decent prototype.</w:t>
      </w:r>
      <w:r w:rsidRPr="00EE5F7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429303D" wp14:editId="424EA956">
            <wp:extent cx="5095875" cy="4499724"/>
            <wp:effectExtent l="0" t="0" r="0" b="0"/>
            <wp:docPr id="700726289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26289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35" cy="451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CE363" wp14:editId="579E297C">
            <wp:extent cx="4867275" cy="2898490"/>
            <wp:effectExtent l="0" t="0" r="0" b="0"/>
            <wp:docPr id="134910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52" cy="293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6461" w14:textId="12361301" w:rsidR="00EE5F7F" w:rsidRDefault="00EE5F7F">
      <w:r>
        <w:t>The current prototype for the home page. There will be a search bar and some more advanced searches above the current 3 buttons, but for now this is a good place to lay a foundation</w:t>
      </w:r>
    </w:p>
    <w:p w14:paraId="3ADC0D1D" w14:textId="74DFF47F" w:rsidR="00EE5F7F" w:rsidRDefault="00EE5F7F">
      <w:r>
        <w:rPr>
          <w:noProof/>
        </w:rPr>
        <w:lastRenderedPageBreak/>
        <w:drawing>
          <wp:inline distT="0" distB="0" distL="0" distR="0" wp14:anchorId="6027584B" wp14:editId="08CC32A3">
            <wp:extent cx="5200650" cy="4317206"/>
            <wp:effectExtent l="0" t="0" r="0" b="7620"/>
            <wp:docPr id="582384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365" cy="43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F424C" wp14:editId="2E1557AE">
            <wp:extent cx="4572000" cy="2774022"/>
            <wp:effectExtent l="0" t="0" r="0" b="7620"/>
            <wp:docPr id="19715560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799" cy="277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71F0" w14:textId="77777777" w:rsidR="00EE5F7F" w:rsidRDefault="00EE5F7F">
      <w:pPr>
        <w:rPr>
          <w:noProof/>
        </w:rPr>
      </w:pPr>
      <w:r>
        <w:t xml:space="preserve">Still a work in progress for an inventory </w:t>
      </w:r>
      <w:proofErr w:type="gramStart"/>
      <w:r>
        <w:t>but,</w:t>
      </w:r>
      <w:proofErr w:type="gramEnd"/>
      <w:r>
        <w:t xml:space="preserve"> it is at least a good starting place, with plenty of workroom. The only foreseeable problem is </w:t>
      </w:r>
      <w:proofErr w:type="gramStart"/>
      <w:r>
        <w:t>to get</w:t>
      </w:r>
      <w:proofErr w:type="gramEnd"/>
      <w:r>
        <w:t xml:space="preserve"> the pages to play nicely with each other, but that should slowly start to solve itself as the weeks progress.</w:t>
      </w:r>
      <w:r w:rsidRPr="00EE5F7F">
        <w:rPr>
          <w:noProof/>
        </w:rPr>
        <w:t xml:space="preserve"> </w:t>
      </w:r>
    </w:p>
    <w:p w14:paraId="142CFCA3" w14:textId="7B1E1BCE" w:rsidR="00EE5F7F" w:rsidRDefault="00EE5F7F">
      <w:r>
        <w:rPr>
          <w:noProof/>
        </w:rPr>
        <w:lastRenderedPageBreak/>
        <w:drawing>
          <wp:inline distT="0" distB="0" distL="0" distR="0" wp14:anchorId="1DF1CF1F" wp14:editId="19188683">
            <wp:extent cx="5352057" cy="3619500"/>
            <wp:effectExtent l="0" t="0" r="1270" b="0"/>
            <wp:docPr id="10329063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364" cy="362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95322" wp14:editId="147EABA8">
            <wp:extent cx="4552950" cy="2765333"/>
            <wp:effectExtent l="0" t="0" r="0" b="0"/>
            <wp:docPr id="1318522007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2007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997" cy="276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8B01" w14:textId="77777777" w:rsidR="00EE5F7F" w:rsidRDefault="00EE5F7F">
      <w:r>
        <w:t xml:space="preserve">No picture for these yet since they are still </w:t>
      </w:r>
      <w:proofErr w:type="gramStart"/>
      <w:r>
        <w:t>work</w:t>
      </w:r>
      <w:proofErr w:type="gramEnd"/>
      <w:r>
        <w:t xml:space="preserve"> in progress forms for the input and output forms.</w:t>
      </w:r>
    </w:p>
    <w:p w14:paraId="4B2309E0" w14:textId="508E8509" w:rsidR="00EE5F7F" w:rsidRDefault="00EE5F7F">
      <w:r>
        <w:rPr>
          <w:noProof/>
        </w:rPr>
        <w:lastRenderedPageBreak/>
        <w:drawing>
          <wp:inline distT="0" distB="0" distL="0" distR="0" wp14:anchorId="48AD8888" wp14:editId="0DE39476">
            <wp:extent cx="5934075" cy="3343275"/>
            <wp:effectExtent l="0" t="0" r="9525" b="9525"/>
            <wp:docPr id="6322615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1C0A" w14:textId="77777777" w:rsidR="00BB2A62" w:rsidRDefault="00EE5F7F">
      <w:r>
        <w:t>The current wireframe remains unchanged from the original, if any you could argue the middle display button as a change, but the overall flow of the form should be unchanged.</w:t>
      </w:r>
    </w:p>
    <w:p w14:paraId="689900CC" w14:textId="033EBC79" w:rsidR="00EE5F7F" w:rsidRDefault="00BB2A62">
      <w:r>
        <w:rPr>
          <w:noProof/>
        </w:rPr>
        <w:lastRenderedPageBreak/>
        <w:drawing>
          <wp:inline distT="0" distB="0" distL="0" distR="0" wp14:anchorId="0058C023" wp14:editId="10006142">
            <wp:extent cx="5934075" cy="5857875"/>
            <wp:effectExtent l="0" t="0" r="9525" b="9525"/>
            <wp:docPr id="11335096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0EE7" w14:textId="3D9F3028" w:rsidR="00BB2A62" w:rsidRDefault="00BB2A62">
      <w:r>
        <w:t>Some important changes here, the output form no longer is going to a separate page, and instead I plan on having it access the inventory directly, while the inventory now has a back button to allow the user to go back to the main page. The overall format was adjusted with more understanding of the flowchart to make it a little neater on the eye as well.</w:t>
      </w:r>
    </w:p>
    <w:sectPr w:rsidR="00BB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79"/>
    <w:rsid w:val="00775FE5"/>
    <w:rsid w:val="00822079"/>
    <w:rsid w:val="00BB2A62"/>
    <w:rsid w:val="00E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3097"/>
  <w15:chartTrackingRefBased/>
  <w15:docId w15:val="{24D8B47C-FADC-44BC-A3ED-11499096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F7F"/>
  </w:style>
  <w:style w:type="paragraph" w:styleId="Heading1">
    <w:name w:val="heading 1"/>
    <w:basedOn w:val="Normal"/>
    <w:next w:val="Normal"/>
    <w:link w:val="Heading1Char"/>
    <w:uiPriority w:val="9"/>
    <w:qFormat/>
    <w:rsid w:val="00822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0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F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loom.com/share/42091828adcd4d3f9045b0b7ab8230e7?sid=8f9d6d28-5880-4a6a-b183-2476cc92af09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Foley</dc:creator>
  <cp:keywords/>
  <dc:description/>
  <cp:lastModifiedBy>Matthew A Foley</cp:lastModifiedBy>
  <cp:revision>2</cp:revision>
  <dcterms:created xsi:type="dcterms:W3CDTF">2025-02-17T21:47:00Z</dcterms:created>
  <dcterms:modified xsi:type="dcterms:W3CDTF">2025-02-17T22:00:00Z</dcterms:modified>
</cp:coreProperties>
</file>