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943F" w14:textId="77777777" w:rsidR="00943289" w:rsidRDefault="00943289" w:rsidP="00943289">
      <w:r>
        <w:t>T</w:t>
      </w:r>
      <w:r>
        <w:rPr>
          <w:rFonts w:hint="eastAsia"/>
        </w:rPr>
        <w:t>here</w:t>
      </w:r>
      <w:r>
        <w:t xml:space="preserve"> are several ways to improve the performance of the database. </w:t>
      </w:r>
    </w:p>
    <w:p w14:paraId="07BD04FD" w14:textId="77777777" w:rsidR="00943289" w:rsidRPr="00A843E4" w:rsidRDefault="00943289" w:rsidP="00943289">
      <w:pPr>
        <w:rPr>
          <w:sz w:val="28"/>
          <w:szCs w:val="28"/>
        </w:rPr>
      </w:pPr>
      <w:r w:rsidRPr="00A843E4">
        <w:rPr>
          <w:sz w:val="28"/>
          <w:szCs w:val="28"/>
        </w:rPr>
        <w:t>1: database system part</w:t>
      </w:r>
    </w:p>
    <w:p w14:paraId="7975180D" w14:textId="77777777" w:rsidR="00943289" w:rsidRDefault="00943289" w:rsidP="00943289">
      <w:r w:rsidRPr="006C0D80">
        <w:t xml:space="preserve">As shown in the </w:t>
      </w:r>
      <w:r>
        <w:t xml:space="preserve">situation that the problem </w:t>
      </w:r>
      <w:r w:rsidRPr="006C0D80">
        <w:t>description, the database is likely to have a deadlock</w:t>
      </w:r>
      <w:r>
        <w:t xml:space="preserve">.First check the logs to find if there is an dead lock, </w:t>
      </w:r>
      <w:r w:rsidRPr="006C0D80">
        <w:t>if it exists</w:t>
      </w:r>
      <w:r>
        <w:t>,</w:t>
      </w:r>
      <w:r w:rsidRPr="006C0D80">
        <w:t xml:space="preserve"> </w:t>
      </w:r>
      <w:r>
        <w:t>t</w:t>
      </w:r>
      <w:r w:rsidRPr="006C0D80">
        <w:t>hen execute dbcc traceon to enable deadlock tracking when the database instance starts</w:t>
      </w:r>
      <w:r>
        <w:t xml:space="preserve">. </w:t>
      </w:r>
      <w:r w:rsidRPr="006C0D80">
        <w:t xml:space="preserve">Find </w:t>
      </w:r>
      <w:r>
        <w:t xml:space="preserve">the </w:t>
      </w:r>
      <w:r w:rsidRPr="006C0D80">
        <w:t xml:space="preserve">tables and </w:t>
      </w:r>
      <w:r>
        <w:t>query</w:t>
      </w:r>
      <w:r w:rsidRPr="006C0D80">
        <w:t xml:space="preserve"> where deadlocks occur</w:t>
      </w:r>
      <w:r>
        <w:t>. Kill the deadlock and improve the query.</w:t>
      </w:r>
    </w:p>
    <w:p w14:paraId="1C28A921" w14:textId="657E20DD" w:rsidR="00943289" w:rsidRDefault="00146CEB" w:rsidP="00943289">
      <w:r>
        <w:rPr>
          <w:noProof/>
        </w:rPr>
        <w:drawing>
          <wp:inline distT="0" distB="0" distL="0" distR="0" wp14:anchorId="67D029F4" wp14:editId="399D6024">
            <wp:extent cx="5943600" cy="305054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3050540"/>
                    </a:xfrm>
                    <a:prstGeom prst="rect">
                      <a:avLst/>
                    </a:prstGeom>
                  </pic:spPr>
                </pic:pic>
              </a:graphicData>
            </a:graphic>
          </wp:inline>
        </w:drawing>
      </w:r>
    </w:p>
    <w:p w14:paraId="5EED1AF2" w14:textId="77777777" w:rsidR="00943289" w:rsidRDefault="00943289" w:rsidP="00943289">
      <w:r>
        <w:t xml:space="preserve">Also we can use this to find lock table or lock process and also unlock it </w:t>
      </w:r>
    </w:p>
    <w:p w14:paraId="492FAC73" w14:textId="77777777" w:rsidR="00943289" w:rsidRDefault="00943289" w:rsidP="00943289">
      <w:r>
        <w:rPr>
          <w:noProof/>
        </w:rPr>
        <w:drawing>
          <wp:inline distT="0" distB="0" distL="0" distR="0" wp14:anchorId="7E039D58" wp14:editId="6BB845C2">
            <wp:extent cx="5943600" cy="2218690"/>
            <wp:effectExtent l="0" t="0" r="0" b="0"/>
            <wp:docPr id="8" name="图片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aphical user interface, text, application, email&#10;&#10;Description automatically generated"/>
                    <pic:cNvPicPr/>
                  </pic:nvPicPr>
                  <pic:blipFill>
                    <a:blip r:embed="rId8"/>
                    <a:stretch>
                      <a:fillRect/>
                    </a:stretch>
                  </pic:blipFill>
                  <pic:spPr>
                    <a:xfrm>
                      <a:off x="0" y="0"/>
                      <a:ext cx="5943600" cy="2218690"/>
                    </a:xfrm>
                    <a:prstGeom prst="rect">
                      <a:avLst/>
                    </a:prstGeom>
                  </pic:spPr>
                </pic:pic>
              </a:graphicData>
            </a:graphic>
          </wp:inline>
        </w:drawing>
      </w:r>
    </w:p>
    <w:p w14:paraId="44F79F41" w14:textId="77777777" w:rsidR="00943289" w:rsidRDefault="00943289" w:rsidP="00943289">
      <w:r>
        <w:t xml:space="preserve">Second, if there is no deadlock then create </w:t>
      </w:r>
      <w:r w:rsidRPr="00A843E4">
        <w:t xml:space="preserve">Extended Events </w:t>
      </w:r>
      <w:r>
        <w:t xml:space="preserve">and </w:t>
      </w:r>
      <w:r w:rsidRPr="00A843E4">
        <w:t>Execution Plan</w:t>
      </w:r>
      <w:r>
        <w:t xml:space="preserve"> to </w:t>
      </w:r>
      <w:r w:rsidRPr="00A843E4">
        <w:t>view any potential index placement</w:t>
      </w:r>
      <w:r>
        <w:t xml:space="preserve"> and check if there is missing index or there is useless index.  </w:t>
      </w:r>
      <w:r w:rsidRPr="00A843E4">
        <w:t>In the missing index, add an index to improve the efficiency of the search</w:t>
      </w:r>
      <w:r>
        <w:t xml:space="preserve">. </w:t>
      </w:r>
      <w:r w:rsidRPr="00A843E4">
        <w:t>At the same time delete 0 use index or low use index to improve the efficiency of insert and update</w:t>
      </w:r>
      <w:r>
        <w:t xml:space="preserve">. Like this </w:t>
      </w:r>
    </w:p>
    <w:p w14:paraId="6AA55488" w14:textId="77777777" w:rsidR="00943289" w:rsidRDefault="00943289" w:rsidP="00943289">
      <w:r>
        <w:rPr>
          <w:noProof/>
        </w:rPr>
        <w:lastRenderedPageBreak/>
        <w:drawing>
          <wp:inline distT="0" distB="0" distL="0" distR="0" wp14:anchorId="17590902" wp14:editId="4DBB49FF">
            <wp:extent cx="5227946" cy="1388534"/>
            <wp:effectExtent l="0" t="0" r="0" b="2540"/>
            <wp:docPr id="1" name="图片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phical user interface, application&#10;&#10;Description automatically generated"/>
                    <pic:cNvPicPr/>
                  </pic:nvPicPr>
                  <pic:blipFill>
                    <a:blip r:embed="rId9"/>
                    <a:stretch>
                      <a:fillRect/>
                    </a:stretch>
                  </pic:blipFill>
                  <pic:spPr>
                    <a:xfrm>
                      <a:off x="0" y="0"/>
                      <a:ext cx="5302295" cy="1408281"/>
                    </a:xfrm>
                    <a:prstGeom prst="rect">
                      <a:avLst/>
                    </a:prstGeom>
                  </pic:spPr>
                </pic:pic>
              </a:graphicData>
            </a:graphic>
          </wp:inline>
        </w:drawing>
      </w:r>
    </w:p>
    <w:p w14:paraId="63A8D007" w14:textId="77777777" w:rsidR="00943289" w:rsidRDefault="00943289" w:rsidP="00943289">
      <w:r>
        <w:t>Meanwhile we can also u</w:t>
      </w:r>
      <w:r w:rsidRPr="00A843E4">
        <w:t>se TUNING ADVISOR to automatically locate missing indexes</w:t>
      </w:r>
      <w:r>
        <w:t xml:space="preserve"> and </w:t>
      </w:r>
      <w:r w:rsidRPr="00A843E4">
        <w:t>Use DMV to find the content corresponding to each index and the missing index</w:t>
      </w:r>
    </w:p>
    <w:p w14:paraId="5E418897" w14:textId="77777777" w:rsidR="00943289" w:rsidRDefault="00943289" w:rsidP="00943289">
      <w:r>
        <w:t xml:space="preserve">Third, </w:t>
      </w:r>
      <w:r w:rsidRPr="008C628A">
        <w:t>View execution time and cpu</w:t>
      </w:r>
      <w:r>
        <w:t xml:space="preserve"> to check if we need  </w:t>
      </w:r>
      <w:r w:rsidRPr="008C628A">
        <w:t>upgrade the hardware</w:t>
      </w:r>
      <w:r>
        <w:t xml:space="preserve">. Like this </w:t>
      </w:r>
    </w:p>
    <w:p w14:paraId="1321DFDA" w14:textId="77777777" w:rsidR="00943289" w:rsidRDefault="00943289" w:rsidP="00943289">
      <w:r>
        <w:rPr>
          <w:noProof/>
        </w:rPr>
        <w:drawing>
          <wp:inline distT="0" distB="0" distL="0" distR="0" wp14:anchorId="2512A54A" wp14:editId="575BBFB4">
            <wp:extent cx="4200525" cy="838200"/>
            <wp:effectExtent l="0" t="0" r="9525" b="0"/>
            <wp:docPr id="3" name="图片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aphical user interface, text, application&#10;&#10;Description automatically generated"/>
                    <pic:cNvPicPr/>
                  </pic:nvPicPr>
                  <pic:blipFill>
                    <a:blip r:embed="rId10"/>
                    <a:stretch>
                      <a:fillRect/>
                    </a:stretch>
                  </pic:blipFill>
                  <pic:spPr>
                    <a:xfrm>
                      <a:off x="0" y="0"/>
                      <a:ext cx="4200525" cy="838200"/>
                    </a:xfrm>
                    <a:prstGeom prst="rect">
                      <a:avLst/>
                    </a:prstGeom>
                  </pic:spPr>
                </pic:pic>
              </a:graphicData>
            </a:graphic>
          </wp:inline>
        </w:drawing>
      </w:r>
    </w:p>
    <w:p w14:paraId="15955D41" w14:textId="77777777" w:rsidR="00943289" w:rsidRDefault="00943289" w:rsidP="00943289">
      <w:r>
        <w:rPr>
          <w:noProof/>
        </w:rPr>
        <w:drawing>
          <wp:inline distT="0" distB="0" distL="0" distR="0" wp14:anchorId="75D64297" wp14:editId="37C591C4">
            <wp:extent cx="4371975" cy="1047750"/>
            <wp:effectExtent l="0" t="0" r="9525" b="0"/>
            <wp:docPr id="4" name="图片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10;&#10;Description automatically generated"/>
                    <pic:cNvPicPr/>
                  </pic:nvPicPr>
                  <pic:blipFill>
                    <a:blip r:embed="rId11"/>
                    <a:stretch>
                      <a:fillRect/>
                    </a:stretch>
                  </pic:blipFill>
                  <pic:spPr>
                    <a:xfrm>
                      <a:off x="0" y="0"/>
                      <a:ext cx="4371975" cy="1047750"/>
                    </a:xfrm>
                    <a:prstGeom prst="rect">
                      <a:avLst/>
                    </a:prstGeom>
                  </pic:spPr>
                </pic:pic>
              </a:graphicData>
            </a:graphic>
          </wp:inline>
        </w:drawing>
      </w:r>
    </w:p>
    <w:p w14:paraId="1E273CCA" w14:textId="77777777" w:rsidR="00943289" w:rsidRDefault="00943289" w:rsidP="00943289"/>
    <w:p w14:paraId="6A922B85" w14:textId="3A170CD5" w:rsidR="00102C2C" w:rsidRPr="00A843E4" w:rsidRDefault="00102C2C" w:rsidP="00102C2C">
      <w:pPr>
        <w:rPr>
          <w:sz w:val="28"/>
          <w:szCs w:val="28"/>
        </w:rPr>
      </w:pPr>
      <w:r w:rsidRPr="00A843E4">
        <w:rPr>
          <w:sz w:val="28"/>
          <w:szCs w:val="28"/>
        </w:rPr>
        <w:t>SQL query Tuning</w:t>
      </w:r>
    </w:p>
    <w:p w14:paraId="1DE7A4FF" w14:textId="0E226793" w:rsidR="00102C2C" w:rsidRDefault="00102C2C" w:rsidP="00102C2C">
      <w:r>
        <w:t>1. Don't use select *</w:t>
      </w:r>
      <w:r w:rsidR="00070CBD">
        <w:t>, because it may scan the whole table</w:t>
      </w:r>
    </w:p>
    <w:p w14:paraId="5AB19FD4" w14:textId="77777777" w:rsidR="00102C2C" w:rsidRDefault="00102C2C" w:rsidP="00102C2C">
      <w:r>
        <w:t>2. Use parameter query</w:t>
      </w:r>
    </w:p>
    <w:p w14:paraId="6B4D7602" w14:textId="77777777" w:rsidR="00102C2C" w:rsidRDefault="00102C2C" w:rsidP="00102C2C">
      <w:r>
        <w:t>3. Use exists or not exists instead of in or not in</w:t>
      </w:r>
    </w:p>
    <w:p w14:paraId="26F24956" w14:textId="730907A3" w:rsidR="00102C2C" w:rsidRDefault="00102C2C" w:rsidP="00102C2C">
      <w:r>
        <w:t>4. Try to avoid using the leading percent sign.</w:t>
      </w:r>
    </w:p>
    <w:p w14:paraId="5F834AF5" w14:textId="3C19478D" w:rsidR="00102C2C" w:rsidRDefault="00102C2C" w:rsidP="00102C2C">
      <w:r>
        <w:t>5. Try to avoid using the != or &lt;&gt; operator in the where clause, otherwise the engine will give up using the index and perform a full table scan.</w:t>
      </w:r>
    </w:p>
    <w:p w14:paraId="7B7620EB" w14:textId="531B4EED" w:rsidR="00102C2C" w:rsidRDefault="00102C2C" w:rsidP="00102C2C">
      <w:r>
        <w:t>6, should consider creating an index on the columns involved in where and order by.</w:t>
      </w:r>
    </w:p>
    <w:p w14:paraId="296C515C" w14:textId="439CBB1C" w:rsidR="00102C2C" w:rsidRDefault="00102C2C" w:rsidP="00102C2C">
      <w:r>
        <w:t>7. Try to avoid the null value judgment of the field in the where clause, otherwise it will lead to a full table scan.</w:t>
      </w:r>
    </w:p>
    <w:p w14:paraId="0D029B09" w14:textId="3F82949C" w:rsidR="006C0D80" w:rsidRDefault="00102C2C" w:rsidP="00102C2C">
      <w:r>
        <w:t>8. Avoid using or to join conditions in the where clause, otherwise it will result in a full table scan.</w:t>
      </w:r>
    </w:p>
    <w:p w14:paraId="03C3766A" w14:textId="55517210" w:rsidR="00102C2C" w:rsidRDefault="00102C2C" w:rsidP="00102C2C">
      <w:r>
        <w:t>9. Try to avoid performing expression operations on fields in the where clause, otherwise it will lead to a full table scan.</w:t>
      </w:r>
    </w:p>
    <w:p w14:paraId="0F8BED35" w14:textId="506803EF" w:rsidR="00102C2C" w:rsidRDefault="00102C2C" w:rsidP="00102C2C">
      <w:r>
        <w:lastRenderedPageBreak/>
        <w:t>10, try to avoid performing functional operations on the fields in the where clause, otherwise it will lead to a full table scan.</w:t>
      </w:r>
    </w:p>
    <w:p w14:paraId="5BB6B973" w14:textId="4DCA9B10" w:rsidR="00102C2C" w:rsidRDefault="00102C2C" w:rsidP="00102C2C">
      <w:r>
        <w:t>11. Use numeric fields as much as possible. If fields that only contain numerical information should not be designed as character types, this will reduce the performance of queries and connections and increase storage overhead.</w:t>
      </w:r>
    </w:p>
    <w:p w14:paraId="416BD9A4" w14:textId="4B6E9208" w:rsidR="00102C2C" w:rsidRDefault="00102C2C" w:rsidP="00102C2C">
      <w:r>
        <w:t>12. Use varchar/nvarchar instead of char/nchar as much as possible, the storage space of variable-length fields will be smaller, which can save storage space; and for queries, searching in a relatively small field is more efficient.</w:t>
      </w:r>
    </w:p>
    <w:p w14:paraId="6BE51B2B" w14:textId="6DE0796F" w:rsidR="00102C2C" w:rsidRDefault="00102C2C" w:rsidP="00102C2C">
      <w:r>
        <w:t>13.</w:t>
      </w:r>
      <w:r w:rsidRPr="00102C2C">
        <w:t xml:space="preserve"> Try to avoid using cursors, and consider rewriting cursors as much as possible when processing large amounts of data</w:t>
      </w:r>
    </w:p>
    <w:p w14:paraId="146BF998" w14:textId="58EC2128" w:rsidR="00102C2C" w:rsidRDefault="00102C2C" w:rsidP="00102C2C">
      <w:r>
        <w:t>14.</w:t>
      </w:r>
      <w:r w:rsidRPr="00102C2C">
        <w:t xml:space="preserve"> Use set rowcount to achieve high-performance paging.</w:t>
      </w:r>
    </w:p>
    <w:p w14:paraId="75C0E28E" w14:textId="3FEA0474" w:rsidR="00070CBD" w:rsidRDefault="00070CBD" w:rsidP="00102C2C">
      <w:r>
        <w:t>15. Use bulk select instead of select</w:t>
      </w:r>
    </w:p>
    <w:p w14:paraId="0FB9B96D" w14:textId="4E7EDEB7" w:rsidR="00070CBD" w:rsidRDefault="00070CBD" w:rsidP="00102C2C">
      <w:r>
        <w:t>16. remove correlated subqueries</w:t>
      </w:r>
    </w:p>
    <w:p w14:paraId="7432F0AA" w14:textId="375F0ADD" w:rsidR="00070CBD" w:rsidRDefault="00070CBD" w:rsidP="00102C2C">
      <w:r>
        <w:t>17. remove useless indexes</w:t>
      </w:r>
    </w:p>
    <w:p w14:paraId="54308644" w14:textId="7FB05801" w:rsidR="00070CBD" w:rsidRDefault="00070CBD" w:rsidP="00102C2C">
      <w:r>
        <w:t>18. remove useless groupbys</w:t>
      </w:r>
    </w:p>
    <w:p w14:paraId="4B19DB00" w14:textId="77777777" w:rsidR="00061ACF" w:rsidRDefault="00061ACF"/>
    <w:sectPr w:rsidR="00061A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FFC7" w14:textId="77777777" w:rsidR="00F43F01" w:rsidRDefault="00F43F01" w:rsidP="00061ACF">
      <w:pPr>
        <w:spacing w:after="0" w:line="240" w:lineRule="auto"/>
      </w:pPr>
      <w:r>
        <w:separator/>
      </w:r>
    </w:p>
  </w:endnote>
  <w:endnote w:type="continuationSeparator" w:id="0">
    <w:p w14:paraId="5215EC10" w14:textId="77777777" w:rsidR="00F43F01" w:rsidRDefault="00F43F01" w:rsidP="0006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36C2A" w14:textId="77777777" w:rsidR="00F43F01" w:rsidRDefault="00F43F01" w:rsidP="00061ACF">
      <w:pPr>
        <w:spacing w:after="0" w:line="240" w:lineRule="auto"/>
      </w:pPr>
      <w:r>
        <w:separator/>
      </w:r>
    </w:p>
  </w:footnote>
  <w:footnote w:type="continuationSeparator" w:id="0">
    <w:p w14:paraId="19CDA97D" w14:textId="77777777" w:rsidR="00F43F01" w:rsidRDefault="00F43F01" w:rsidP="00061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3084B"/>
    <w:multiLevelType w:val="hybridMultilevel"/>
    <w:tmpl w:val="AE266100"/>
    <w:lvl w:ilvl="0" w:tplc="C58E4AEC">
      <w:start w:val="1"/>
      <w:numFmt w:val="bullet"/>
      <w:lvlText w:val="●"/>
      <w:lvlJc w:val="left"/>
      <w:pPr>
        <w:tabs>
          <w:tab w:val="num" w:pos="720"/>
        </w:tabs>
        <w:ind w:left="720" w:hanging="360"/>
      </w:pPr>
      <w:rPr>
        <w:rFonts w:ascii="Noto Sans Symbols" w:hAnsi="Noto Sans Symbols" w:hint="default"/>
      </w:rPr>
    </w:lvl>
    <w:lvl w:ilvl="1" w:tplc="CA78D982" w:tentative="1">
      <w:start w:val="1"/>
      <w:numFmt w:val="bullet"/>
      <w:lvlText w:val="●"/>
      <w:lvlJc w:val="left"/>
      <w:pPr>
        <w:tabs>
          <w:tab w:val="num" w:pos="1440"/>
        </w:tabs>
        <w:ind w:left="1440" w:hanging="360"/>
      </w:pPr>
      <w:rPr>
        <w:rFonts w:ascii="Noto Sans Symbols" w:hAnsi="Noto Sans Symbols" w:hint="default"/>
      </w:rPr>
    </w:lvl>
    <w:lvl w:ilvl="2" w:tplc="D9901BCA" w:tentative="1">
      <w:start w:val="1"/>
      <w:numFmt w:val="bullet"/>
      <w:lvlText w:val="●"/>
      <w:lvlJc w:val="left"/>
      <w:pPr>
        <w:tabs>
          <w:tab w:val="num" w:pos="2160"/>
        </w:tabs>
        <w:ind w:left="2160" w:hanging="360"/>
      </w:pPr>
      <w:rPr>
        <w:rFonts w:ascii="Noto Sans Symbols" w:hAnsi="Noto Sans Symbols" w:hint="default"/>
      </w:rPr>
    </w:lvl>
    <w:lvl w:ilvl="3" w:tplc="758855D4" w:tentative="1">
      <w:start w:val="1"/>
      <w:numFmt w:val="bullet"/>
      <w:lvlText w:val="●"/>
      <w:lvlJc w:val="left"/>
      <w:pPr>
        <w:tabs>
          <w:tab w:val="num" w:pos="2880"/>
        </w:tabs>
        <w:ind w:left="2880" w:hanging="360"/>
      </w:pPr>
      <w:rPr>
        <w:rFonts w:ascii="Noto Sans Symbols" w:hAnsi="Noto Sans Symbols" w:hint="default"/>
      </w:rPr>
    </w:lvl>
    <w:lvl w:ilvl="4" w:tplc="026AFBF6" w:tentative="1">
      <w:start w:val="1"/>
      <w:numFmt w:val="bullet"/>
      <w:lvlText w:val="●"/>
      <w:lvlJc w:val="left"/>
      <w:pPr>
        <w:tabs>
          <w:tab w:val="num" w:pos="3600"/>
        </w:tabs>
        <w:ind w:left="3600" w:hanging="360"/>
      </w:pPr>
      <w:rPr>
        <w:rFonts w:ascii="Noto Sans Symbols" w:hAnsi="Noto Sans Symbols" w:hint="default"/>
      </w:rPr>
    </w:lvl>
    <w:lvl w:ilvl="5" w:tplc="97202106" w:tentative="1">
      <w:start w:val="1"/>
      <w:numFmt w:val="bullet"/>
      <w:lvlText w:val="●"/>
      <w:lvlJc w:val="left"/>
      <w:pPr>
        <w:tabs>
          <w:tab w:val="num" w:pos="4320"/>
        </w:tabs>
        <w:ind w:left="4320" w:hanging="360"/>
      </w:pPr>
      <w:rPr>
        <w:rFonts w:ascii="Noto Sans Symbols" w:hAnsi="Noto Sans Symbols" w:hint="default"/>
      </w:rPr>
    </w:lvl>
    <w:lvl w:ilvl="6" w:tplc="2B6E8EB4" w:tentative="1">
      <w:start w:val="1"/>
      <w:numFmt w:val="bullet"/>
      <w:lvlText w:val="●"/>
      <w:lvlJc w:val="left"/>
      <w:pPr>
        <w:tabs>
          <w:tab w:val="num" w:pos="5040"/>
        </w:tabs>
        <w:ind w:left="5040" w:hanging="360"/>
      </w:pPr>
      <w:rPr>
        <w:rFonts w:ascii="Noto Sans Symbols" w:hAnsi="Noto Sans Symbols" w:hint="default"/>
      </w:rPr>
    </w:lvl>
    <w:lvl w:ilvl="7" w:tplc="F4981092" w:tentative="1">
      <w:start w:val="1"/>
      <w:numFmt w:val="bullet"/>
      <w:lvlText w:val="●"/>
      <w:lvlJc w:val="left"/>
      <w:pPr>
        <w:tabs>
          <w:tab w:val="num" w:pos="5760"/>
        </w:tabs>
        <w:ind w:left="5760" w:hanging="360"/>
      </w:pPr>
      <w:rPr>
        <w:rFonts w:ascii="Noto Sans Symbols" w:hAnsi="Noto Sans Symbols" w:hint="default"/>
      </w:rPr>
    </w:lvl>
    <w:lvl w:ilvl="8" w:tplc="1D909D7C" w:tentative="1">
      <w:start w:val="1"/>
      <w:numFmt w:val="bullet"/>
      <w:lvlText w:val="●"/>
      <w:lvlJc w:val="left"/>
      <w:pPr>
        <w:tabs>
          <w:tab w:val="num" w:pos="6480"/>
        </w:tabs>
        <w:ind w:left="6480" w:hanging="360"/>
      </w:pPr>
      <w:rPr>
        <w:rFonts w:ascii="Noto Sans Symbols" w:hAnsi="Noto Sans Symbol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62"/>
    <w:rsid w:val="00061ACF"/>
    <w:rsid w:val="00070CBD"/>
    <w:rsid w:val="00102C2C"/>
    <w:rsid w:val="00146CEB"/>
    <w:rsid w:val="00357C72"/>
    <w:rsid w:val="00504BA6"/>
    <w:rsid w:val="006C0D80"/>
    <w:rsid w:val="007D6F62"/>
    <w:rsid w:val="008C628A"/>
    <w:rsid w:val="008F2816"/>
    <w:rsid w:val="00943289"/>
    <w:rsid w:val="00A843E4"/>
    <w:rsid w:val="00B93952"/>
    <w:rsid w:val="00BB0A5F"/>
    <w:rsid w:val="00D504DB"/>
    <w:rsid w:val="00E00AE2"/>
    <w:rsid w:val="00F43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81F76"/>
  <w15:chartTrackingRefBased/>
  <w15:docId w15:val="{AAA47429-0B7C-4E9D-8DF7-3E584165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ACF"/>
  </w:style>
  <w:style w:type="paragraph" w:styleId="Footer">
    <w:name w:val="footer"/>
    <w:basedOn w:val="Normal"/>
    <w:link w:val="FooterChar"/>
    <w:uiPriority w:val="99"/>
    <w:unhideWhenUsed/>
    <w:rsid w:val="0006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ACF"/>
  </w:style>
  <w:style w:type="paragraph" w:styleId="NormalWeb">
    <w:name w:val="Normal (Web)"/>
    <w:basedOn w:val="Normal"/>
    <w:uiPriority w:val="99"/>
    <w:semiHidden/>
    <w:unhideWhenUsed/>
    <w:rsid w:val="00102C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4139">
      <w:bodyDiv w:val="1"/>
      <w:marLeft w:val="0"/>
      <w:marRight w:val="0"/>
      <w:marTop w:val="0"/>
      <w:marBottom w:val="0"/>
      <w:divBdr>
        <w:top w:val="none" w:sz="0" w:space="0" w:color="auto"/>
        <w:left w:val="none" w:sz="0" w:space="0" w:color="auto"/>
        <w:bottom w:val="none" w:sz="0" w:space="0" w:color="auto"/>
        <w:right w:val="none" w:sz="0" w:space="0" w:color="auto"/>
      </w:divBdr>
    </w:div>
    <w:div w:id="388572658">
      <w:bodyDiv w:val="1"/>
      <w:marLeft w:val="0"/>
      <w:marRight w:val="0"/>
      <w:marTop w:val="0"/>
      <w:marBottom w:val="0"/>
      <w:divBdr>
        <w:top w:val="none" w:sz="0" w:space="0" w:color="auto"/>
        <w:left w:val="none" w:sz="0" w:space="0" w:color="auto"/>
        <w:bottom w:val="none" w:sz="0" w:space="0" w:color="auto"/>
        <w:right w:val="none" w:sz="0" w:space="0" w:color="auto"/>
      </w:divBdr>
      <w:divsChild>
        <w:div w:id="371806461">
          <w:marLeft w:val="677"/>
          <w:marRight w:val="0"/>
          <w:marTop w:val="0"/>
          <w:marBottom w:val="0"/>
          <w:divBdr>
            <w:top w:val="none" w:sz="0" w:space="0" w:color="auto"/>
            <w:left w:val="none" w:sz="0" w:space="0" w:color="auto"/>
            <w:bottom w:val="none" w:sz="0" w:space="0" w:color="auto"/>
            <w:right w:val="none" w:sz="0" w:space="0" w:color="auto"/>
          </w:divBdr>
        </w:div>
      </w:divsChild>
    </w:div>
    <w:div w:id="1348631775">
      <w:bodyDiv w:val="1"/>
      <w:marLeft w:val="0"/>
      <w:marRight w:val="0"/>
      <w:marTop w:val="0"/>
      <w:marBottom w:val="0"/>
      <w:divBdr>
        <w:top w:val="none" w:sz="0" w:space="0" w:color="auto"/>
        <w:left w:val="none" w:sz="0" w:space="0" w:color="auto"/>
        <w:bottom w:val="none" w:sz="0" w:space="0" w:color="auto"/>
        <w:right w:val="none" w:sz="0" w:space="0" w:color="auto"/>
      </w:divBdr>
      <w:divsChild>
        <w:div w:id="880090847">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dc:creator>
  <cp:keywords/>
  <dc:description/>
  <cp:lastModifiedBy>Zhe Fu</cp:lastModifiedBy>
  <cp:revision>5</cp:revision>
  <dcterms:created xsi:type="dcterms:W3CDTF">2021-07-25T20:08:00Z</dcterms:created>
  <dcterms:modified xsi:type="dcterms:W3CDTF">2021-11-28T20:22:00Z</dcterms:modified>
</cp:coreProperties>
</file>