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A4E1" w14:textId="6677DE9A" w:rsidR="007D53A6" w:rsidRDefault="00F66CDA">
      <w:r>
        <w:rPr>
          <w:u w:val="single"/>
        </w:rPr>
        <w:t>Common Chunks</w:t>
      </w:r>
    </w:p>
    <w:p w14:paraId="1FA39882" w14:textId="66EF57CF" w:rsidR="00F66CDA" w:rsidRDefault="00F66CDA">
      <w:r>
        <w:t>Sums of Squares</w:t>
      </w:r>
    </w:p>
    <w:p w14:paraId="07088475" w14:textId="4FB506E7" w:rsidR="00F66CDA" w:rsidRDefault="00F66CDA">
      <w:r>
        <w:tab/>
        <w:t>Often used to quantify some sort of error</w:t>
      </w:r>
    </w:p>
    <w:p w14:paraId="6ED69FE9" w14:textId="50CF454B" w:rsidR="00F66CDA" w:rsidRDefault="00F66CDA">
      <w:r>
        <w:tab/>
        <w:t>Use in variance and covariance formulas</w:t>
      </w:r>
    </w:p>
    <w:p w14:paraId="3AA23606" w14:textId="5CAFF909" w:rsidR="00F66CDA" w:rsidRDefault="00F66CDA">
      <w:r>
        <w:t>Normalizing Constants</w:t>
      </w:r>
    </w:p>
    <w:p w14:paraId="65F1B2F9" w14:textId="3D54B730" w:rsidR="00F66CDA" w:rsidRDefault="00F66CDA">
      <w:r>
        <w:tab/>
        <w:t xml:space="preserve">Often nightmarish, but if you </w:t>
      </w:r>
      <w:proofErr w:type="gramStart"/>
      <w:r>
        <w:t>look  closely</w:t>
      </w:r>
      <w:proofErr w:type="gramEnd"/>
      <w:r>
        <w:t>, you can usually ignore them</w:t>
      </w:r>
    </w:p>
    <w:p w14:paraId="76048453" w14:textId="3EE030E9" w:rsidR="00F66CDA" w:rsidRDefault="00F66CDA">
      <w:r>
        <w:t>Sample size, sample size correction</w:t>
      </w:r>
    </w:p>
    <w:p w14:paraId="39C13349" w14:textId="1EC031F4" w:rsidR="00F66CDA" w:rsidRDefault="00F66CDA">
      <w:r>
        <w:tab/>
        <w:t>N-1, n-1</w:t>
      </w:r>
    </w:p>
    <w:p w14:paraId="4E49177C" w14:textId="6516D293" w:rsidR="00F66CDA" w:rsidRDefault="00F66CDA"/>
    <w:p w14:paraId="37994C23" w14:textId="1B6B4155" w:rsidR="00F66CDA" w:rsidRDefault="00F66CDA">
      <w:r>
        <w:rPr>
          <w:u w:val="single"/>
        </w:rPr>
        <w:t>Mean</w:t>
      </w:r>
    </w:p>
    <w:p w14:paraId="7CB6251B" w14:textId="21A9E5ED" w:rsidR="00F66CDA" w:rsidRDefault="00F66CDA">
      <w:r w:rsidRPr="00F66CDA">
        <w:drawing>
          <wp:inline distT="0" distB="0" distL="0" distR="0" wp14:anchorId="0DE68008" wp14:editId="5ECA5898">
            <wp:extent cx="2219341" cy="15287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FFC" w14:textId="38DE2359" w:rsidR="00F66CDA" w:rsidRDefault="00F66CDA"/>
    <w:p w14:paraId="3CFEEE24" w14:textId="00AC73BD" w:rsidR="00F66CDA" w:rsidRPr="00F66CDA" w:rsidRDefault="00F66CDA">
      <w:pPr>
        <w:rPr>
          <w:u w:val="single"/>
        </w:rPr>
      </w:pPr>
      <w:r w:rsidRPr="00F66CDA">
        <w:rPr>
          <w:u w:val="single"/>
        </w:rPr>
        <w:t>Notation Types</w:t>
      </w:r>
    </w:p>
    <w:p w14:paraId="710961FA" w14:textId="270D189D" w:rsidR="00F66CDA" w:rsidRDefault="00F66CDA">
      <w:r>
        <w:t>Set Notation</w:t>
      </w:r>
      <w:r w:rsidR="00095C67">
        <w:br/>
      </w:r>
      <w:r>
        <w:t>Capital/lowercase Notation</w:t>
      </w:r>
      <w:r w:rsidR="00095C67">
        <w:br/>
      </w:r>
      <w:r>
        <w:t>Summation Notation</w:t>
      </w:r>
      <w:r w:rsidR="00095C67">
        <w:br/>
      </w:r>
      <w:r>
        <w:t>Bar Notation</w:t>
      </w:r>
      <w:r w:rsidR="00095C67">
        <w:br/>
      </w:r>
      <w:r>
        <w:t>Normalizing and Sample Size Notation</w:t>
      </w:r>
      <w:r w:rsidR="00095C67">
        <w:br/>
      </w:r>
    </w:p>
    <w:p w14:paraId="06D052E1" w14:textId="0F68159B" w:rsidR="00F66CDA" w:rsidRPr="00095C67" w:rsidRDefault="00095C67">
      <w:r>
        <w:rPr>
          <w:u w:val="single"/>
        </w:rPr>
        <w:t>Sum of Squared Errors</w:t>
      </w:r>
    </w:p>
    <w:p w14:paraId="07DBCE11" w14:textId="3B26B312" w:rsidR="00F66CDA" w:rsidRDefault="00095C67">
      <w:r>
        <w:t>The sum of the squared differences between each value and the mean</w:t>
      </w:r>
    </w:p>
    <w:p w14:paraId="56B0A031" w14:textId="0ACD3134" w:rsidR="00095C67" w:rsidRDefault="00095C67">
      <w:r w:rsidRPr="00095C67">
        <w:drawing>
          <wp:inline distT="0" distB="0" distL="0" distR="0" wp14:anchorId="3137CBDC" wp14:editId="44947856">
            <wp:extent cx="2538431" cy="1133483"/>
            <wp:effectExtent l="0" t="0" r="0" b="0"/>
            <wp:docPr id="2" name="Picture 2" descr="Diagram, text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schematic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5B79" w14:textId="4324E7BC" w:rsidR="00095C67" w:rsidRDefault="00095C67">
      <w:r>
        <w:rPr>
          <w:u w:val="single"/>
        </w:rPr>
        <w:lastRenderedPageBreak/>
        <w:t>Variance and Covariance</w:t>
      </w:r>
    </w:p>
    <w:p w14:paraId="6713EF7B" w14:textId="68C1A147" w:rsidR="004C0DE3" w:rsidRDefault="004C0DE3">
      <w:r>
        <w:t xml:space="preserve">Measures of </w:t>
      </w:r>
      <w:r>
        <w:rPr>
          <w:i/>
          <w:iCs/>
        </w:rPr>
        <w:t>spread</w:t>
      </w:r>
      <w:r>
        <w:t xml:space="preserve"> or </w:t>
      </w:r>
      <w:r>
        <w:rPr>
          <w:i/>
          <w:iCs/>
        </w:rPr>
        <w:t>dispersion</w:t>
      </w:r>
      <w:r>
        <w:br/>
        <w:t>They are sample statistics – we can use them to estimate population parameters</w:t>
      </w:r>
      <w:r>
        <w:br/>
        <w:t>Variance is a univariate statistic</w:t>
      </w:r>
      <w:r>
        <w:br/>
        <w:t xml:space="preserve">Covariance measures an association between two </w:t>
      </w:r>
      <w:proofErr w:type="gramStart"/>
      <w:r>
        <w:t>variable</w:t>
      </w:r>
      <w:proofErr w:type="gramEnd"/>
      <w:r>
        <w:t>: this is directly analogous to correlation</w:t>
      </w:r>
    </w:p>
    <w:p w14:paraId="6754FCE1" w14:textId="204DFA49" w:rsidR="00397187" w:rsidRDefault="00397187">
      <w:r w:rsidRPr="00397187">
        <w:drawing>
          <wp:inline distT="0" distB="0" distL="0" distR="0" wp14:anchorId="1BA4DC0B" wp14:editId="1E9A4B78">
            <wp:extent cx="4962561" cy="2295542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8521" w14:textId="6C0B2F2F" w:rsidR="00397187" w:rsidRDefault="00397187"/>
    <w:p w14:paraId="041E0302" w14:textId="4D3184A7" w:rsidR="00397187" w:rsidRDefault="008223C1">
      <w:r w:rsidRPr="008223C1">
        <w:drawing>
          <wp:inline distT="0" distB="0" distL="0" distR="0" wp14:anchorId="6F75B7DE" wp14:editId="121BBD15">
            <wp:extent cx="2524143" cy="652467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D314" w14:textId="62B924D6" w:rsidR="008223C1" w:rsidRDefault="008223C1">
      <w:r w:rsidRPr="008223C1">
        <w:drawing>
          <wp:inline distT="0" distB="0" distL="0" distR="0" wp14:anchorId="3139CC2E" wp14:editId="115AC80C">
            <wp:extent cx="2524143" cy="595317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5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1396" w14:textId="579C88B6" w:rsidR="008223C1" w:rsidRDefault="008223C1"/>
    <w:p w14:paraId="2B358064" w14:textId="42547724" w:rsidR="006D4C4C" w:rsidRDefault="006D4C4C">
      <w:r>
        <w:t>Positive Covariance: High x-values tend to co-occur with high y-values</w:t>
      </w:r>
    </w:p>
    <w:p w14:paraId="7F3F6647" w14:textId="451AB6B6" w:rsidR="006D4C4C" w:rsidRDefault="006D4C4C">
      <w:r>
        <w:t xml:space="preserve">Negative </w:t>
      </w:r>
      <w:proofErr w:type="spellStart"/>
      <w:r>
        <w:t>Covariacnce</w:t>
      </w:r>
      <w:proofErr w:type="spellEnd"/>
      <w:r>
        <w:t>: High x-values tend to occur with low y-values</w:t>
      </w:r>
    </w:p>
    <w:p w14:paraId="4466E886" w14:textId="3AF33924" w:rsidR="006D4C4C" w:rsidRDefault="006D4C4C"/>
    <w:p w14:paraId="1FE3F977" w14:textId="07E6067A" w:rsidR="006D4C4C" w:rsidRDefault="006D4C4C"/>
    <w:p w14:paraId="1E932B4C" w14:textId="0EF0C633" w:rsidR="006D4C4C" w:rsidRDefault="006D4C4C"/>
    <w:p w14:paraId="45F03FDC" w14:textId="2CCEB0A4" w:rsidR="006D4C4C" w:rsidRDefault="006D4C4C"/>
    <w:p w14:paraId="105B55A1" w14:textId="1AF0B0FF" w:rsidR="006D4C4C" w:rsidRDefault="006D4C4C"/>
    <w:p w14:paraId="1EC2E042" w14:textId="3522119A" w:rsidR="006D4C4C" w:rsidRDefault="006D4C4C"/>
    <w:p w14:paraId="770A21AD" w14:textId="77777777" w:rsidR="006D4C4C" w:rsidRDefault="006D4C4C"/>
    <w:p w14:paraId="752C3D56" w14:textId="4D9D3B01" w:rsidR="006D4C4C" w:rsidRDefault="006D4C4C">
      <w:r>
        <w:lastRenderedPageBreak/>
        <w:t>Positive Covariance</w:t>
      </w:r>
    </w:p>
    <w:p w14:paraId="23ED69A9" w14:textId="5ABAD6CB" w:rsidR="006D4C4C" w:rsidRDefault="006D4C4C">
      <w:r w:rsidRPr="006D4C4C">
        <w:drawing>
          <wp:inline distT="0" distB="0" distL="0" distR="0" wp14:anchorId="466B2717" wp14:editId="17C765E4">
            <wp:extent cx="2828946" cy="2728932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7A1" w14:textId="3D649C2E" w:rsidR="006D4C4C" w:rsidRDefault="006D4C4C"/>
    <w:p w14:paraId="57C871BE" w14:textId="3FC0687B" w:rsidR="006D4C4C" w:rsidRDefault="006D4C4C"/>
    <w:p w14:paraId="53750415" w14:textId="4B2A8BD2" w:rsidR="006D4C4C" w:rsidRDefault="006D4C4C"/>
    <w:p w14:paraId="3A42CA3C" w14:textId="0D6B986F" w:rsidR="006D4C4C" w:rsidRDefault="006D4C4C">
      <w:r>
        <w:t>Negative Covariance</w:t>
      </w:r>
    </w:p>
    <w:p w14:paraId="73C38ED9" w14:textId="58F8E901" w:rsidR="006D4C4C" w:rsidRDefault="006D4C4C">
      <w:r w:rsidRPr="006D4C4C">
        <w:drawing>
          <wp:inline distT="0" distB="0" distL="0" distR="0" wp14:anchorId="30057B85" wp14:editId="5D60786E">
            <wp:extent cx="2786083" cy="2728932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083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AB6B" w14:textId="543022D4" w:rsidR="006D4C4C" w:rsidRDefault="006D4C4C"/>
    <w:p w14:paraId="55B4FBA0" w14:textId="1B261673" w:rsidR="006D4C4C" w:rsidRDefault="006D4C4C"/>
    <w:p w14:paraId="1F37EDC8" w14:textId="3FA9C761" w:rsidR="006D4C4C" w:rsidRDefault="006D4C4C"/>
    <w:p w14:paraId="6F52B724" w14:textId="5348D74A" w:rsidR="006D4C4C" w:rsidRDefault="006D4C4C"/>
    <w:p w14:paraId="2C780B6C" w14:textId="4231C1D9" w:rsidR="006D4C4C" w:rsidRDefault="008E7746">
      <w:r>
        <w:rPr>
          <w:i/>
          <w:iCs/>
        </w:rPr>
        <w:lastRenderedPageBreak/>
        <w:t>Bernoulli Distribution</w:t>
      </w:r>
    </w:p>
    <w:p w14:paraId="09E68843" w14:textId="583DF24C" w:rsidR="008E7746" w:rsidRDefault="008E7746">
      <w:r>
        <w:t>Sample space with only 2 elements:</w:t>
      </w:r>
      <w:r>
        <w:br/>
      </w:r>
      <w:r>
        <w:tab/>
        <w:t>True/False</w:t>
      </w:r>
      <w:r>
        <w:br/>
      </w:r>
      <w:r>
        <w:tab/>
        <w:t>Success/Failure</w:t>
      </w:r>
      <w:r>
        <w:br/>
      </w:r>
      <w:r>
        <w:tab/>
        <w:t>Presence/Absence</w:t>
      </w:r>
    </w:p>
    <w:p w14:paraId="5B853755" w14:textId="4E2C57B7" w:rsidR="008E7746" w:rsidRDefault="008E7746">
      <w:r>
        <w:t xml:space="preserve">Realizations of a </w:t>
      </w:r>
      <w:r>
        <w:rPr>
          <w:i/>
          <w:iCs/>
        </w:rPr>
        <w:t>Bernoulli process</w:t>
      </w:r>
      <w:r>
        <w:t xml:space="preserve"> produces </w:t>
      </w:r>
      <w:r>
        <w:rPr>
          <w:i/>
          <w:iCs/>
        </w:rPr>
        <w:t>binary</w:t>
      </w:r>
      <w:r>
        <w:t xml:space="preserve"> outcome</w:t>
      </w:r>
    </w:p>
    <w:p w14:paraId="162DD436" w14:textId="307B6984" w:rsidR="008E7746" w:rsidRDefault="008E7746">
      <w:r>
        <w:t xml:space="preserve">It has one parameter: the probability of </w:t>
      </w:r>
      <w:r>
        <w:rPr>
          <w:i/>
          <w:iCs/>
        </w:rPr>
        <w:t>success</w:t>
      </w:r>
    </w:p>
    <w:p w14:paraId="098BB629" w14:textId="4FD80821" w:rsidR="008E7746" w:rsidRDefault="008E7746"/>
    <w:p w14:paraId="2DBCAD89" w14:textId="0C48D44C" w:rsidR="008E7746" w:rsidRDefault="008E7746">
      <w:r w:rsidRPr="008E7746">
        <w:rPr>
          <w:u w:val="single"/>
        </w:rPr>
        <w:t>Binomial Distributions</w:t>
      </w:r>
    </w:p>
    <w:p w14:paraId="610513BE" w14:textId="02688CF2" w:rsidR="008E7746" w:rsidRDefault="008E7746">
      <w:r>
        <w:t xml:space="preserve">Binomial process is a collection of </w:t>
      </w:r>
      <w:proofErr w:type="spellStart"/>
      <w:r>
        <w:rPr>
          <w:i/>
          <w:iCs/>
        </w:rPr>
        <w:t>n</w:t>
      </w:r>
      <w:proofErr w:type="spellEnd"/>
      <w:r>
        <w:t xml:space="preserve"> independent Bernoulli trials</w:t>
      </w:r>
    </w:p>
    <w:p w14:paraId="120B00A2" w14:textId="67520733" w:rsidR="008E7746" w:rsidRDefault="008E7746">
      <w:r>
        <w:tab/>
        <w:t>Each trial must have the same probability of success</w:t>
      </w:r>
      <w:r>
        <w:br/>
      </w:r>
      <w:r>
        <w:tab/>
        <w:t xml:space="preserve">Binomial has 2 </w:t>
      </w:r>
      <w:proofErr w:type="spellStart"/>
      <w:r>
        <w:t>parametes</w:t>
      </w:r>
      <w:proofErr w:type="spellEnd"/>
      <w:r>
        <w:t xml:space="preserve">: </w:t>
      </w:r>
      <w:r>
        <w:rPr>
          <w:i/>
          <w:iCs/>
        </w:rPr>
        <w:t>n</w:t>
      </w:r>
      <w:r>
        <w:t xml:space="preserve"> and </w:t>
      </w:r>
      <w:r>
        <w:rPr>
          <w:i/>
          <w:iCs/>
        </w:rPr>
        <w:t>p</w:t>
      </w:r>
      <w:r>
        <w:br/>
      </w:r>
      <w:r>
        <w:tab/>
      </w:r>
      <w:r>
        <w:tab/>
      </w:r>
      <w:r>
        <w:rPr>
          <w:i/>
          <w:iCs/>
        </w:rPr>
        <w:t xml:space="preserve">n </w:t>
      </w:r>
      <w:r>
        <w:t>is number of trials</w:t>
      </w:r>
      <w:r>
        <w:br/>
      </w:r>
      <w:r>
        <w:tab/>
      </w:r>
      <w:r>
        <w:tab/>
      </w:r>
      <w:r>
        <w:rPr>
          <w:i/>
          <w:iCs/>
        </w:rPr>
        <w:t>p</w:t>
      </w:r>
      <w:r>
        <w:t xml:space="preserve"> is the probability of success in an individual trial</w:t>
      </w:r>
    </w:p>
    <w:p w14:paraId="50EB2756" w14:textId="709EDFDF" w:rsidR="008E7746" w:rsidRDefault="008E7746">
      <w:r>
        <w:t xml:space="preserve">Sample space has </w:t>
      </w:r>
      <w:r>
        <w:rPr>
          <w:i/>
          <w:iCs/>
        </w:rPr>
        <w:t>n</w:t>
      </w:r>
      <w:r>
        <w:t xml:space="preserve"> + 1 elements</w:t>
      </w:r>
    </w:p>
    <w:p w14:paraId="19FF6560" w14:textId="75E0D4FC" w:rsidR="008E7746" w:rsidRDefault="008E7746"/>
    <w:p w14:paraId="4D57C1D4" w14:textId="684C839F" w:rsidR="008E7746" w:rsidRDefault="00AA3BD5">
      <w:r>
        <w:rPr>
          <w:u w:val="single"/>
        </w:rPr>
        <w:t>Poisson Distribution</w:t>
      </w:r>
    </w:p>
    <w:p w14:paraId="2BE99C48" w14:textId="05BC2944" w:rsidR="00AA3BD5" w:rsidRDefault="00AA3BD5">
      <w:pPr>
        <w:rPr>
          <w:rFonts w:ascii="Tahoma" w:hAnsi="Tahoma" w:cs="Tahoma"/>
        </w:rPr>
      </w:pPr>
      <w:r>
        <w:t xml:space="preserve">Single parameter: </w:t>
      </w:r>
      <w:r>
        <w:rPr>
          <w:rFonts w:ascii="Tahoma" w:hAnsi="Tahoma" w:cs="Tahoma"/>
        </w:rPr>
        <w:t>lambda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  <w:t>Describes counts: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 count, or census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sample space is 0 to infinity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Infinite sample space</w:t>
      </w:r>
    </w:p>
    <w:p w14:paraId="1E87B7CC" w14:textId="69418989" w:rsidR="00AA3BD5" w:rsidRDefault="00F82138">
      <w:pPr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>Theoretical</w:t>
      </w:r>
      <w:r>
        <w:rPr>
          <w:rFonts w:ascii="Tahoma" w:hAnsi="Tahoma" w:cs="Tahoma"/>
        </w:rPr>
        <w:t xml:space="preserve"> distribution</w:t>
      </w:r>
    </w:p>
    <w:p w14:paraId="12463DEA" w14:textId="310C543E" w:rsidR="00F82138" w:rsidRDefault="00F8213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Often appropriate for things that occur </w:t>
      </w:r>
      <w:r>
        <w:rPr>
          <w:rFonts w:ascii="Tahoma" w:hAnsi="Tahoma" w:cs="Tahoma"/>
          <w:i/>
          <w:iCs/>
        </w:rPr>
        <w:t>randomly</w:t>
      </w:r>
      <w:r>
        <w:rPr>
          <w:rFonts w:ascii="Tahoma" w:hAnsi="Tahoma" w:cs="Tahoma"/>
        </w:rPr>
        <w:t xml:space="preserve"> but at a certain</w:t>
      </w:r>
      <w:r>
        <w:rPr>
          <w:rFonts w:ascii="Tahoma" w:hAnsi="Tahoma" w:cs="Tahoma"/>
          <w:i/>
          <w:iCs/>
        </w:rPr>
        <w:t xml:space="preserve"> constant rate</w:t>
      </w:r>
    </w:p>
    <w:p w14:paraId="4108A78A" w14:textId="77777777" w:rsidR="00F82138" w:rsidRPr="00F82138" w:rsidRDefault="00F82138">
      <w:pPr>
        <w:rPr>
          <w:rFonts w:ascii="Tahoma" w:hAnsi="Tahoma" w:cs="Tahoma"/>
        </w:rPr>
      </w:pPr>
    </w:p>
    <w:sectPr w:rsidR="00F82138" w:rsidRPr="00F8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B1C0" w14:textId="77777777" w:rsidR="00D03E09" w:rsidRDefault="00D03E09" w:rsidP="00095C67">
      <w:pPr>
        <w:spacing w:after="0" w:line="240" w:lineRule="auto"/>
      </w:pPr>
      <w:r>
        <w:separator/>
      </w:r>
    </w:p>
  </w:endnote>
  <w:endnote w:type="continuationSeparator" w:id="0">
    <w:p w14:paraId="617C2325" w14:textId="77777777" w:rsidR="00D03E09" w:rsidRDefault="00D03E09" w:rsidP="0009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A5748" w14:textId="77777777" w:rsidR="00D03E09" w:rsidRDefault="00D03E09" w:rsidP="00095C67">
      <w:pPr>
        <w:spacing w:after="0" w:line="240" w:lineRule="auto"/>
      </w:pPr>
      <w:r>
        <w:separator/>
      </w:r>
    </w:p>
  </w:footnote>
  <w:footnote w:type="continuationSeparator" w:id="0">
    <w:p w14:paraId="0C96351C" w14:textId="77777777" w:rsidR="00D03E09" w:rsidRDefault="00D03E09" w:rsidP="00095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DA"/>
    <w:rsid w:val="00095C67"/>
    <w:rsid w:val="00397187"/>
    <w:rsid w:val="004C0DE3"/>
    <w:rsid w:val="006D4C4C"/>
    <w:rsid w:val="007D53A6"/>
    <w:rsid w:val="008223C1"/>
    <w:rsid w:val="0083649F"/>
    <w:rsid w:val="008E7746"/>
    <w:rsid w:val="009923E6"/>
    <w:rsid w:val="00AA3BD5"/>
    <w:rsid w:val="00B319FA"/>
    <w:rsid w:val="00D03E09"/>
    <w:rsid w:val="00F66CDA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B2C3"/>
  <w15:chartTrackingRefBased/>
  <w15:docId w15:val="{850A2015-0AB5-439F-AD96-47E90CFA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67"/>
  </w:style>
  <w:style w:type="paragraph" w:styleId="Footer">
    <w:name w:val="footer"/>
    <w:basedOn w:val="Normal"/>
    <w:link w:val="FooterChar"/>
    <w:uiPriority w:val="99"/>
    <w:unhideWhenUsed/>
    <w:rsid w:val="00095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2022-09-29T12:36:00Z</dcterms:created>
  <dcterms:modified xsi:type="dcterms:W3CDTF">2022-09-29T14:44:00Z</dcterms:modified>
</cp:coreProperties>
</file>