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5D13F" w14:textId="4A3C7223" w:rsidR="008D5489" w:rsidRDefault="004851F1">
      <w:r>
        <w:rPr>
          <w:u w:val="single"/>
        </w:rPr>
        <w:t>Analysis of Environmental Data</w:t>
      </w:r>
      <w:r w:rsidR="0049521E">
        <w:rPr>
          <w:u w:val="single"/>
        </w:rPr>
        <w:t>: Introductions</w:t>
      </w:r>
    </w:p>
    <w:p w14:paraId="30126E11" w14:textId="49E64489" w:rsidR="0049521E" w:rsidRDefault="004851F1" w:rsidP="0049521E">
      <w:pPr>
        <w:ind w:left="720"/>
      </w:pPr>
      <w:r>
        <w:t>Prof - Michael Nelson</w:t>
      </w:r>
      <w:r w:rsidR="0049521E">
        <w:br/>
        <w:t>Office Hours</w:t>
      </w:r>
      <w:r w:rsidR="0049521E">
        <w:br/>
        <w:t>Tues/Thurs 1 PM – 2 PM</w:t>
      </w:r>
      <w:r w:rsidR="0049521E">
        <w:br/>
        <w:t>By appointment</w:t>
      </w:r>
    </w:p>
    <w:p w14:paraId="2C0645E4" w14:textId="1FBA7A1E" w:rsidR="004851F1" w:rsidRDefault="0049521E">
      <w:r>
        <w:t>TA - Anastasis</w:t>
      </w:r>
    </w:p>
    <w:p w14:paraId="7E7E1573" w14:textId="78955011" w:rsidR="004851F1" w:rsidRDefault="0059024C">
      <w:r>
        <w:t>Learning Objectives Assessment due September 10</w:t>
      </w:r>
      <w:r w:rsidRPr="0059024C">
        <w:rPr>
          <w:vertAlign w:val="superscript"/>
        </w:rPr>
        <w:t>th</w:t>
      </w:r>
      <w:r>
        <w:t xml:space="preserve"> (Friday) worth 5% of grade, participation </w:t>
      </w:r>
      <w:r w:rsidR="006C1676">
        <w:t>only</w:t>
      </w:r>
    </w:p>
    <w:p w14:paraId="132DA3A6" w14:textId="58EBDA5D" w:rsidR="006C1676" w:rsidRDefault="006C1676"/>
    <w:p w14:paraId="6B25116D" w14:textId="7F69E38A" w:rsidR="006C1676" w:rsidRDefault="006C1676">
      <w:r>
        <w:t>Course is about modeling and model thinking</w:t>
      </w:r>
    </w:p>
    <w:p w14:paraId="1C4B3453" w14:textId="0C230C21" w:rsidR="006C1676" w:rsidRDefault="006C1676"/>
    <w:p w14:paraId="66A244B0" w14:textId="324554AA" w:rsidR="006C1676" w:rsidRDefault="006C1676" w:rsidP="006C1676">
      <w:r>
        <w:t>Data</w:t>
      </w:r>
      <w:r>
        <w:br/>
        <w:t xml:space="preserve"> </w:t>
      </w:r>
      <w:r>
        <w:tab/>
        <w:t>How to record data</w:t>
      </w:r>
      <w:r>
        <w:br/>
      </w:r>
      <w:r>
        <w:tab/>
        <w:t>Data types/scales</w:t>
      </w:r>
      <w:r>
        <w:br/>
      </w:r>
      <w:r>
        <w:tab/>
        <w:t>messy, noisy, incomplete data</w:t>
      </w:r>
    </w:p>
    <w:p w14:paraId="12A32346" w14:textId="10A0DD94" w:rsidR="006C1676" w:rsidRDefault="006C1676" w:rsidP="006C1676">
      <w:r>
        <w:t>Statistics</w:t>
      </w:r>
      <w:r>
        <w:br/>
      </w:r>
      <w:r>
        <w:tab/>
        <w:t>Dual Model Paradigm</w:t>
      </w:r>
      <w:r>
        <w:br/>
      </w:r>
      <w:r>
        <w:tab/>
      </w:r>
      <w:r>
        <w:tab/>
        <w:t>Deterministic functions</w:t>
      </w:r>
      <w:r>
        <w:br/>
      </w:r>
      <w:r>
        <w:tab/>
      </w:r>
      <w:r>
        <w:tab/>
        <w:t>Probability distributions</w:t>
      </w:r>
      <w:r>
        <w:br/>
      </w:r>
      <w:r>
        <w:tab/>
        <w:t>Quantifying uncertainty</w:t>
      </w:r>
      <w:r>
        <w:br/>
      </w:r>
      <w:r>
        <w:tab/>
        <w:t>The constellation of statistical models</w:t>
      </w:r>
    </w:p>
    <w:p w14:paraId="066132B6" w14:textId="59E32F95" w:rsidR="006C1676" w:rsidRDefault="006C1676" w:rsidP="006C1676"/>
    <w:p w14:paraId="7BA53B32" w14:textId="0171FEEE" w:rsidR="006C1676" w:rsidRDefault="009F5A47" w:rsidP="006C1676">
      <w:r>
        <w:rPr>
          <w:u w:val="single"/>
        </w:rPr>
        <w:t>Model Thinking</w:t>
      </w:r>
    </w:p>
    <w:p w14:paraId="0D4DA537" w14:textId="10466B74" w:rsidR="009F5A47" w:rsidRDefault="009F5A47" w:rsidP="006C1676">
      <w:r>
        <w:t>A model is a simplified version of reality</w:t>
      </w:r>
    </w:p>
    <w:p w14:paraId="539E4C9E" w14:textId="1688D9F5" w:rsidR="009F5A47" w:rsidRDefault="009F5A47" w:rsidP="009F5A47">
      <w:r>
        <w:tab/>
        <w:t>e.g.</w:t>
      </w:r>
      <w:r>
        <w:br/>
        <w:t>Sunrise/sunset times</w:t>
      </w:r>
      <w:r>
        <w:br/>
        <w:t>Seasons: expected phenology</w:t>
      </w:r>
      <w:r>
        <w:br/>
        <w:t>Tides and moon phase predictions</w:t>
      </w:r>
      <w:r>
        <w:br/>
        <w:t>Weather forecasts</w:t>
      </w:r>
      <w:r>
        <w:br/>
        <w:t>Mental geospatial models:</w:t>
      </w:r>
      <w:r>
        <w:br/>
        <w:t xml:space="preserve"> </w:t>
      </w:r>
      <w:r>
        <w:tab/>
        <w:t>Layout of home/apartment</w:t>
      </w:r>
      <w:r>
        <w:br/>
        <w:t xml:space="preserve"> </w:t>
      </w:r>
      <w:r>
        <w:tab/>
        <w:t>Streets of hometown</w:t>
      </w:r>
      <w:r>
        <w:br/>
        <w:t>Social cues</w:t>
      </w:r>
      <w:r>
        <w:br/>
        <w:t>Language?</w:t>
      </w:r>
    </w:p>
    <w:p w14:paraId="0CA2B096" w14:textId="04234772" w:rsidR="009F5A47" w:rsidRDefault="001641F9" w:rsidP="009F5A47">
      <w:r>
        <w:t>System definition:</w:t>
      </w:r>
      <w:r>
        <w:br/>
        <w:t>a group of related natural objects or forces. A group of interacting bodies under the influence of related forces</w:t>
      </w:r>
    </w:p>
    <w:p w14:paraId="587896F6" w14:textId="52F1063F" w:rsidR="001641F9" w:rsidRDefault="001641F9" w:rsidP="009F5A47"/>
    <w:p w14:paraId="1B921B3B" w14:textId="639E9B76" w:rsidR="00DB722E" w:rsidRDefault="00DB722E" w:rsidP="009F5A47">
      <w:pPr>
        <w:rPr>
          <w:u w:val="single"/>
        </w:rPr>
      </w:pPr>
      <w:r>
        <w:rPr>
          <w:u w:val="single"/>
        </w:rPr>
        <w:lastRenderedPageBreak/>
        <w:t>Conceptual Model</w:t>
      </w:r>
    </w:p>
    <w:p w14:paraId="56BEEDE2" w14:textId="5B2EB4F1" w:rsidR="00DB722E" w:rsidRDefault="00DB722E" w:rsidP="009F5A47">
      <w:r>
        <w:t>Useful to identify important components and hypothesize interactions</w:t>
      </w:r>
    </w:p>
    <w:p w14:paraId="29E075FE" w14:textId="24CB4E6E" w:rsidR="00DB722E" w:rsidRDefault="00DB722E" w:rsidP="009F5A47">
      <w:r>
        <w:t>Don’t have to be quantitative</w:t>
      </w:r>
    </w:p>
    <w:p w14:paraId="268C9639" w14:textId="59E269C5" w:rsidR="00DB722E" w:rsidRPr="00DB722E" w:rsidRDefault="00DB722E" w:rsidP="009F5A47">
      <w:r>
        <w:t>Flow chart or conceptual diagram can be conceptual model</w:t>
      </w:r>
    </w:p>
    <w:p w14:paraId="03897FD9" w14:textId="5E008288" w:rsidR="00363C87" w:rsidRDefault="00363C87" w:rsidP="009F5A47">
      <w:pPr>
        <w:rPr>
          <w:u w:val="single"/>
        </w:rPr>
      </w:pPr>
      <w:r w:rsidRPr="00DB722E">
        <w:rPr>
          <w:u w:val="single"/>
        </w:rPr>
        <w:t>Phenomenological Model</w:t>
      </w:r>
    </w:p>
    <w:p w14:paraId="549C7EAF" w14:textId="04474087" w:rsidR="00DB722E" w:rsidRDefault="00DB722E" w:rsidP="009F5A47">
      <w:r>
        <w:t xml:space="preserve">Use quantitative tools to </w:t>
      </w:r>
      <w:r>
        <w:rPr>
          <w:i/>
          <w:iCs/>
        </w:rPr>
        <w:t>describe</w:t>
      </w:r>
      <w:r>
        <w:t xml:space="preserve"> observed patterns</w:t>
      </w:r>
    </w:p>
    <w:p w14:paraId="3C83314B" w14:textId="3282695C" w:rsidR="00DB722E" w:rsidRPr="00DB722E" w:rsidRDefault="00DB722E" w:rsidP="009F5A47">
      <w:r>
        <w:t>The form doesn’t have to reflect the structure of the underlying system</w:t>
      </w:r>
    </w:p>
    <w:p w14:paraId="24D000AD" w14:textId="06D80795" w:rsidR="009F5A47" w:rsidRDefault="00DB722E" w:rsidP="009F5A47">
      <w:r>
        <w:rPr>
          <w:u w:val="single"/>
        </w:rPr>
        <w:t>Mechanistic Model</w:t>
      </w:r>
    </w:p>
    <w:p w14:paraId="28A7972D" w14:textId="1F326E39" w:rsidR="00DB722E" w:rsidRDefault="00DB722E" w:rsidP="009F5A47">
      <w:r>
        <w:t xml:space="preserve">Use quantitative tools to </w:t>
      </w:r>
      <w:r w:rsidRPr="00DB722E">
        <w:rPr>
          <w:i/>
          <w:iCs/>
        </w:rPr>
        <w:t>describe</w:t>
      </w:r>
      <w:r>
        <w:t xml:space="preserve"> observed patterns</w:t>
      </w:r>
    </w:p>
    <w:p w14:paraId="6CBB41BE" w14:textId="40A9D883" w:rsidR="00DB722E" w:rsidRDefault="00DB722E" w:rsidP="009F5A47">
      <w:r>
        <w:t>Use a known or hypothesized structure of the underlying system to specify the model form</w:t>
      </w:r>
    </w:p>
    <w:p w14:paraId="4EE4027D" w14:textId="1C405AA4" w:rsidR="00DB722E" w:rsidRDefault="00DB722E" w:rsidP="009F5A47"/>
    <w:p w14:paraId="6BE20843" w14:textId="0E5A49E8" w:rsidR="00DB722E" w:rsidRDefault="00DB722E" w:rsidP="009F5A47">
      <w:r>
        <w:rPr>
          <w:u w:val="single"/>
        </w:rPr>
        <w:t>Computing for Scientists</w:t>
      </w:r>
    </w:p>
    <w:p w14:paraId="419BD370" w14:textId="03B78DE1" w:rsidR="00700394" w:rsidRDefault="00700394" w:rsidP="009F5A47">
      <w:r>
        <w:t>Key concepts:</w:t>
      </w:r>
    </w:p>
    <w:p w14:paraId="33CAABB5" w14:textId="55CB5B6A" w:rsidR="00700394" w:rsidRDefault="00700394" w:rsidP="009F5A47">
      <w:r>
        <w:t>File systems</w:t>
      </w:r>
      <w:r>
        <w:br/>
        <w:t>Path</w:t>
      </w:r>
      <w:r>
        <w:br/>
        <w:t>Graphical and text interfaces</w:t>
      </w:r>
      <w:r>
        <w:br/>
        <w:t>File formats</w:t>
      </w:r>
    </w:p>
    <w:p w14:paraId="46B67420" w14:textId="77777777" w:rsidR="00700394" w:rsidRDefault="00700394" w:rsidP="009F5A47"/>
    <w:p w14:paraId="38D20A3F" w14:textId="17E83090" w:rsidR="00DB722E" w:rsidRDefault="004C52CF" w:rsidP="009F5A47">
      <w:r>
        <w:t>Key terms:</w:t>
      </w:r>
    </w:p>
    <w:p w14:paraId="6B712D3F" w14:textId="6AB93FBA" w:rsidR="004C52CF" w:rsidRDefault="004C52CF" w:rsidP="009F5A47">
      <w:r>
        <w:t>Files and directories</w:t>
      </w:r>
      <w:r>
        <w:br/>
        <w:t>absolute path, relative path</w:t>
      </w:r>
      <w:r>
        <w:br/>
        <w:t>home directory, working directory</w:t>
      </w:r>
      <w:r>
        <w:br/>
        <w:t>text files, binary files, archive files</w:t>
      </w:r>
      <w:r>
        <w:br/>
        <w:t>file extensions and application associations</w:t>
      </w:r>
      <w:r>
        <w:br/>
        <w:t>Operating system: Graphical user interface and command line interface</w:t>
      </w:r>
    </w:p>
    <w:p w14:paraId="5FCEB44F" w14:textId="77777777" w:rsidR="00700394" w:rsidRPr="00DB722E" w:rsidRDefault="00700394" w:rsidP="009F5A47"/>
    <w:p w14:paraId="280F52E8" w14:textId="3281EB81" w:rsidR="00DB722E" w:rsidRDefault="00EE1A30" w:rsidP="009F5A47">
      <w:r>
        <w:t xml:space="preserve">A </w:t>
      </w:r>
      <w:r>
        <w:rPr>
          <w:b/>
          <w:bCs/>
        </w:rPr>
        <w:t>file system</w:t>
      </w:r>
      <w:r>
        <w:t xml:space="preserve"> is kind of like a map that your computer uses to organize files and directories on a data storage device.</w:t>
      </w:r>
    </w:p>
    <w:p w14:paraId="3D3481B7" w14:textId="51CB3360" w:rsidR="00EE1A30" w:rsidRDefault="00EE1A30" w:rsidP="009F5A47">
      <w:r>
        <w:rPr>
          <w:b/>
          <w:bCs/>
        </w:rPr>
        <w:t>Directories</w:t>
      </w:r>
      <w:r>
        <w:t>, aka folders, are containers that can hold files or other directories</w:t>
      </w:r>
    </w:p>
    <w:p w14:paraId="7B7ECD4D" w14:textId="25347BDC" w:rsidR="00EE1A30" w:rsidRDefault="00EE1A30" w:rsidP="009F5A47">
      <w:r>
        <w:t xml:space="preserve">A </w:t>
      </w:r>
      <w:r>
        <w:rPr>
          <w:b/>
          <w:bCs/>
        </w:rPr>
        <w:t>file</w:t>
      </w:r>
      <w:r>
        <w:t xml:space="preserve"> is a collection of information that is stored as a single, discrete unit on your computer</w:t>
      </w:r>
    </w:p>
    <w:p w14:paraId="69805CDE" w14:textId="7C77A875" w:rsidR="00402192" w:rsidRDefault="00402192" w:rsidP="009F5A47"/>
    <w:p w14:paraId="15867B5B" w14:textId="63370648" w:rsidR="00402192" w:rsidRDefault="00402192" w:rsidP="009F5A47"/>
    <w:p w14:paraId="50F8E926" w14:textId="75209E6C" w:rsidR="00402192" w:rsidRDefault="00617F78" w:rsidP="009F5A47">
      <w:r>
        <w:lastRenderedPageBreak/>
        <w:t xml:space="preserve">An </w:t>
      </w:r>
      <w:r>
        <w:rPr>
          <w:i/>
          <w:iCs/>
        </w:rPr>
        <w:t>absolute</w:t>
      </w:r>
      <w:r>
        <w:t xml:space="preserve"> path gives your computer the map to find a file starting from the </w:t>
      </w:r>
      <w:r>
        <w:rPr>
          <w:i/>
          <w:iCs/>
        </w:rPr>
        <w:t>root directory</w:t>
      </w:r>
      <w:r>
        <w:t xml:space="preserve"> of your storage medium. It is never ambiguous</w:t>
      </w:r>
    </w:p>
    <w:p w14:paraId="7F6A7F8E" w14:textId="6E66D6C1" w:rsidR="00617F78" w:rsidRPr="00617F78" w:rsidRDefault="00617F78" w:rsidP="009F5A47">
      <w:r>
        <w:t xml:space="preserve">A </w:t>
      </w:r>
      <w:r>
        <w:rPr>
          <w:i/>
          <w:iCs/>
        </w:rPr>
        <w:t xml:space="preserve">relative </w:t>
      </w:r>
      <w:r>
        <w:t xml:space="preserve">path provides a map starting at the current </w:t>
      </w:r>
      <w:r>
        <w:rPr>
          <w:i/>
          <w:iCs/>
        </w:rPr>
        <w:t>working directory</w:t>
      </w:r>
      <w:r>
        <w:t>. A working directory is just the directory is just the directory that a program is currently pointing to.</w:t>
      </w:r>
    </w:p>
    <w:sectPr w:rsidR="00617F78" w:rsidRPr="0061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E6"/>
    <w:rsid w:val="001641F9"/>
    <w:rsid w:val="001837E6"/>
    <w:rsid w:val="00363C87"/>
    <w:rsid w:val="00402192"/>
    <w:rsid w:val="004851F1"/>
    <w:rsid w:val="0049521E"/>
    <w:rsid w:val="004C52CF"/>
    <w:rsid w:val="0059024C"/>
    <w:rsid w:val="00617F78"/>
    <w:rsid w:val="006C1676"/>
    <w:rsid w:val="00700394"/>
    <w:rsid w:val="0083649F"/>
    <w:rsid w:val="008D5489"/>
    <w:rsid w:val="009F5A47"/>
    <w:rsid w:val="00B319FA"/>
    <w:rsid w:val="00CD192A"/>
    <w:rsid w:val="00DB722E"/>
    <w:rsid w:val="00EE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42F0"/>
  <w15:chartTrackingRefBased/>
  <w15:docId w15:val="{9B66CF6C-C3F7-40CA-A537-095163CF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5</cp:revision>
  <dcterms:created xsi:type="dcterms:W3CDTF">2022-09-06T12:28:00Z</dcterms:created>
  <dcterms:modified xsi:type="dcterms:W3CDTF">2022-09-06T13:41:00Z</dcterms:modified>
</cp:coreProperties>
</file>