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td1ex54sir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PR: [M4] Oracle TWAP, Multi-Venue Quoting, Gas-Aware Routing, Resiliency &amp; SLOs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feature/m4-oracles-multivenue-gas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UC-4 MVP hardening (post-M3)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Scope (high level):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On-chain </w:t>
      </w:r>
      <w:r w:rsidDel="00000000" w:rsidR="00000000" w:rsidRPr="00000000">
        <w:rPr>
          <w:b w:val="1"/>
          <w:rtl w:val="0"/>
        </w:rPr>
        <w:t xml:space="preserve">Uniswap V3 TWAP</w:t>
      </w:r>
      <w:r w:rsidDel="00000000" w:rsidR="00000000" w:rsidRPr="00000000">
        <w:rPr>
          <w:rtl w:val="0"/>
        </w:rPr>
        <w:t xml:space="preserve"> enforcement in policy guards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Multi-venue quoting</w:t>
      </w:r>
      <w:r w:rsidDel="00000000" w:rsidR="00000000" w:rsidRPr="00000000">
        <w:rPr>
          <w:rtl w:val="0"/>
        </w:rPr>
        <w:t xml:space="preserve"> (Uniswap V3/V2, Curve, 1inch adapter stub)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Gas-aware scoring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route candidate</w:t>
      </w:r>
      <w:r w:rsidDel="00000000" w:rsidR="00000000" w:rsidRPr="00000000">
        <w:rPr>
          <w:rtl w:val="0"/>
        </w:rPr>
        <w:t xml:space="preserve"> selection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Resiliency:</w:t>
      </w:r>
      <w:r w:rsidDel="00000000" w:rsidR="00000000" w:rsidRPr="00000000">
        <w:rPr>
          <w:rtl w:val="0"/>
        </w:rPr>
        <w:t xml:space="preserve"> retries, timeouts, fallbacks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Observability:</w:t>
      </w:r>
      <w:r w:rsidDel="00000000" w:rsidR="00000000" w:rsidRPr="00000000">
        <w:rPr>
          <w:rtl w:val="0"/>
        </w:rPr>
        <w:t xml:space="preserve"> metrics + events, SLOs, dashboards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plan-best</w:t>
      </w:r>
      <w:r w:rsidDel="00000000" w:rsidR="00000000" w:rsidRPr="00000000">
        <w:rPr>
          <w:rtl w:val="0"/>
        </w:rPr>
        <w:t xml:space="preserve"> (+ options) and enriched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simulate/execute</w:t>
      </w:r>
      <w:r w:rsidDel="00000000" w:rsidR="00000000" w:rsidRPr="00000000">
        <w:rPr>
          <w:rtl w:val="0"/>
        </w:rPr>
        <w:t xml:space="preserve"> output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b9zr5oht6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How to pull this PR locally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feature/m4-oracles-multivenue-gas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apply changes below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-A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"M4: Oracle TWAP, multi-venue quoting, gas-aware routing, resiliency &amp; SLOs"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feature/m4-oracles-multivenue-gas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brmw8bw8x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Config deltas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config/venues.json</w:t>
      </w:r>
      <w:r w:rsidDel="00000000" w:rsidR="00000000" w:rsidRPr="00000000">
        <w:rPr>
          <w:rtl w:val="0"/>
        </w:rPr>
        <w:t xml:space="preserve"> (append safely if keys already exist)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"uniswapV3": { "quoter": "&lt;addr&gt;", "factory": "&lt;addr&gt;" },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"uniswapV2": { "router": "&lt;addr&gt;", "factory": "&lt;addr&gt;" },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"curve": { "registries": ["&lt;addr&gt;"], "knownPools": [] },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"oneinch": { "quoterUrl": "https://api.1inch.dev/swap/v6.0", "enabled": false 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config/policies.json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"slippageBpsMax": 100,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"oracle": { "twapWindowSec": 300, "driftBps": 50 },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"quoting": { "timeoutMs": 1500, "retry": { "attempts": 3, "backoffMs": 300 } },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"routing": { "gasPriceOverridesGwei": null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.env.example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UNIV3_OBS_CARDINALITY=64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ORACLE_DRIFT_BPS=50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QUOTER_TIMEOUT_MS=1500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RETRY_MAX_ATTEMPTS=3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RETRY_BACKOFF_MS=300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2tx7whgz4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Contracts (new)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contracts/src/oracle/UniV3Twap.sol</w:t>
      </w:r>
      <w:r w:rsidDel="00000000" w:rsidR="00000000" w:rsidRPr="00000000">
        <w:rPr>
          <w:rtl w:val="0"/>
        </w:rPr>
        <w:t xml:space="preserve"> (minimal, safe math via TickMath; imports as in your repo)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SPDX-License-Identifier: MIT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pragma solidity ^0.8.20;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IUniswapV3Pool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slot0() external view returns (uint160 sqrtPriceX96,int24,int24,uint16,uint16,uint16,uint8,bool);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observe(uint32[] calldata secondsAgos) external view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returns (int56[] memory tickCumulatives, uint160[] memory secondsPerLiquidityCumulativeX128);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 TickMath { function getSqrtRatioAtTick(int24 tick) internal pure returns (uint160) {}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 UniV3Twap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event OracleChecked(address indexed pool, uint32 window, uint160 twap, uint160 spot, uint256 driftBps);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twapX96(address pool, uint32 window) public view returns (uint160)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require(window &gt; 0, "TWAP:window=0");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uint32;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secondsAgos[0] = window; secondsAgos[1] = 0;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(int56[] memory tickCumulatives,) = IUniswapV3Pool(pool).observe(secondsAgos);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int56 delta = tickCumulatives[1] - tickCumulatives[0];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int24 twapTick = int24(delta / int56(int32(uint32(window))));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TickMath.getSqrtRatioAtTick(twapTick);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driftBps(address pool, uint32 window) external view returns (uint256)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(uint160 spot,, , , , , ,) = IUniswapV3Pool(pool).slot0();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uint160 twap = twapX96(pool, window);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uint256 num = spot &gt; twap ? spot - twap : twap - spot;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uint256 bps = (num * 10000) / twap;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bps;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contracts/src/oracle/ObservationConfigurator.sol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SPDX-License-Identifier: MIT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pragma solidity ^0.8.20;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IUniswapV3PoolObs { function increaseObservationCardinalityNext(uint16 cardinality) external;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 ObservationConfigurator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address public owner;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modifier onlyOwner(){ require(msg.sender==owner,"!owner"); _; 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constructor(){ owner = msg.sender;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bump(address pool, uint16 newSize) external onlyOwner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IUniswapV3PoolObs(pool).increaseObservationCardinalityNext(newSize);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contracts/src/policy/PolicyGuards.sol</w:t>
      </w:r>
      <w:r w:rsidDel="00000000" w:rsidR="00000000" w:rsidRPr="00000000">
        <w:rPr>
          <w:rtl w:val="0"/>
        </w:rPr>
        <w:t xml:space="preserve"> (diff)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error OracleDrift(uint256 drift, uint256 max);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error OracleUnavailable();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uint32 public oracleTwapWindow;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uint16 public oracleMaxDriftBps;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address public univ3Oracle;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event OracleConfigUpdated(uint32 window, uint16 maxBps, address oracle);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function setOracleConfig(uint32 window, uint16 maxBps, address oracle) external onlyOwner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oracleTwapWindow = window; oracleMaxDriftBps = maxBps; univ3Oracle = oracle;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emit OracleConfigUpdated(window, maxBps, oracle);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function _validateUniv3Step(address pool) internal view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if (univ3Oracle == address(0) || oracleTwapWindow == 0) return; // backward compat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(bool ok, bytes memory data) = univ3Oracle.staticcall(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abi.encodeWithSignature("driftBps(address,uint32)", pool, oracleTwapWindow)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if (!ok || data.length == 0) revert OracleUnavailable();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uint256 drift = abi.decode(data, (uint256));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if (drift &gt; oracleMaxDriftBps) revert OracleDrift(drift, oracleMaxDriftBps);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fuk830cjq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3) Core Exec (TS): Oracle client &amp; multi-venue quoting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packages/core-exec/src/oracle/univ3.ts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PublicClient } from "viem";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readContract } from "../viem/read";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spotSqrtX96(client: PublicClient, pool: `0x${string}`): Promise&lt;bigint&gt;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[sqrtPriceX96] = await client.readContract({ /* slot0() ABI */ } as any);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sqrtPriceX96 as bigint;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twapSqrtX96(client: PublicClient, oracle: `0x${string}`, pool: `0x${string}`, window: number)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await readContract(client, oracle, "twapX96", [pool, BigInt(window)]) as bigint;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driftBps(spot: bigint, twap: bigint): number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num = spot &gt; twap ? spot - twap : twap - spot;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Number((num * 10_000n) / twap);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packages/core-exec/src/quote/types.ts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QuoteContext = { publicClient: any; chainId: number; timeoutMs: number; };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QuoteError extends Error { constructor(public code: 'TIMEOUT'|'REVERT'|'UNAVAILABLE', msg: string){ super(msg);}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QuoteFn = (ctx: QuoteContext, step: any, amountIn: bigint) =&gt; Promise&lt;bigint&gt;;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per-venue quoters (minimal stubs; fill with your existing ABIs)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quote/univ3.ts</w:t>
      </w:r>
      <w:r w:rsidDel="00000000" w:rsidR="00000000" w:rsidRPr="00000000">
        <w:rPr>
          <w:rtl w:val="0"/>
        </w:rPr>
        <w:t xml:space="preserve"> – QuoterV2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quote/univ2.ts</w:t>
      </w:r>
      <w:r w:rsidDel="00000000" w:rsidR="00000000" w:rsidRPr="00000000">
        <w:rPr>
          <w:rtl w:val="0"/>
        </w:rPr>
        <w:t xml:space="preserve"> – Router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getAmountsOut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quote/curve.ts</w:t>
      </w:r>
      <w:r w:rsidDel="00000000" w:rsidR="00000000" w:rsidRPr="00000000">
        <w:rPr>
          <w:rtl w:val="0"/>
        </w:rPr>
        <w:t xml:space="preserve"> – Pool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get_dy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quote/oneinch.ts</w:t>
      </w:r>
      <w:r w:rsidDel="00000000" w:rsidR="00000000" w:rsidRPr="00000000">
        <w:rPr>
          <w:rtl w:val="0"/>
        </w:rPr>
        <w:t xml:space="preserve"> – HTTP quoter (behind interface), default disabled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packages/core-exec/src/quote/multiVenue.ts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QuoteFn, QuoteError } from "./types";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quoteUniv3 } from "./univ3";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quoteUniv2 } from "./univ2";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quoteCurve } from "./curve";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dispatch: Record&lt;string, QuoteFn&gt; = 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univ3: quoteUniv3, univ2: quoteUniv2, curve: quoteCurve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quote(ctx, step, amountIn: bigint)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fn = dispatch[step.venue];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(!fn) throw new QuoteError('UNAVAILABLE', `Unknown venue ${step.venue}`);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fn(ctx, step, amountIn);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packages/core-exec/src/util/retry.ts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withRetry&lt;T&gt;(fn: () =&gt; Promise&lt;T&gt;, attempts=3, backoffMs=300): Promise&lt;T&gt;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last; for (let i=0;i&lt;attempts;i++){ try { return await fn(); } catch(e){ last=e; } await new Promise(r=&gt;setTimeout(r, backoffMs*(i+1))); }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throw last;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un5fng8d8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4) Gas-aware scoring &amp; candidate selection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packages/core-exec/src/gas/gasPrice.ts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getGasPriceWei(client, overrideGwei?: number): Promise&lt;bigint&gt;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(overrideGwei!=null) return BigInt(overrideGwei) * 10n**9n;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await client.getGasPrice();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packages/core-exec/src/gas/estimate.ts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estimateStepGas(client, step): Promise&lt;bigint&gt;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quick heuristic or per-venue constants if estimateCall unavailable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BigInt(step.gasHint ?? 150000);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packages/core-exec/src/routing/score.ts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netOut(expectedOut: bigint, gasUsed: bigint, gasPriceWei: bigint, outPerWei: bigint = 0n): bigint 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if outPerWei==0 (unknown), treat gasCost as zero-impact in "out token" terms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gasCostOut = outPerWei === 0n ? 0n : gasUsed * gasPriceWei * outPerWei;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expectedOut - gasCostOut;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packages/core-exec/src/routing/explain.ts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Explain = { chosen: any; discarded: Array&lt;{candidate:any; reason:string}&gt; };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packages/core-exec/src/RouteBuilder.ts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(diff: candidate generation → scoring → choose)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import { quote } from "./quote/multiVenue";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import { withRetry } from "./util/retry";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import { getGasPriceWei } from "./gas/gasPrice";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import { estimateStepGas } from "./gas/estimate";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import { netOut } from "./routing/score";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import { loadPolicy } from "./policy"; // your existing loader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export async function buildBestRoute(ctx, logicalRoute, amountIn) {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 policy = loadPolicy();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 gasPrice = await getGasPriceWei(ctx.publicClient, policy.routing.gasPriceOverridesGwei ?? undefined);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 candidates = expandVenueCandidates(logicalRoute, ctx.venues); // produce per-step venue variants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 results = [];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for (const c of candidates) {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try {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const out = await withRetry(() =&gt; simulateQuotePath(ctx, c, amountIn, policy), policy.quoting.retry.attempts, policy.quoting.retry.backoffMs);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const gas = await estimateRouteGas(ctx, c);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const score = netOut(out.expectedOut, gas, gasPrice, out.outPerWei ?? 0n);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results.push({ c, score, out, gas });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 catch (e)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results.push({ c, error: String(e) });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const ok = results.filter(r =&gt; !r.error &amp;&amp; r.out?.twapOk);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if (!ok.length) throw new Error("NO_QUOTE: all candidates failed TWAP or quoting");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ok.sort((a,b)=&gt; (b.score &gt; a.score ? 1 : -1));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return { chosen: ok[0], discarded: results.filter(r=&gt;r!==ok[0]).map(r=&gt;({candidate:r.c, reason: r.error ? r.error : "worse-net"})) };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async function simulateQuotePath(ctx, candidate, amountIn, policy){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for each step: quote -&gt; twap check (policy) -&gt; propagate amount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returns { expectedOut, twapOk, outPerWei? }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345kwvh1h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5) CLI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packages/cli/src/commands/route.ts</w:t>
      </w:r>
      <w:r w:rsidDel="00000000" w:rsidR="00000000" w:rsidRPr="00000000">
        <w:rPr>
          <w:rtl w:val="0"/>
        </w:rPr>
        <w:t xml:space="preserve"> (diff)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.command('simulate')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.option('--max-slippage-bps &lt;n&gt;')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.option('--venue-candidates &lt;csv&gt;', 'e.g. univ3,univ2,curve')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.option('--gas-price-gwei &lt;n&gt;')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.action(simulateRoute);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+program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.command('plan-best')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.requiredOption('--route-file &lt;path&gt;')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.option('--venue-candidates &lt;csv&gt;')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.option('--gas-price-gwei &lt;n&gt;')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.action(planBest);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+program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.command('execute-best')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.requiredOption('--route-file &lt;path&gt;')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.option('--venue-candidates &lt;csv&gt;')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.option('--gas-price-gwei &lt;n&gt;')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.action(executeBest);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JSON additions (simulate/plan/execute):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"netOut": "123456789",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"gasUsedEst": "210000",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"usedFallbacks": true,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"discardedCandidates": [{ "venuePlan":"...", "reason":"TIMEOUT|worse-net|TWAP" }]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qlqn4agfi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6) Telemetry &amp; SLOs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packages/core-exec/src/telemetry/metrics.ts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metrics = {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quoteLatencyMs: /* histogram */ null,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quotesFailed: /* counter with {venue,reason} */ null,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simSuccess: /* counter */, simFailure: /* counter{reason} */,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oracleDriftBps: /* histogram */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wire to your metrics impl or simple ndjson sink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New doc: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docs/ops/slo.md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(p95 quote latency ≤ 1.5s; sim success ≥ 99%; etc.)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Dashboard JSON: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docs/ops/dashboards/m4.json</w:t>
      </w:r>
      <w:r w:rsidDel="00000000" w:rsidR="00000000" w:rsidRPr="00000000">
        <w:rPr>
          <w:rtl w:val="0"/>
        </w:rPr>
        <w:t xml:space="preserve"> (Grafana export stub).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5z842vhri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7) Tests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TS unit/integration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packages/core-exec/test/oracle.univ3.spec.ts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packages/core-exec/test/quote.multivenue.spec.ts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packages/core-exec/test/routing.score.spec.ts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packages/cli/test/plan-best.spec.ts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packages/core-exec/test/retry.helper.spec.ts</w:t>
        <w:br w:type="textWrapping"/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Foundry (fork preferred)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contracts/test/oracle/Twap.observe.t.sol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contracts/test/policy/Guards.oracle.t.sol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contracts/test/execution/Executor.events.t.sol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contracts/test/oracle/ObservationConfigurator.t.sol</w:t>
        <w:br w:type="textWrapping"/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TS test (drift math):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driftBps } from "../../src/oracle/univ3";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test("driftBps", ()=&gt; {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expect(driftBps(1000n, 1000n)).toBe(0);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expect(driftBps(1100n, 1000n)).toBe(100); // 10%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gknd27f4u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8) CI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.github/workflows/ci.yml</w:t>
      </w:r>
      <w:r w:rsidDel="00000000" w:rsidR="00000000" w:rsidRPr="00000000">
        <w:rPr>
          <w:rtl w:val="0"/>
        </w:rPr>
        <w:t xml:space="preserve"> (add jobs)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ts-oracle</w:t>
      </w:r>
      <w:r w:rsidDel="00000000" w:rsidR="00000000" w:rsidRPr="00000000">
        <w:rPr>
          <w:rtl w:val="0"/>
        </w:rPr>
        <w:t xml:space="preserve"> (unit)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ts-routing</w:t>
      </w:r>
      <w:r w:rsidDel="00000000" w:rsidR="00000000" w:rsidRPr="00000000">
        <w:rPr>
          <w:rtl w:val="0"/>
        </w:rPr>
        <w:t xml:space="preserve"> (multi-venue)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foundry-oracle-fork</w:t>
      </w:r>
      <w:r w:rsidDel="00000000" w:rsidR="00000000" w:rsidRPr="00000000">
        <w:rPr>
          <w:rtl w:val="0"/>
        </w:rPr>
        <w:t xml:space="preserve"> (artifacts, non-required if flaky)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viem/ABI builds; job timeouts aligned to SLOs</w:t>
        <w:br w:type="textWrapping"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tg42vrhqn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9) Rollout (Sepolia → Prod)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UniV3Twap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ObservationConfigurator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Timelock: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setOracleConfig(window=300, maxBps=50, oracle=&lt;UniV3Twap&gt;)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Bump pool observation cardinality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UNIV3_OBS_CARDINALITY</w:t>
      </w:r>
      <w:r w:rsidDel="00000000" w:rsidR="00000000" w:rsidRPr="00000000">
        <w:rPr>
          <w:rtl w:val="0"/>
        </w:rPr>
        <w:t xml:space="preserve"> for hot pools.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Stage end-to-end: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plan-best</w:t>
      </w:r>
      <w:r w:rsidDel="00000000" w:rsidR="00000000" w:rsidRPr="00000000">
        <w:rPr>
          <w:rtl w:val="0"/>
        </w:rPr>
        <w:t xml:space="preserve"> on 3 test routes (univ3-only, univ2-only, mixed),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chosen candidate is the expected netOut winner,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TWAP reverts when pools intentionally drifted (manipulated on fork).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selected fallback venues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venues.json</w:t>
      </w:r>
      <w:r w:rsidDel="00000000" w:rsidR="00000000" w:rsidRPr="00000000">
        <w:rPr>
          <w:rtl w:val="0"/>
        </w:rPr>
        <w:t xml:space="preserve"> gradually.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dashboards for p95 quote latency and sim success; adjust retry/backoff if needed.</w:t>
        <w:br w:type="textWrapping"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m6pm6nkbn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10) Backward compatibility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univ3Oracle==0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oracleTwapWindow==0</w:t>
      </w:r>
      <w:r w:rsidDel="00000000" w:rsidR="00000000" w:rsidRPr="00000000">
        <w:rPr>
          <w:rtl w:val="0"/>
        </w:rPr>
        <w:t xml:space="preserve">: guard </w:t>
      </w:r>
      <w:r w:rsidDel="00000000" w:rsidR="00000000" w:rsidRPr="00000000">
        <w:rPr>
          <w:b w:val="1"/>
          <w:rtl w:val="0"/>
        </w:rPr>
        <w:t xml:space="preserve">skips</w:t>
      </w:r>
      <w:r w:rsidDel="00000000" w:rsidR="00000000" w:rsidRPr="00000000">
        <w:rPr>
          <w:rtl w:val="0"/>
        </w:rPr>
        <w:t xml:space="preserve"> TWAP (M3 behavior).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venues.json</w:t>
      </w:r>
      <w:r w:rsidDel="00000000" w:rsidR="00000000" w:rsidRPr="00000000">
        <w:rPr>
          <w:rtl w:val="0"/>
        </w:rPr>
        <w:t xml:space="preserve"> may omit new venues; CLI flags default to safe values.</w:t>
        <w:br w:type="textWrapping"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wa6ac5vlm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11) Risk notes &amp; mitigations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Oracle unavailability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OracleUnavailable()</w:t>
      </w:r>
      <w:r w:rsidDel="00000000" w:rsidR="00000000" w:rsidRPr="00000000">
        <w:rPr>
          <w:rtl w:val="0"/>
        </w:rPr>
        <w:t xml:space="preserve"> revert; runbook: temporarily disable oracle config via timelock while investigating.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RPC brownouts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retries/backoff/fallback venues; runbook documented.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Gas scoring uncertainty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(no outPerWei) → treat gas cost as neutral; call out in CLI explain output.</w:t>
        <w:br w:type="textWrapping"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mw28j179q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12) Acceptance (DoD)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TWAP rejections correctly block risky pools (unit + fork tests).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Multi-venue candidate exploration and </w:t>
      </w:r>
      <w:r w:rsidDel="00000000" w:rsidR="00000000" w:rsidRPr="00000000">
        <w:rPr>
          <w:b w:val="1"/>
          <w:rtl w:val="0"/>
        </w:rPr>
        <w:t xml:space="preserve">gas-aware</w:t>
      </w:r>
      <w:r w:rsidDel="00000000" w:rsidR="00000000" w:rsidRPr="00000000">
        <w:rPr>
          <w:rtl w:val="0"/>
        </w:rPr>
        <w:t xml:space="preserve"> scoring picks a better netOut path in at least one demonstrable case.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Timeouts trigger fallbacks; pipeline still returns an executable candidate when at least one venue quotes.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populate; dashboards meet SLOs during a brief staged load.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can adjust oracle window/drift and observation cardinality via timelock.</w:t>
        <w:br w:type="textWrapping"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5li1cpm6f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13) Commit plan (squashable)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feat(contracts): add UniV3Twap &amp; ObservationConfigurator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feat(guards): enforce oracle drift with config &amp; events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feat(exec): oracle client, retry helper, multi-venue quoting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feat(exec): gas price/estimate + netOut scoring + explain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feat(cli): plan-best &amp; execute-best, flags, enriched output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chore(config): venues/policies/env defaults for M4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feat(telemetry): metrics &amp; SLO docs + dashboard stub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test(ts): oracle, multi-venue, scoring, retry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test(foundry): twap, guards, events, obs configurator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ci: add oracle/routing/fork jobs, cache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 runbooks &amp; README updates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release: bump to 0.4.0-m4 + notes</w:t>
        <w:br w:type="textWrapping"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