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36hxynesqn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M5 — TypeScript Core Builders &amp; Types (≈ 220 steps)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give UC-4 a robust </w:t>
      </w:r>
      <w:r w:rsidDel="00000000" w:rsidR="00000000" w:rsidRPr="00000000">
        <w:rPr>
          <w:b w:val="1"/>
          <w:rtl w:val="0"/>
        </w:rPr>
        <w:t xml:space="preserve">off-chain planning layer</w:t>
      </w:r>
      <w:r w:rsidDel="00000000" w:rsidR="00000000" w:rsidRPr="00000000">
        <w:rPr>
          <w:rtl w:val="0"/>
        </w:rPr>
        <w:t xml:space="preserve">: canonical route encoding, serialization/deserialization, deterministic hashing, off-chain policy mirroring, bundle building, ABI typing, and helpers for quoting/simulation.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  <w:t xml:space="preserve"> M4 contracts (executor, vault, adapter, registry, policies) are deployed and stable.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ykcqbp3vv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A. Branch, scaffolding &amp; baselines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feature/m5-core-ts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pre-m5-cut</w:t>
      </w:r>
      <w:r w:rsidDel="00000000" w:rsidR="00000000" w:rsidRPr="00000000">
        <w:rPr>
          <w:rtl w:val="0"/>
        </w:rPr>
        <w:t xml:space="preserve"> at last green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entries: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SIMULATION_RPC_URL=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DEFAULT_SLIPPAGE_BPS=100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</w:t>
      </w:r>
      <w:r w:rsidDel="00000000" w:rsidR="00000000" w:rsidRPr="00000000">
        <w:rPr>
          <w:rtl w:val="0"/>
        </w:rPr>
        <w:t xml:space="preserve"> if not already;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"type":"module"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"strict":true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"exactOptionalPropertyTypes":true</w:t>
      </w:r>
      <w:r w:rsidDel="00000000" w:rsidR="00000000" w:rsidRPr="00000000">
        <w:rPr>
          <w:rtl w:val="0"/>
        </w:rPr>
        <w:t xml:space="preserve"> in its tsconfig.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directories: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src/bundle/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src/route/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src/quote/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src/policy/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src/abi/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tl w:val="0"/>
        </w:rPr>
        <w:t xml:space="preserve">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"build:core-exec": "tsc -p packages/core-exec/tsconfig.json"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CI: add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ts-core-exec-build</w:t>
      </w:r>
      <w:r w:rsidDel="00000000" w:rsidR="00000000" w:rsidRPr="00000000">
        <w:rPr>
          <w:rtl w:val="0"/>
        </w:rPr>
        <w:t xml:space="preserve"> before CLI/test jobs.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104a24xte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B. ABI types generation &amp; exports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tools/codegen/generate.ts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forge build</w:t>
      </w:r>
      <w:r w:rsidDel="00000000" w:rsidR="00000000" w:rsidRPr="00000000">
        <w:rPr>
          <w:rtl w:val="0"/>
        </w:rPr>
        <w:t xml:space="preserve"> to refresh ABIs,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contracts/out/**.json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typechain target=viem,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packages/core-exec/src/abi-types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script "codegen": "tsx tools/codegen/generate.ts"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packages/core-exec/src/abi/index.ts</w:t>
      </w:r>
      <w:r w:rsidDel="00000000" w:rsidR="00000000" w:rsidRPr="00000000">
        <w:rPr>
          <w:rtl w:val="0"/>
        </w:rPr>
        <w:t xml:space="preserve">, export factories and types.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@org/types</w:t>
      </w:r>
      <w:r w:rsidDel="00000000" w:rsidR="00000000" w:rsidRPr="00000000">
        <w:rPr>
          <w:rtl w:val="0"/>
        </w:rPr>
        <w:t xml:space="preserve"> exports unified ABI type definitions.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step: after forge build,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codegen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-w typecheck</w:t>
      </w:r>
      <w:r w:rsidDel="00000000" w:rsidR="00000000" w:rsidRPr="00000000">
        <w:rPr>
          <w:rtl w:val="0"/>
        </w:rPr>
        <w:t xml:space="preserve"> passes with generated ABIs.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cc1uohjyr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C. Canonical TypeScript types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BundleTypes.ts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StepParams { tokenIn, tokenOut, amountIn, minOut, recipient, deadline, venueId, data: Hex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Bundle { steps: StepParams[], tokenIn, tokenOut, minTotalOut, recipient, deadline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Mirror contract structs (ensure field order matches Solidity).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discriminated union: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VenueStep = { venue:'univ3'|'noop'|...; params:StepParams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PolicyConstraints { maxHops, slippageBps, deadlineSecs 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Zod schemas for runtime validation.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test: round-trip parse → stringify → parse stable.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3sx0m2hk9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D. Encoding &amp; hashing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RouteEncoder.ts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encodeStep(params)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0x…</w:t>
      </w:r>
      <w:r w:rsidDel="00000000" w:rsidR="00000000" w:rsidRPr="00000000">
        <w:rPr>
          <w:rtl w:val="0"/>
        </w:rPr>
        <w:t xml:space="preserve"> ABI-encoded.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decodeStep(bytes)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StepParams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encodeBundle(bundle)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hashBundle(bundle)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keccak256 of canonical encoding.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deterministic order of steps.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fixture tests: same bundle → same hash; permuted steps → different hash.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golden test vector in JSON (commit to repo).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6gr0na2c4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E. Path building (Uniswap V3 &amp; beyond)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RouteBuilder.ts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buildUniv3Path(tokens[], fees[]) → Hex</w:t>
      </w:r>
      <w:r w:rsidDel="00000000" w:rsidR="00000000" w:rsidRPr="00000000">
        <w:rPr>
          <w:rtl w:val="0"/>
        </w:rPr>
        <w:t xml:space="preserve"> with ABI correctness.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helper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deriveStep(tokenIn, tokenOut, amountIn, slippageBps, deadline, venue, data)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StepParams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buildSteps(routeSpec)</w:t>
      </w:r>
      <w:r w:rsidDel="00000000" w:rsidR="00000000" w:rsidRPr="00000000">
        <w:rPr>
          <w:rtl w:val="0"/>
        </w:rPr>
        <w:t xml:space="preserve"> where routeSpec = {tokens, fees, amountIn, slippage}.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slippage guard: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minOut = quotedOut*(1-slippageBps/10000)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buildBundleFromSteps(steps[], tokenIn, tokenOut, recipient, deadline)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 single-hop and multihop encodings.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9wkzz8wpk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F. Off-chain quoting &amp; simulation glue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quote/index.ts</w:t>
      </w:r>
      <w:r w:rsidDel="00000000" w:rsidR="00000000" w:rsidRPr="00000000">
        <w:rPr>
          <w:rtl w:val="0"/>
        </w:rPr>
        <w:t xml:space="preserve"> abstraction.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QuoteFn = (step, amountIn) =&gt; Promise&lt;bigint&gt;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quoteUniv3</w:t>
      </w:r>
      <w:r w:rsidDel="00000000" w:rsidR="00000000" w:rsidRPr="00000000">
        <w:rPr>
          <w:rtl w:val="0"/>
        </w:rPr>
        <w:t xml:space="preserve"> via viem client &amp; Quoter ABI.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quoteNoOp</w:t>
      </w:r>
      <w:r w:rsidDel="00000000" w:rsidR="00000000" w:rsidRPr="00000000">
        <w:rPr>
          <w:rtl w:val="0"/>
        </w:rPr>
        <w:t xml:space="preserve"> returning amountIn passthrough.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dispatcher: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quoteStep(step)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correct fn by venue.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simulateBundle(bundle)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sequentially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quoteStep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accumulate expectedOut,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minOut constraints off-chain.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simulation report: {expectedOut, perStepOut[], pass:boolean, errors[]}.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mkb2xhwjj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G. Policy mirroring (TS side)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policy/index.ts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Mirror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PolicyConstraints</w:t>
      </w:r>
      <w:r w:rsidDel="00000000" w:rsidR="00000000" w:rsidRPr="00000000">
        <w:rPr>
          <w:rtl w:val="0"/>
        </w:rPr>
        <w:t xml:space="preserve"> with Zod validation.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validateBundle(bundle, policy)</w:t>
      </w:r>
      <w:r w:rsidDel="00000000" w:rsidR="00000000" w:rsidRPr="00000000">
        <w:rPr>
          <w:rtl w:val="0"/>
        </w:rPr>
        <w:t xml:space="preserve"> off-chain: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hops ≤ maxHops,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slippage ≤ bound,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deadline within bound.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Mirror Oracle drift check stub (wire real in M6).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test: invalid bundles rejected early.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r923dzql1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H. RPC client &amp; providers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src/providers.ts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getPublicClient(rpcUrl)</w:t>
      </w:r>
      <w:r w:rsidDel="00000000" w:rsidR="00000000" w:rsidRPr="00000000">
        <w:rPr>
          <w:rtl w:val="0"/>
        </w:rPr>
        <w:t xml:space="preserve"> using viem.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SIMULATION_RPC_URL</w:t>
      </w:r>
      <w:r w:rsidDel="00000000" w:rsidR="00000000" w:rsidRPr="00000000">
        <w:rPr>
          <w:rtl w:val="0"/>
        </w:rPr>
        <w:t xml:space="preserve"> env fallback.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caching layer for clients keyed by chainId.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test: invalid URL → throws.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rehodu18d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I. Utilities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units.ts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parseUnits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formatUnits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logger.ts</w:t>
      </w:r>
      <w:r w:rsidDel="00000000" w:rsidR="00000000" w:rsidRPr="00000000">
        <w:rPr>
          <w:rtl w:val="0"/>
        </w:rPr>
        <w:t xml:space="preserve"> with LOG_LEVEL env-driven logging.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retry.ts</w:t>
      </w:r>
      <w:r w:rsidDel="00000000" w:rsidR="00000000" w:rsidRPr="00000000">
        <w:rPr>
          <w:rtl w:val="0"/>
        </w:rPr>
        <w:t xml:space="preserve"> (generic wrapper with backoff).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addresses.ts</w:t>
      </w:r>
      <w:r w:rsidDel="00000000" w:rsidR="00000000" w:rsidRPr="00000000">
        <w:rPr>
          <w:rtl w:val="0"/>
        </w:rPr>
        <w:t xml:space="preserve"> to load deployments JSON &amp; env.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 each util separately.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23uaanhxe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J. CLI integration hooks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CLI commands to import from core-exec instead of duplicating.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old route builder with new canonical functions.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simulate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calls simulateBundle &amp; prints JSON.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hash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prints bundle hash.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 inspect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decodes step bytes back to human-readable.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 CLI commands with snapshots.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u0zmucylz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K. Tests — TypeScript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packages/core-exec/test/encoder.spec.ts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Test: encoding matches Solidity decode.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hash.spec.ts</w:t>
      </w:r>
      <w:r w:rsidDel="00000000" w:rsidR="00000000" w:rsidRPr="00000000">
        <w:rPr>
          <w:rtl w:val="0"/>
        </w:rPr>
        <w:t xml:space="preserve">: deterministic results.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builder.spec.ts</w:t>
      </w:r>
      <w:r w:rsidDel="00000000" w:rsidR="00000000" w:rsidRPr="00000000">
        <w:rPr>
          <w:rtl w:val="0"/>
        </w:rPr>
        <w:t xml:space="preserve">: step derivation, slippage calc.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simulate.spec.ts</w:t>
      </w:r>
      <w:r w:rsidDel="00000000" w:rsidR="00000000" w:rsidRPr="00000000">
        <w:rPr>
          <w:rtl w:val="0"/>
        </w:rPr>
        <w:t xml:space="preserve">: quotes mocked; totals consistent.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policy.spec.ts</w:t>
      </w:r>
      <w:r w:rsidDel="00000000" w:rsidR="00000000" w:rsidRPr="00000000">
        <w:rPr>
          <w:rtl w:val="0"/>
        </w:rPr>
        <w:t xml:space="preserve">: constraints enforced.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providers.spec.ts</w:t>
      </w:r>
      <w:r w:rsidDel="00000000" w:rsidR="00000000" w:rsidRPr="00000000">
        <w:rPr>
          <w:rtl w:val="0"/>
        </w:rPr>
        <w:t xml:space="preserve">: rpc fallback.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units.spec.ts</w:t>
      </w:r>
      <w:r w:rsidDel="00000000" w:rsidR="00000000" w:rsidRPr="00000000">
        <w:rPr>
          <w:rtl w:val="0"/>
        </w:rPr>
        <w:t xml:space="preserve">: parse/format correctness.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Coverage ≥ 85%.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mjymu03a2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L. Tests — Solidity cross-check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contracts/test/RouteEncoder.t.sol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TS built bytes[] → decode in Solidity → assert equality.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 computed in TS vs Solidity → match.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fuzz: random steps, compare encodings TS vs Solidity.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6d0q99uew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M. Documentation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docs/dev/m5-overview.md</w:t>
      </w:r>
      <w:r w:rsidDel="00000000" w:rsidR="00000000" w:rsidRPr="00000000">
        <w:rPr>
          <w:rtl w:val="0"/>
        </w:rPr>
        <w:t xml:space="preserve"> with scope &amp; diagrams.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docs/core/route-encoding.md</w:t>
      </w:r>
      <w:r w:rsidDel="00000000" w:rsidR="00000000" w:rsidRPr="00000000">
        <w:rPr>
          <w:rtl w:val="0"/>
        </w:rPr>
        <w:t xml:space="preserve">: ABI layout, hash definition.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route simulate</w:t>
      </w:r>
      <w:r w:rsidDel="00000000" w:rsidR="00000000" w:rsidRPr="00000000">
        <w:rPr>
          <w:rtl w:val="0"/>
        </w:rPr>
        <w:t xml:space="preserve"> example.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examples/bundle.simple.json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examples/bundle.multihop.json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runbook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docs/runbooks/ts-sim.md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3ciwcmgvh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N. CI &amp; pipelines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.github/workflows/ci.yml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job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ts-core-tests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 build:core-exec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vitest with coverage,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coverage report.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codecov integration optional.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golden vectors committed, diff them in CI.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stvjj8i7i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O. Acceptance criteria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Core-exec builds cleanly.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Encoding/decoding stable across TS &amp; Solidity.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Deterministic hash matches Solidity.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Simulation runs with NoOp adapter and Uniswap V3 quoting.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mirroring rejects invalid bundles off-chain.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 can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a bundle end-to-end.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provide clear examples.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 passes green with coverage ≥ 85%.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1i2lgs7jn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P. Release prep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Bump versions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0.5.0-m5</w:t>
      </w:r>
      <w:r w:rsidDel="00000000" w:rsidR="00000000" w:rsidRPr="00000000">
        <w:rPr>
          <w:rtl w:val="0"/>
        </w:rPr>
        <w:t xml:space="preserve"> across core-exec and CLI.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repo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m5-core-ts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release notes with summary: canonical encoding, hash determinism, simulation, CLI integration.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once CI green + stakeholder demo passes.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cdh8mwqz6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Done for M5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Canonical TS types mirror Solidity structs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Encoding/decoding works bidirectionally with contracts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Deterministic bundle hash across TS &amp; Solidity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Off-chain policy mirroring &amp; simulation stable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CLI exposes simulate/hash/inspect commands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Docs &amp; examples ready for contributors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CI green, release tagged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9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7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8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