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9ACCA" w14:textId="2DC28197" w:rsidR="00D81CC8" w:rsidRPr="00D81CC8" w:rsidRDefault="00D81CC8" w:rsidP="00D81CC8">
      <w:pPr>
        <w:jc w:val="center"/>
        <w:rPr>
          <w:b/>
          <w:bCs/>
          <w:sz w:val="40"/>
          <w:szCs w:val="40"/>
        </w:rPr>
      </w:pPr>
      <w:r w:rsidRPr="00D81CC8">
        <w:rPr>
          <w:b/>
          <w:bCs/>
          <w:sz w:val="40"/>
          <w:szCs w:val="40"/>
        </w:rPr>
        <w:t>Data Analysis and Visualization</w:t>
      </w:r>
      <w:r>
        <w:rPr>
          <w:b/>
          <w:bCs/>
          <w:sz w:val="40"/>
          <w:szCs w:val="40"/>
        </w:rPr>
        <w:t xml:space="preserve"> Documentation</w:t>
      </w:r>
    </w:p>
    <w:p w14:paraId="0B066AD2" w14:textId="77777777" w:rsidR="00D81CC8" w:rsidRDefault="00D81CC8" w:rsidP="00D81CC8">
      <w:pPr>
        <w:jc w:val="center"/>
        <w:rPr>
          <w:sz w:val="28"/>
          <w:szCs w:val="28"/>
        </w:rPr>
      </w:pPr>
      <w:r w:rsidRPr="00D81CC8">
        <w:rPr>
          <w:sz w:val="28"/>
          <w:szCs w:val="28"/>
        </w:rPr>
        <w:t>CA1 Index Generation and Visualization Matthew Riddell - D00245674</w:t>
      </w:r>
    </w:p>
    <w:p w14:paraId="42C87F39" w14:textId="77777777" w:rsidR="00D81CC8" w:rsidRDefault="00D81CC8" w:rsidP="00D81CC8">
      <w:pPr>
        <w:jc w:val="both"/>
        <w:rPr>
          <w:sz w:val="28"/>
          <w:szCs w:val="28"/>
        </w:rPr>
      </w:pPr>
    </w:p>
    <w:p w14:paraId="7DCAD592" w14:textId="29BC95B8" w:rsidR="00D81CC8" w:rsidRPr="00D81CC8" w:rsidRDefault="00D81CC8" w:rsidP="00D81CC8">
      <w:pPr>
        <w:jc w:val="both"/>
        <w:rPr>
          <w:b/>
          <w:bCs/>
          <w:sz w:val="32"/>
          <w:szCs w:val="32"/>
        </w:rPr>
      </w:pPr>
      <w:r w:rsidRPr="00D81CC8">
        <w:rPr>
          <w:b/>
          <w:bCs/>
          <w:sz w:val="32"/>
          <w:szCs w:val="32"/>
        </w:rPr>
        <w:t>Theoretical Framework</w:t>
      </w:r>
    </w:p>
    <w:p w14:paraId="1A8EE731" w14:textId="77777777" w:rsidR="00D81CC8" w:rsidRDefault="00D81CC8" w:rsidP="00D81CC8">
      <w:pPr>
        <w:pStyle w:val="ListParagraph"/>
        <w:jc w:val="both"/>
        <w:rPr>
          <w:sz w:val="28"/>
          <w:szCs w:val="28"/>
        </w:rPr>
      </w:pPr>
    </w:p>
    <w:p w14:paraId="7383A898" w14:textId="77777777" w:rsidR="00D81CC8" w:rsidRPr="00D81CC8" w:rsidRDefault="00D81CC8" w:rsidP="00D81CC8">
      <w:pPr>
        <w:pStyle w:val="ListParagraph"/>
        <w:rPr>
          <w:sz w:val="28"/>
          <w:szCs w:val="28"/>
        </w:rPr>
      </w:pPr>
      <w:r w:rsidRPr="00D81CC8">
        <w:rPr>
          <w:sz w:val="28"/>
          <w:szCs w:val="28"/>
        </w:rPr>
        <w:t>I wish to create a Country Healthy Index (CDI) to show which countries are the healthiest based on the following dimensions</w:t>
      </w:r>
    </w:p>
    <w:p w14:paraId="75D3CA44" w14:textId="77777777" w:rsidR="00D81CC8" w:rsidRDefault="00D81CC8" w:rsidP="00D81CC8">
      <w:pPr>
        <w:rPr>
          <w:sz w:val="28"/>
          <w:szCs w:val="28"/>
        </w:rPr>
      </w:pPr>
    </w:p>
    <w:p w14:paraId="01BFEE92" w14:textId="3D0EA4C4" w:rsidR="00D81CC8" w:rsidRPr="00D81CC8" w:rsidRDefault="00D81CC8" w:rsidP="00D81CC8">
      <w:pPr>
        <w:rPr>
          <w:sz w:val="28"/>
          <w:szCs w:val="28"/>
        </w:rPr>
      </w:pPr>
      <w:r w:rsidRPr="00D81CC8">
        <w:rPr>
          <w:sz w:val="28"/>
          <w:szCs w:val="28"/>
        </w:rPr>
        <w:t>Dimensions</w:t>
      </w:r>
    </w:p>
    <w:p w14:paraId="3B3018D4" w14:textId="77777777" w:rsidR="00D81CC8" w:rsidRPr="00D81CC8" w:rsidRDefault="00D81CC8" w:rsidP="00D81C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1CC8">
        <w:rPr>
          <w:sz w:val="28"/>
          <w:szCs w:val="28"/>
        </w:rPr>
        <w:t>Longevity</w:t>
      </w:r>
    </w:p>
    <w:p w14:paraId="3F3542ED" w14:textId="77777777" w:rsidR="00D81CC8" w:rsidRPr="00D81CC8" w:rsidRDefault="00D81CC8" w:rsidP="00D81C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1CC8">
        <w:rPr>
          <w:sz w:val="28"/>
          <w:szCs w:val="28"/>
        </w:rPr>
        <w:t>Access to Care</w:t>
      </w:r>
    </w:p>
    <w:p w14:paraId="79555AA2" w14:textId="77777777" w:rsidR="00D81CC8" w:rsidRPr="00D81CC8" w:rsidRDefault="00D81CC8" w:rsidP="00D81C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1CC8">
        <w:rPr>
          <w:sz w:val="28"/>
          <w:szCs w:val="28"/>
        </w:rPr>
        <w:t>Health Outcomes</w:t>
      </w:r>
    </w:p>
    <w:p w14:paraId="5A82DF34" w14:textId="77777777" w:rsidR="00D81CC8" w:rsidRPr="00D81CC8" w:rsidRDefault="00D81CC8" w:rsidP="00D81C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1CC8">
        <w:rPr>
          <w:sz w:val="28"/>
          <w:szCs w:val="28"/>
        </w:rPr>
        <w:t>Financial Risk</w:t>
      </w:r>
    </w:p>
    <w:p w14:paraId="69B9AC86" w14:textId="77777777" w:rsidR="00D81CC8" w:rsidRDefault="00D81CC8" w:rsidP="00D81C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1CC8">
        <w:rPr>
          <w:sz w:val="28"/>
          <w:szCs w:val="28"/>
        </w:rPr>
        <w:t>Environmental Factors</w:t>
      </w:r>
    </w:p>
    <w:p w14:paraId="3A854881" w14:textId="77777777" w:rsidR="00D81CC8" w:rsidRDefault="00D81CC8" w:rsidP="00D81CC8">
      <w:pPr>
        <w:rPr>
          <w:sz w:val="28"/>
          <w:szCs w:val="28"/>
        </w:rPr>
      </w:pPr>
    </w:p>
    <w:p w14:paraId="1E325F63" w14:textId="2B51CA21" w:rsidR="00D81CC8" w:rsidRDefault="00D81CC8" w:rsidP="00D81CC8">
      <w:pPr>
        <w:rPr>
          <w:b/>
          <w:bCs/>
          <w:sz w:val="32"/>
          <w:szCs w:val="32"/>
        </w:rPr>
      </w:pPr>
      <w:r w:rsidRPr="00D81CC8">
        <w:rPr>
          <w:b/>
          <w:bCs/>
          <w:sz w:val="32"/>
          <w:szCs w:val="32"/>
        </w:rPr>
        <w:t>Data Selection</w:t>
      </w:r>
    </w:p>
    <w:p w14:paraId="2553E66A" w14:textId="77777777" w:rsidR="003F63B1" w:rsidRDefault="003F63B1" w:rsidP="00D81CC8">
      <w:pPr>
        <w:rPr>
          <w:b/>
          <w:bCs/>
          <w:sz w:val="32"/>
          <w:szCs w:val="32"/>
        </w:rPr>
      </w:pPr>
    </w:p>
    <w:p w14:paraId="7521DE88" w14:textId="39EBA3FE" w:rsidR="003F63B1" w:rsidRDefault="003F63B1" w:rsidP="003F63B1">
      <w:pPr>
        <w:rPr>
          <w:sz w:val="28"/>
          <w:szCs w:val="28"/>
        </w:rPr>
      </w:pPr>
      <w:r w:rsidRPr="003F63B1">
        <w:rPr>
          <w:sz w:val="28"/>
          <w:szCs w:val="28"/>
        </w:rPr>
        <w:t>For the development of the Country Healthy Index, the following variables from the dataset will be used:</w:t>
      </w:r>
    </w:p>
    <w:p w14:paraId="162DEF2C" w14:textId="77777777" w:rsidR="003F63B1" w:rsidRPr="003F63B1" w:rsidRDefault="003F63B1" w:rsidP="003F63B1">
      <w:pPr>
        <w:rPr>
          <w:sz w:val="28"/>
          <w:szCs w:val="28"/>
        </w:rPr>
      </w:pPr>
    </w:p>
    <w:p w14:paraId="2F62F062" w14:textId="008EE0B2" w:rsidR="003F63B1" w:rsidRPr="003F63B1" w:rsidRDefault="003F63B1" w:rsidP="003F63B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63B1">
        <w:rPr>
          <w:sz w:val="28"/>
          <w:szCs w:val="28"/>
        </w:rPr>
        <w:t>Life expectancy</w:t>
      </w:r>
    </w:p>
    <w:p w14:paraId="01ACA584" w14:textId="64AEBDB9" w:rsidR="003F63B1" w:rsidRPr="003F63B1" w:rsidRDefault="003F63B1" w:rsidP="003F63B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63B1">
        <w:rPr>
          <w:sz w:val="28"/>
          <w:szCs w:val="28"/>
        </w:rPr>
        <w:t>Physicians per thousand</w:t>
      </w:r>
    </w:p>
    <w:p w14:paraId="5756581F" w14:textId="57FEB906" w:rsidR="003F63B1" w:rsidRPr="003F63B1" w:rsidRDefault="003F63B1" w:rsidP="003F63B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63B1">
        <w:rPr>
          <w:sz w:val="28"/>
          <w:szCs w:val="28"/>
        </w:rPr>
        <w:t>Infant mortalit</w:t>
      </w:r>
      <w:r>
        <w:rPr>
          <w:sz w:val="28"/>
          <w:szCs w:val="28"/>
        </w:rPr>
        <w:t>y</w:t>
      </w:r>
    </w:p>
    <w:p w14:paraId="267F8CAF" w14:textId="13809AE3" w:rsidR="003F63B1" w:rsidRPr="003F63B1" w:rsidRDefault="003F63B1" w:rsidP="003F63B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63B1">
        <w:rPr>
          <w:sz w:val="28"/>
          <w:szCs w:val="28"/>
        </w:rPr>
        <w:t>Maternal mortality ratio</w:t>
      </w:r>
    </w:p>
    <w:p w14:paraId="0644E3E1" w14:textId="52302D9B" w:rsidR="003F63B1" w:rsidRPr="003F63B1" w:rsidRDefault="003F63B1" w:rsidP="003F63B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63B1">
        <w:rPr>
          <w:sz w:val="28"/>
          <w:szCs w:val="28"/>
        </w:rPr>
        <w:t>Out of pocket health expenditure</w:t>
      </w:r>
      <w:r w:rsidRPr="003F63B1">
        <w:rPr>
          <w:sz w:val="28"/>
          <w:szCs w:val="28"/>
        </w:rPr>
        <w:tab/>
      </w:r>
    </w:p>
    <w:p w14:paraId="1BE6DB19" w14:textId="35A8FFB3" w:rsidR="003F63B1" w:rsidRPr="003F63B1" w:rsidRDefault="003F63B1" w:rsidP="003F63B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63B1">
        <w:rPr>
          <w:sz w:val="28"/>
          <w:szCs w:val="28"/>
        </w:rPr>
        <w:t>Co2-Emissions</w:t>
      </w:r>
    </w:p>
    <w:p w14:paraId="07188202" w14:textId="77777777" w:rsidR="00D81CC8" w:rsidRDefault="00D81CC8" w:rsidP="00D81CC8">
      <w:pPr>
        <w:rPr>
          <w:b/>
          <w:bCs/>
          <w:sz w:val="32"/>
          <w:szCs w:val="32"/>
        </w:rPr>
      </w:pPr>
    </w:p>
    <w:p w14:paraId="04FA2F15" w14:textId="33FF6C70" w:rsidR="00D81CC8" w:rsidRDefault="00D81CC8" w:rsidP="00D81C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Imputation of Missing Data</w:t>
      </w:r>
    </w:p>
    <w:p w14:paraId="5286D1C1" w14:textId="77777777" w:rsidR="00D81CC8" w:rsidRDefault="00D81CC8" w:rsidP="00D81CC8">
      <w:pPr>
        <w:rPr>
          <w:b/>
          <w:bCs/>
          <w:sz w:val="32"/>
          <w:szCs w:val="32"/>
        </w:rPr>
      </w:pPr>
    </w:p>
    <w:p w14:paraId="6E6FDB92" w14:textId="403F4592" w:rsidR="00D81CC8" w:rsidRDefault="00D81CC8" w:rsidP="00D81C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Multivariate Analysis</w:t>
      </w:r>
    </w:p>
    <w:p w14:paraId="3EA4E3D4" w14:textId="77777777" w:rsidR="00D81CC8" w:rsidRDefault="00D81CC8" w:rsidP="00D81CC8">
      <w:pPr>
        <w:rPr>
          <w:b/>
          <w:bCs/>
          <w:sz w:val="32"/>
          <w:szCs w:val="32"/>
        </w:rPr>
      </w:pPr>
    </w:p>
    <w:p w14:paraId="60859402" w14:textId="60DE9DDB" w:rsidR="00D81CC8" w:rsidRDefault="00D81CC8" w:rsidP="00D81C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Normalisation</w:t>
      </w:r>
    </w:p>
    <w:p w14:paraId="5054015E" w14:textId="77777777" w:rsidR="00D81CC8" w:rsidRDefault="00D81CC8" w:rsidP="00D81CC8">
      <w:pPr>
        <w:rPr>
          <w:b/>
          <w:bCs/>
          <w:sz w:val="32"/>
          <w:szCs w:val="32"/>
        </w:rPr>
      </w:pPr>
    </w:p>
    <w:p w14:paraId="4C9F8F9F" w14:textId="65DE6BC2" w:rsidR="00D81CC8" w:rsidRDefault="00D81CC8" w:rsidP="00D81C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Weighing and Aggregation</w:t>
      </w:r>
    </w:p>
    <w:p w14:paraId="3C358379" w14:textId="77777777" w:rsidR="00D81CC8" w:rsidRDefault="00D81CC8" w:rsidP="00D81CC8">
      <w:pPr>
        <w:rPr>
          <w:b/>
          <w:bCs/>
          <w:sz w:val="32"/>
          <w:szCs w:val="32"/>
        </w:rPr>
      </w:pPr>
    </w:p>
    <w:p w14:paraId="1119486D" w14:textId="50ECA68D" w:rsidR="00D81CC8" w:rsidRDefault="00D81CC8" w:rsidP="00D81C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Uncertainty and Sensitivity Analysis</w:t>
      </w:r>
    </w:p>
    <w:p w14:paraId="1A568FE3" w14:textId="77777777" w:rsidR="00D81CC8" w:rsidRDefault="00D81CC8" w:rsidP="00D81CC8">
      <w:pPr>
        <w:rPr>
          <w:b/>
          <w:bCs/>
          <w:sz w:val="32"/>
          <w:szCs w:val="32"/>
        </w:rPr>
      </w:pPr>
    </w:p>
    <w:p w14:paraId="31722A80" w14:textId="036C8A13" w:rsidR="00D81CC8" w:rsidRDefault="00D81CC8" w:rsidP="00D81C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Back to the Data</w:t>
      </w:r>
    </w:p>
    <w:p w14:paraId="06AC3087" w14:textId="77777777" w:rsidR="00D81CC8" w:rsidRDefault="00D81CC8" w:rsidP="00D81CC8">
      <w:pPr>
        <w:rPr>
          <w:b/>
          <w:bCs/>
          <w:sz w:val="32"/>
          <w:szCs w:val="32"/>
        </w:rPr>
      </w:pPr>
    </w:p>
    <w:p w14:paraId="04243BFA" w14:textId="3B4CA9D2" w:rsidR="00D81CC8" w:rsidRDefault="00D81CC8" w:rsidP="00D81C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Links to other Indicators</w:t>
      </w:r>
    </w:p>
    <w:p w14:paraId="49C0E787" w14:textId="77777777" w:rsidR="00D81CC8" w:rsidRDefault="00D81CC8" w:rsidP="00D81CC8">
      <w:pPr>
        <w:rPr>
          <w:b/>
          <w:bCs/>
          <w:sz w:val="32"/>
          <w:szCs w:val="32"/>
        </w:rPr>
      </w:pPr>
    </w:p>
    <w:p w14:paraId="0AC9972D" w14:textId="6080F911" w:rsidR="00D81CC8" w:rsidRDefault="00D81CC8" w:rsidP="00D81C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Visualisation of the Results</w:t>
      </w:r>
    </w:p>
    <w:p w14:paraId="01B610E8" w14:textId="77777777" w:rsidR="00D81CC8" w:rsidRDefault="00D81CC8" w:rsidP="00D81CC8">
      <w:pPr>
        <w:rPr>
          <w:b/>
          <w:bCs/>
          <w:sz w:val="32"/>
          <w:szCs w:val="32"/>
        </w:rPr>
      </w:pPr>
    </w:p>
    <w:p w14:paraId="36F1C4E1" w14:textId="74B2BC8A" w:rsidR="00D81CC8" w:rsidRDefault="00D81CC8" w:rsidP="00D81C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</w:t>
      </w:r>
    </w:p>
    <w:p w14:paraId="4CFB61A1" w14:textId="77777777" w:rsidR="00D81CC8" w:rsidRDefault="00D81CC8" w:rsidP="00D81CC8">
      <w:pPr>
        <w:rPr>
          <w:b/>
          <w:bCs/>
          <w:sz w:val="32"/>
          <w:szCs w:val="32"/>
        </w:rPr>
      </w:pPr>
    </w:p>
    <w:p w14:paraId="5D582F66" w14:textId="51EDA808" w:rsidR="00D81CC8" w:rsidRPr="00D81CC8" w:rsidRDefault="00D81CC8" w:rsidP="00D81C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References</w:t>
      </w:r>
    </w:p>
    <w:p w14:paraId="1EAE943E" w14:textId="77777777" w:rsidR="00D81CC8" w:rsidRPr="00D81CC8" w:rsidRDefault="00D81CC8" w:rsidP="00D81CC8">
      <w:pPr>
        <w:pStyle w:val="ListParagraph"/>
        <w:jc w:val="both"/>
        <w:rPr>
          <w:sz w:val="28"/>
          <w:szCs w:val="28"/>
        </w:rPr>
      </w:pPr>
    </w:p>
    <w:p w14:paraId="3505F678" w14:textId="77777777" w:rsidR="00B13547" w:rsidRDefault="00B13547"/>
    <w:sectPr w:rsidR="00B13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6B7E2C"/>
    <w:multiLevelType w:val="multilevel"/>
    <w:tmpl w:val="73D0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D372BA"/>
    <w:multiLevelType w:val="hybridMultilevel"/>
    <w:tmpl w:val="FCFAC49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C6444"/>
    <w:multiLevelType w:val="hybridMultilevel"/>
    <w:tmpl w:val="8528B6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213283">
    <w:abstractNumId w:val="1"/>
  </w:num>
  <w:num w:numId="2" w16cid:durableId="1843356503">
    <w:abstractNumId w:val="0"/>
  </w:num>
  <w:num w:numId="3" w16cid:durableId="858547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B4"/>
    <w:rsid w:val="003F63B1"/>
    <w:rsid w:val="005C3D04"/>
    <w:rsid w:val="00937A22"/>
    <w:rsid w:val="00B13547"/>
    <w:rsid w:val="00C15EEF"/>
    <w:rsid w:val="00C7462F"/>
    <w:rsid w:val="00CC18B4"/>
    <w:rsid w:val="00D8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59FD7"/>
  <w15:chartTrackingRefBased/>
  <w15:docId w15:val="{77001F11-2BC3-4E1E-B072-474A87D4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8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1C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Riddell</dc:creator>
  <cp:keywords/>
  <dc:description/>
  <cp:lastModifiedBy>Matthew Riddell</cp:lastModifiedBy>
  <cp:revision>3</cp:revision>
  <dcterms:created xsi:type="dcterms:W3CDTF">2025-05-04T23:25:00Z</dcterms:created>
  <dcterms:modified xsi:type="dcterms:W3CDTF">2025-05-05T22:52:00Z</dcterms:modified>
</cp:coreProperties>
</file>