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C9DB" w14:textId="77777777" w:rsidR="008D7818" w:rsidRPr="002C5927" w:rsidRDefault="008D7818" w:rsidP="008D7818">
      <w:pPr>
        <w:spacing w:before="6000"/>
        <w:jc w:val="center"/>
        <w:rPr>
          <w:b/>
          <w:bCs/>
          <w:sz w:val="32"/>
          <w:szCs w:val="32"/>
        </w:rPr>
      </w:pPr>
      <w:bookmarkStart w:id="0" w:name="_Hlk178931327"/>
      <w:r w:rsidRPr="002C5927">
        <w:rPr>
          <w:b/>
          <w:bCs/>
          <w:sz w:val="32"/>
          <w:szCs w:val="32"/>
        </w:rPr>
        <w:t>ИНТЕРАКТИВНОЕ ПРИЛОЖЕНИЕ ДЛЯ МУЗЕЯ МОСКОВСКОГО МЕТРО</w:t>
      </w:r>
    </w:p>
    <w:bookmarkEnd w:id="0"/>
    <w:p w14:paraId="2F5A822B" w14:textId="77777777" w:rsidR="008D7818" w:rsidRDefault="008D7818" w:rsidP="008D7818">
      <w:pPr>
        <w:spacing w:before="36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Программа и методика испытаний</w:t>
      </w:r>
    </w:p>
    <w:p w14:paraId="3E407A85" w14:textId="77777777" w:rsidR="008D7818" w:rsidRDefault="008D7818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A9246C" w14:textId="77777777" w:rsidR="008D7818" w:rsidRDefault="008D7818" w:rsidP="008D7818">
      <w:pPr>
        <w:pStyle w:val="a3"/>
      </w:pPr>
      <w:bookmarkStart w:id="1" w:name="_Toc179053431"/>
      <w:r>
        <w:lastRenderedPageBreak/>
        <w:t>СОДЕРЖАНИЕ</w:t>
      </w:r>
      <w:bookmarkEnd w:id="1"/>
    </w:p>
    <w:p w14:paraId="4BEC6097" w14:textId="554D5DA2" w:rsidR="00E01364" w:rsidRDefault="008D7818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\h \z \t "Заголовок 1;2;Заголовок 2;3;Без интервала;1" </w:instrText>
      </w:r>
      <w:r>
        <w:rPr>
          <w:b/>
          <w:bCs/>
          <w:sz w:val="32"/>
          <w:szCs w:val="32"/>
        </w:rPr>
        <w:fldChar w:fldCharType="separate"/>
      </w:r>
      <w:hyperlink w:anchor="_Toc179053431" w:history="1">
        <w:r w:rsidR="00E01364" w:rsidRPr="00A41916">
          <w:rPr>
            <w:rStyle w:val="a8"/>
            <w:noProof/>
          </w:rPr>
          <w:t>СОДЕРЖАНИЕ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_Toc179053431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2</w:t>
        </w:r>
        <w:r w:rsidR="00E01364">
          <w:rPr>
            <w:noProof/>
            <w:webHidden/>
          </w:rPr>
          <w:fldChar w:fldCharType="end"/>
        </w:r>
      </w:hyperlink>
    </w:p>
    <w:p w14:paraId="464250BB" w14:textId="01C8CAC8" w:rsidR="00E01364" w:rsidRDefault="00EC31CD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2" w:history="1">
        <w:r w:rsidR="00E01364" w:rsidRPr="00A41916">
          <w:rPr>
            <w:rStyle w:val="a8"/>
            <w:noProof/>
          </w:rPr>
          <w:t>1. ОБЪЕКТ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_Toc179053432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3</w:t>
        </w:r>
        <w:r w:rsidR="00E01364">
          <w:rPr>
            <w:noProof/>
            <w:webHidden/>
          </w:rPr>
          <w:fldChar w:fldCharType="end"/>
        </w:r>
      </w:hyperlink>
    </w:p>
    <w:p w14:paraId="791FE188" w14:textId="2833A7EB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3" w:history="1">
        <w:r w:rsidR="00E01364" w:rsidRPr="00A41916">
          <w:rPr>
            <w:rStyle w:val="a8"/>
            <w:noProof/>
          </w:rPr>
          <w:t>1.1. Наименование объекта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_Toc179053433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3</w:t>
        </w:r>
        <w:r w:rsidR="00E01364">
          <w:rPr>
            <w:noProof/>
            <w:webHidden/>
          </w:rPr>
          <w:fldChar w:fldCharType="end"/>
        </w:r>
      </w:hyperlink>
    </w:p>
    <w:p w14:paraId="571C292C" w14:textId="64F96E31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4" w:history="1">
        <w:r w:rsidR="00E01364" w:rsidRPr="00A41916">
          <w:rPr>
            <w:rStyle w:val="a8"/>
            <w:noProof/>
          </w:rPr>
          <w:t>1.2. Область применения объекта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_Toc179053434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3</w:t>
        </w:r>
        <w:r w:rsidR="00E01364">
          <w:rPr>
            <w:noProof/>
            <w:webHidden/>
          </w:rPr>
          <w:fldChar w:fldCharType="end"/>
        </w:r>
      </w:hyperlink>
    </w:p>
    <w:p w14:paraId="6E64661B" w14:textId="72443F6F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5" w:history="1">
        <w:r w:rsidR="00E01364" w:rsidRPr="00A41916">
          <w:rPr>
            <w:rStyle w:val="a8"/>
            <w:noProof/>
          </w:rPr>
          <w:t>1.3. Обозначение объекта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_Toc179053435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3</w:t>
        </w:r>
        <w:r w:rsidR="00E01364">
          <w:rPr>
            <w:noProof/>
            <w:webHidden/>
          </w:rPr>
          <w:fldChar w:fldCharType="end"/>
        </w:r>
      </w:hyperlink>
    </w:p>
    <w:p w14:paraId="1CAE13F2" w14:textId="762BDC3C" w:rsidR="00E01364" w:rsidRDefault="00EC31CD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6" w:history="1">
        <w:r w:rsidR="00E01364" w:rsidRPr="00A41916">
          <w:rPr>
            <w:rStyle w:val="a8"/>
            <w:noProof/>
          </w:rPr>
          <w:t>2. ЦЕЛЬ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_Toc179053436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4</w:t>
        </w:r>
        <w:r w:rsidR="00E01364">
          <w:rPr>
            <w:noProof/>
            <w:webHidden/>
          </w:rPr>
          <w:fldChar w:fldCharType="end"/>
        </w:r>
      </w:hyperlink>
    </w:p>
    <w:p w14:paraId="5D3FE163" w14:textId="02EA7BB7" w:rsidR="00E01364" w:rsidRDefault="00EC31CD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7" w:history="1">
        <w:r w:rsidR="00E01364" w:rsidRPr="00A41916">
          <w:rPr>
            <w:rStyle w:val="a8"/>
            <w:noProof/>
          </w:rPr>
          <w:t>3. ОБЩИЕ ПОЛОЖЕНИЯ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_Toc179053437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5</w:t>
        </w:r>
        <w:r w:rsidR="00E01364">
          <w:rPr>
            <w:noProof/>
            <w:webHidden/>
          </w:rPr>
          <w:fldChar w:fldCharType="end"/>
        </w:r>
      </w:hyperlink>
    </w:p>
    <w:p w14:paraId="76B66ED3" w14:textId="18BB8505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8" w:history="1">
        <w:r w:rsidR="00E01364" w:rsidRPr="00A41916">
          <w:rPr>
            <w:rStyle w:val="a8"/>
            <w:noProof/>
          </w:rPr>
          <w:t>3.1. Перечень руководящих документов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_Toc179053438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5</w:t>
        </w:r>
        <w:r w:rsidR="00E01364">
          <w:rPr>
            <w:noProof/>
            <w:webHidden/>
          </w:rPr>
          <w:fldChar w:fldCharType="end"/>
        </w:r>
      </w:hyperlink>
    </w:p>
    <w:p w14:paraId="4FC68904" w14:textId="049ECCC0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39" w:history="1">
        <w:r w:rsidR="00E01364" w:rsidRPr="00A41916">
          <w:rPr>
            <w:rStyle w:val="a8"/>
            <w:noProof/>
          </w:rPr>
          <w:t>3.2. Место и продолжительность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_Toc179053439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5</w:t>
        </w:r>
        <w:r w:rsidR="00E01364">
          <w:rPr>
            <w:noProof/>
            <w:webHidden/>
          </w:rPr>
          <w:fldChar w:fldCharType="end"/>
        </w:r>
      </w:hyperlink>
    </w:p>
    <w:p w14:paraId="0E833BBE" w14:textId="334C9966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0" w:history="1">
        <w:r w:rsidR="00E01364" w:rsidRPr="00A41916">
          <w:rPr>
            <w:rStyle w:val="a8"/>
            <w:noProof/>
          </w:rPr>
          <w:t>3.3. Участники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_Toc179053440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5</w:t>
        </w:r>
        <w:r w:rsidR="00E01364">
          <w:rPr>
            <w:noProof/>
            <w:webHidden/>
          </w:rPr>
          <w:fldChar w:fldCharType="end"/>
        </w:r>
      </w:hyperlink>
    </w:p>
    <w:p w14:paraId="5B97A0F8" w14:textId="191185F5" w:rsidR="00E01364" w:rsidRDefault="00EC31CD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1" w:history="1">
        <w:r w:rsidR="00E01364" w:rsidRPr="00A41916">
          <w:rPr>
            <w:rStyle w:val="a8"/>
            <w:noProof/>
          </w:rPr>
          <w:t>4. ТРЕБОВАНИЯ К ПРОГРАММЕ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_Toc179053441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6</w:t>
        </w:r>
        <w:r w:rsidR="00E01364">
          <w:rPr>
            <w:noProof/>
            <w:webHidden/>
          </w:rPr>
          <w:fldChar w:fldCharType="end"/>
        </w:r>
      </w:hyperlink>
    </w:p>
    <w:p w14:paraId="630725BB" w14:textId="2C6A9C37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2" w:history="1">
        <w:r w:rsidR="00E01364" w:rsidRPr="00A41916">
          <w:rPr>
            <w:rStyle w:val="a8"/>
            <w:noProof/>
          </w:rPr>
          <w:t>4.1. Функциональные требования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_Toc179053442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6</w:t>
        </w:r>
        <w:r w:rsidR="00E01364">
          <w:rPr>
            <w:noProof/>
            <w:webHidden/>
          </w:rPr>
          <w:fldChar w:fldCharType="end"/>
        </w:r>
      </w:hyperlink>
    </w:p>
    <w:p w14:paraId="243F5665" w14:textId="0CA45B04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3" w:history="1">
        <w:r w:rsidR="00E01364" w:rsidRPr="00A41916">
          <w:rPr>
            <w:rStyle w:val="a8"/>
            <w:noProof/>
          </w:rPr>
          <w:t>4.2. Критерии успешного завершения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_Toc179053443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7</w:t>
        </w:r>
        <w:r w:rsidR="00E01364">
          <w:rPr>
            <w:noProof/>
            <w:webHidden/>
          </w:rPr>
          <w:fldChar w:fldCharType="end"/>
        </w:r>
      </w:hyperlink>
    </w:p>
    <w:p w14:paraId="2CE223E7" w14:textId="11CC8808" w:rsidR="00E01364" w:rsidRDefault="00EC31CD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4" w:history="1">
        <w:r w:rsidR="00E01364" w:rsidRPr="00A41916">
          <w:rPr>
            <w:rStyle w:val="a8"/>
            <w:noProof/>
          </w:rPr>
          <w:t>5. ТРЕБОВАНИЯ К ПРОГРММНОЙ ДОКУМЕНТАЦИИ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_Toc179053444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8</w:t>
        </w:r>
        <w:r w:rsidR="00E01364">
          <w:rPr>
            <w:noProof/>
            <w:webHidden/>
          </w:rPr>
          <w:fldChar w:fldCharType="end"/>
        </w:r>
      </w:hyperlink>
    </w:p>
    <w:p w14:paraId="7A882C22" w14:textId="73A67C1D" w:rsidR="00E01364" w:rsidRDefault="00EC31CD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5" w:history="1">
        <w:r w:rsidR="00E01364" w:rsidRPr="00A41916">
          <w:rPr>
            <w:rStyle w:val="a8"/>
            <w:noProof/>
          </w:rPr>
          <w:t>6. СРЕДСТВА И ПОРЯДОК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_Toc179053445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9</w:t>
        </w:r>
        <w:r w:rsidR="00E01364">
          <w:rPr>
            <w:noProof/>
            <w:webHidden/>
          </w:rPr>
          <w:fldChar w:fldCharType="end"/>
        </w:r>
      </w:hyperlink>
    </w:p>
    <w:p w14:paraId="5511FEAD" w14:textId="3B821E2C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6" w:history="1">
        <w:r w:rsidR="00E01364" w:rsidRPr="00A41916">
          <w:rPr>
            <w:rStyle w:val="a8"/>
            <w:noProof/>
          </w:rPr>
          <w:t>6.1. Метрологическое обеспечение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_Toc179053446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9</w:t>
        </w:r>
        <w:r w:rsidR="00E01364">
          <w:rPr>
            <w:noProof/>
            <w:webHidden/>
          </w:rPr>
          <w:fldChar w:fldCharType="end"/>
        </w:r>
      </w:hyperlink>
    </w:p>
    <w:p w14:paraId="2E640319" w14:textId="7CA8C9F9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7" w:history="1">
        <w:r w:rsidR="00E01364" w:rsidRPr="00A41916">
          <w:rPr>
            <w:rStyle w:val="a8"/>
            <w:noProof/>
          </w:rPr>
          <w:t>6.2. Технические средства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_Toc179053447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9</w:t>
        </w:r>
        <w:r w:rsidR="00E01364">
          <w:rPr>
            <w:noProof/>
            <w:webHidden/>
          </w:rPr>
          <w:fldChar w:fldCharType="end"/>
        </w:r>
      </w:hyperlink>
    </w:p>
    <w:p w14:paraId="4DD79E2A" w14:textId="650A8AAA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8" w:history="1">
        <w:r w:rsidR="00E01364" w:rsidRPr="00A41916">
          <w:rPr>
            <w:rStyle w:val="a8"/>
            <w:noProof/>
          </w:rPr>
          <w:t>6.3. Программные средства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_Toc179053448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9</w:t>
        </w:r>
        <w:r w:rsidR="00E01364">
          <w:rPr>
            <w:noProof/>
            <w:webHidden/>
          </w:rPr>
          <w:fldChar w:fldCharType="end"/>
        </w:r>
      </w:hyperlink>
    </w:p>
    <w:p w14:paraId="63DB810E" w14:textId="3DC92664" w:rsidR="00E01364" w:rsidRDefault="00EC31C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49" w:history="1">
        <w:r w:rsidR="00E01364" w:rsidRPr="00A41916">
          <w:rPr>
            <w:rStyle w:val="a8"/>
            <w:noProof/>
          </w:rPr>
          <w:t>6.4. Порядок проведения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_Toc179053449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9</w:t>
        </w:r>
        <w:r w:rsidR="00E01364">
          <w:rPr>
            <w:noProof/>
            <w:webHidden/>
          </w:rPr>
          <w:fldChar w:fldCharType="end"/>
        </w:r>
      </w:hyperlink>
    </w:p>
    <w:p w14:paraId="76F2E115" w14:textId="7116B824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0" w:history="1">
        <w:r w:rsidR="00E01364" w:rsidRPr="00A41916">
          <w:rPr>
            <w:rStyle w:val="a8"/>
            <w:noProof/>
          </w:rPr>
          <w:t>6.4.1. Условия проведения испытания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_Toc179053450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9</w:t>
        </w:r>
        <w:r w:rsidR="00E01364">
          <w:rPr>
            <w:noProof/>
            <w:webHidden/>
          </w:rPr>
          <w:fldChar w:fldCharType="end"/>
        </w:r>
      </w:hyperlink>
    </w:p>
    <w:p w14:paraId="5EB1CB27" w14:textId="00457504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1" w:history="1">
        <w:r w:rsidR="00E01364" w:rsidRPr="00A41916">
          <w:rPr>
            <w:rStyle w:val="a8"/>
            <w:noProof/>
          </w:rPr>
          <w:t>6.4.2. Условия начала и завершения отдельных этапов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_Toc179053451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10</w:t>
        </w:r>
        <w:r w:rsidR="00E01364">
          <w:rPr>
            <w:noProof/>
            <w:webHidden/>
          </w:rPr>
          <w:fldChar w:fldCharType="end"/>
        </w:r>
      </w:hyperlink>
    </w:p>
    <w:p w14:paraId="65CB7FFE" w14:textId="31F78C78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2" w:history="1">
        <w:r w:rsidR="00E01364" w:rsidRPr="00A41916">
          <w:rPr>
            <w:rStyle w:val="a8"/>
            <w:noProof/>
          </w:rPr>
          <w:t>6.4.3. Требования к техническому обслуживанию Системы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_Toc179053452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10</w:t>
        </w:r>
        <w:r w:rsidR="00E01364">
          <w:rPr>
            <w:noProof/>
            <w:webHidden/>
          </w:rPr>
          <w:fldChar w:fldCharType="end"/>
        </w:r>
      </w:hyperlink>
    </w:p>
    <w:p w14:paraId="4AFA1188" w14:textId="7B9B8C05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3" w:history="1">
        <w:r w:rsidR="00E01364" w:rsidRPr="00A41916">
          <w:rPr>
            <w:rStyle w:val="a8"/>
            <w:noProof/>
          </w:rPr>
          <w:t>6.4.4. Имеющиеся ограничения в условиях проведения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_Toc179053453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11</w:t>
        </w:r>
        <w:r w:rsidR="00E01364">
          <w:rPr>
            <w:noProof/>
            <w:webHidden/>
          </w:rPr>
          <w:fldChar w:fldCharType="end"/>
        </w:r>
      </w:hyperlink>
    </w:p>
    <w:p w14:paraId="767F7B93" w14:textId="504461D9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4" w:history="1">
        <w:r w:rsidR="00E01364" w:rsidRPr="00A41916">
          <w:rPr>
            <w:rStyle w:val="a8"/>
            <w:noProof/>
          </w:rPr>
          <w:t>6.4.5. Меры, обеспечивающие безопасность и безаварийность проведения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_Toc179053454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11</w:t>
        </w:r>
        <w:r w:rsidR="00E01364">
          <w:rPr>
            <w:noProof/>
            <w:webHidden/>
          </w:rPr>
          <w:fldChar w:fldCharType="end"/>
        </w:r>
      </w:hyperlink>
    </w:p>
    <w:p w14:paraId="13B4A932" w14:textId="18333807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5" w:history="1">
        <w:r w:rsidR="00E01364" w:rsidRPr="00A41916">
          <w:rPr>
            <w:rStyle w:val="a8"/>
            <w:noProof/>
          </w:rPr>
          <w:t>6.4.6. Порядок взаимодействия организаций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_Toc179053455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11</w:t>
        </w:r>
        <w:r w:rsidR="00E01364">
          <w:rPr>
            <w:noProof/>
            <w:webHidden/>
          </w:rPr>
          <w:fldChar w:fldCharType="end"/>
        </w:r>
      </w:hyperlink>
    </w:p>
    <w:p w14:paraId="14CBA122" w14:textId="14854DB0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6" w:history="1">
        <w:r w:rsidR="00E01364" w:rsidRPr="00A41916">
          <w:rPr>
            <w:rStyle w:val="a8"/>
            <w:noProof/>
          </w:rPr>
          <w:t>6.4.7. Порядок привлечения экспертов для исследования возможных повреждений в процессе проведения испытаний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_Toc179053456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12</w:t>
        </w:r>
        <w:r w:rsidR="00E01364">
          <w:rPr>
            <w:noProof/>
            <w:webHidden/>
          </w:rPr>
          <w:fldChar w:fldCharType="end"/>
        </w:r>
      </w:hyperlink>
    </w:p>
    <w:p w14:paraId="62F15124" w14:textId="3E07D72A" w:rsidR="00E01364" w:rsidRDefault="00EC31CD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7" w:history="1">
        <w:r w:rsidR="00E01364" w:rsidRPr="00A41916">
          <w:rPr>
            <w:rStyle w:val="a8"/>
            <w:noProof/>
          </w:rPr>
          <w:t>6.4.8. Требования к персоналу, проводящему испытания, и порядок его допуска к испытаниям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_Toc179053457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12</w:t>
        </w:r>
        <w:r w:rsidR="00E01364">
          <w:rPr>
            <w:noProof/>
            <w:webHidden/>
          </w:rPr>
          <w:fldChar w:fldCharType="end"/>
        </w:r>
      </w:hyperlink>
    </w:p>
    <w:p w14:paraId="5EC2D055" w14:textId="2E2F5EB9" w:rsidR="00E01364" w:rsidRDefault="00EC31CD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9053458" w:history="1">
        <w:r w:rsidR="00E01364" w:rsidRPr="00A41916">
          <w:rPr>
            <w:rStyle w:val="a8"/>
            <w:noProof/>
          </w:rPr>
          <w:t>7. МЕТОДЫ ИСПЫТАНИЯ</w:t>
        </w:r>
        <w:r w:rsidR="00E01364">
          <w:rPr>
            <w:noProof/>
            <w:webHidden/>
          </w:rPr>
          <w:tab/>
        </w:r>
        <w:r w:rsidR="00E01364">
          <w:rPr>
            <w:noProof/>
            <w:webHidden/>
          </w:rPr>
          <w:fldChar w:fldCharType="begin"/>
        </w:r>
        <w:r w:rsidR="00E01364">
          <w:rPr>
            <w:noProof/>
            <w:webHidden/>
          </w:rPr>
          <w:instrText xml:space="preserve"> PAGEREF _Toc179053458 \h </w:instrText>
        </w:r>
        <w:r w:rsidR="00E01364">
          <w:rPr>
            <w:noProof/>
            <w:webHidden/>
          </w:rPr>
        </w:r>
        <w:r w:rsidR="00E01364">
          <w:rPr>
            <w:noProof/>
            <w:webHidden/>
          </w:rPr>
          <w:fldChar w:fldCharType="separate"/>
        </w:r>
        <w:r w:rsidR="00215B15">
          <w:rPr>
            <w:noProof/>
            <w:webHidden/>
          </w:rPr>
          <w:t>13</w:t>
        </w:r>
        <w:r w:rsidR="00E01364">
          <w:rPr>
            <w:noProof/>
            <w:webHidden/>
          </w:rPr>
          <w:fldChar w:fldCharType="end"/>
        </w:r>
      </w:hyperlink>
    </w:p>
    <w:p w14:paraId="1A0D9F16" w14:textId="72BF2930" w:rsidR="008D7818" w:rsidRDefault="008D7818" w:rsidP="00E01364">
      <w:pPr>
        <w:pStyle w:val="a3"/>
      </w:pPr>
      <w:r>
        <w:rPr>
          <w:bCs/>
          <w:szCs w:val="32"/>
        </w:rPr>
        <w:lastRenderedPageBreak/>
        <w:fldChar w:fldCharType="end"/>
      </w:r>
      <w:bookmarkStart w:id="2" w:name="_Toc179053432"/>
      <w:r w:rsidR="00657919">
        <w:t>1. ОБЪЕКТ ИСПЫТАНИЙ</w:t>
      </w:r>
      <w:bookmarkEnd w:id="2"/>
    </w:p>
    <w:p w14:paraId="179CD79A" w14:textId="77777777" w:rsidR="00657919" w:rsidRDefault="00657919" w:rsidP="00657919">
      <w:pPr>
        <w:pStyle w:val="1"/>
      </w:pPr>
      <w:bookmarkStart w:id="3" w:name="_Toc179053433"/>
      <w:r w:rsidRPr="00657919">
        <w:t>1.1.</w:t>
      </w:r>
      <w:r>
        <w:t xml:space="preserve"> Наименование объекта испытаний</w:t>
      </w:r>
      <w:bookmarkEnd w:id="3"/>
    </w:p>
    <w:p w14:paraId="7707E2CB" w14:textId="77777777" w:rsidR="00657919" w:rsidRDefault="00657919" w:rsidP="00657919">
      <w:r>
        <w:t>Объектом испытаний является интерактивное приложение</w:t>
      </w:r>
      <w:r w:rsidR="00E76479">
        <w:t xml:space="preserve"> «Музей метрополитена».</w:t>
      </w:r>
    </w:p>
    <w:p w14:paraId="04947A43" w14:textId="77777777" w:rsidR="009B7043" w:rsidRDefault="009B7043" w:rsidP="009B7043">
      <w:pPr>
        <w:pStyle w:val="1"/>
      </w:pPr>
      <w:bookmarkStart w:id="4" w:name="_Toc179053434"/>
      <w:r>
        <w:t>1.2. Область применения объекта испытаний</w:t>
      </w:r>
      <w:bookmarkEnd w:id="4"/>
    </w:p>
    <w:p w14:paraId="4F232133" w14:textId="77777777" w:rsidR="004C7835" w:rsidRDefault="004C7835" w:rsidP="004C7835">
      <w:r>
        <w:t xml:space="preserve">Областью применения объекта испытаний является демонстрация медиаконтента на интерактивных киосках, имеющих технологию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11BD7899" w14:textId="77777777" w:rsidR="004C7835" w:rsidRDefault="004C7835" w:rsidP="004C7835">
      <w:pPr>
        <w:pStyle w:val="1"/>
      </w:pPr>
      <w:bookmarkStart w:id="5" w:name="_Toc179053435"/>
      <w:r>
        <w:t>1.3. Обозначение объекта испытаний</w:t>
      </w:r>
      <w:bookmarkEnd w:id="5"/>
    </w:p>
    <w:p w14:paraId="2CC83B9B" w14:textId="77777777" w:rsidR="004C7835" w:rsidRDefault="004C7835" w:rsidP="004C7835">
      <w:r>
        <w:t>Полное наименование программы: Интерактивное приложение «Музей метрополитена».</w:t>
      </w:r>
    </w:p>
    <w:p w14:paraId="18A381BA" w14:textId="77777777" w:rsidR="004C7835" w:rsidRDefault="004C7835" w:rsidP="004C7835">
      <w:r>
        <w:t>Краткое наименование программы: «Музей метрополитена», Приложение, Программа.</w:t>
      </w:r>
    </w:p>
    <w:p w14:paraId="53B47CEF" w14:textId="77777777" w:rsidR="004C7835" w:rsidRDefault="004C7835">
      <w:pPr>
        <w:spacing w:after="160" w:line="259" w:lineRule="auto"/>
        <w:ind w:firstLine="0"/>
        <w:jc w:val="left"/>
      </w:pPr>
      <w:r>
        <w:br w:type="page"/>
      </w:r>
    </w:p>
    <w:p w14:paraId="4E29B7C9" w14:textId="77777777" w:rsidR="004C7835" w:rsidRDefault="004C7835" w:rsidP="004C7835">
      <w:pPr>
        <w:pStyle w:val="a3"/>
      </w:pPr>
      <w:r>
        <w:lastRenderedPageBreak/>
        <w:t xml:space="preserve">  </w:t>
      </w:r>
      <w:bookmarkStart w:id="6" w:name="_Toc179053436"/>
      <w:r>
        <w:t>2. Ц</w:t>
      </w:r>
      <w:r w:rsidR="00051B10">
        <w:t>ЕЛЬ ИСПЫТАНИЙ</w:t>
      </w:r>
      <w:bookmarkEnd w:id="6"/>
    </w:p>
    <w:p w14:paraId="317C877E" w14:textId="7F0A7E8B" w:rsidR="00051B10" w:rsidRDefault="004C7835" w:rsidP="004C7835">
      <w:r>
        <w:t>Целью проведения испытаний является проверка выполнения работ по всем этапам на соответствие требованиям технического задания на создание Приложения.</w:t>
      </w:r>
    </w:p>
    <w:p w14:paraId="1166AEB7" w14:textId="77777777" w:rsidR="00051B10" w:rsidRDefault="00051B10">
      <w:pPr>
        <w:spacing w:after="160" w:line="259" w:lineRule="auto"/>
        <w:ind w:firstLine="0"/>
        <w:jc w:val="left"/>
      </w:pPr>
      <w:r>
        <w:br w:type="page"/>
      </w:r>
    </w:p>
    <w:p w14:paraId="2B494FF7" w14:textId="77777777" w:rsidR="004C7835" w:rsidRDefault="00051B10" w:rsidP="00051B10">
      <w:pPr>
        <w:pStyle w:val="a3"/>
      </w:pPr>
      <w:bookmarkStart w:id="7" w:name="_Toc179053437"/>
      <w:r>
        <w:lastRenderedPageBreak/>
        <w:t>3. ОБЩИЕ ПОЛОЖЕНИЯ</w:t>
      </w:r>
      <w:bookmarkEnd w:id="7"/>
    </w:p>
    <w:p w14:paraId="368D7406" w14:textId="77777777" w:rsidR="00051B10" w:rsidRDefault="00051B10" w:rsidP="00051B10">
      <w:pPr>
        <w:pStyle w:val="1"/>
      </w:pPr>
      <w:bookmarkStart w:id="8" w:name="_Toc179053438"/>
      <w:r>
        <w:t>3.1. Перечень руководящих документов</w:t>
      </w:r>
      <w:bookmarkEnd w:id="8"/>
    </w:p>
    <w:p w14:paraId="6BA8D3FB" w14:textId="77777777" w:rsidR="00045745" w:rsidRDefault="00045745" w:rsidP="00045745">
      <w:r>
        <w:t xml:space="preserve">Настоящая программа и методика испытаний разработана в соответствии со следующими нормативными документами: </w:t>
      </w:r>
    </w:p>
    <w:p w14:paraId="46D9412A" w14:textId="77777777" w:rsidR="00045745" w:rsidRDefault="00045745" w:rsidP="00370F6E">
      <w:pPr>
        <w:pStyle w:val="a9"/>
        <w:numPr>
          <w:ilvl w:val="0"/>
          <w:numId w:val="2"/>
        </w:numPr>
        <w:ind w:left="1069"/>
      </w:pPr>
      <w:r>
        <w:t xml:space="preserve">техническое задание на выполнение работы (далее – ТЗ); </w:t>
      </w:r>
    </w:p>
    <w:p w14:paraId="17A5C133" w14:textId="66D10E0F" w:rsidR="00370F6E" w:rsidRDefault="00045745" w:rsidP="00370F6E">
      <w:pPr>
        <w:pStyle w:val="a9"/>
        <w:numPr>
          <w:ilvl w:val="0"/>
          <w:numId w:val="2"/>
        </w:numPr>
        <w:ind w:left="1069"/>
      </w:pPr>
      <w:r>
        <w:t xml:space="preserve">ГОСТ </w:t>
      </w:r>
      <w:proofErr w:type="gramStart"/>
      <w:r>
        <w:t>19.301-79</w:t>
      </w:r>
      <w:proofErr w:type="gramEnd"/>
      <w:r>
        <w:t xml:space="preserve"> «Единая система программной документации. Программа и методика испытаний. Требования к содержанию и оформлению».</w:t>
      </w:r>
    </w:p>
    <w:p w14:paraId="7D155293" w14:textId="60190002" w:rsidR="00370F6E" w:rsidRDefault="00370F6E" w:rsidP="00370F6E">
      <w:pPr>
        <w:pStyle w:val="1"/>
      </w:pPr>
      <w:bookmarkStart w:id="9" w:name="_Toc179053439"/>
      <w:r>
        <w:t>3.2. Место и продолжительность испытаний</w:t>
      </w:r>
      <w:bookmarkEnd w:id="9"/>
    </w:p>
    <w:p w14:paraId="3A22357A" w14:textId="54A9AB66" w:rsidR="00370F6E" w:rsidRDefault="00370F6E" w:rsidP="00370F6E">
      <w:r w:rsidRPr="00370F6E">
        <w:t>Испытания проводятся на технических средствах, расположенных на территории Заказчика. Срок проведения испытаний – 1 (один) день. В случае, если пройдены не все проверки, Заказчик совместно с Исполнителем назначают дополнительное время для проведения испытаний.</w:t>
      </w:r>
    </w:p>
    <w:p w14:paraId="0C2140D9" w14:textId="158E1900" w:rsidR="00370F6E" w:rsidRDefault="00370F6E" w:rsidP="00370F6E">
      <w:pPr>
        <w:pStyle w:val="1"/>
      </w:pPr>
      <w:bookmarkStart w:id="10" w:name="_Toc179053440"/>
      <w:r>
        <w:t>3.3. Участники испытаний</w:t>
      </w:r>
      <w:bookmarkEnd w:id="10"/>
    </w:p>
    <w:p w14:paraId="0761D7EA" w14:textId="308AB761" w:rsidR="00370F6E" w:rsidRDefault="00370F6E" w:rsidP="00370F6E">
      <w:r>
        <w:t>Исполнитель – Ефимов Матвей Алексеевич.</w:t>
      </w:r>
    </w:p>
    <w:p w14:paraId="54A9C3DA" w14:textId="102C9276" w:rsidR="00370F6E" w:rsidRDefault="00370F6E" w:rsidP="00370F6E">
      <w:r>
        <w:t xml:space="preserve">Заказчик – ГУП «Московский </w:t>
      </w:r>
      <w:proofErr w:type="spellStart"/>
      <w:r>
        <w:t>метороплитен</w:t>
      </w:r>
      <w:proofErr w:type="spellEnd"/>
      <w:r>
        <w:t>».</w:t>
      </w:r>
    </w:p>
    <w:p w14:paraId="18FB7B8E" w14:textId="77777777" w:rsidR="00370F6E" w:rsidRDefault="00370F6E">
      <w:pPr>
        <w:spacing w:after="160" w:line="259" w:lineRule="auto"/>
        <w:ind w:firstLine="0"/>
        <w:jc w:val="left"/>
      </w:pPr>
      <w:r>
        <w:br w:type="page"/>
      </w:r>
    </w:p>
    <w:p w14:paraId="51B7B877" w14:textId="465C5755" w:rsidR="00370F6E" w:rsidRDefault="00370F6E" w:rsidP="00370F6E">
      <w:pPr>
        <w:pStyle w:val="a3"/>
      </w:pPr>
      <w:bookmarkStart w:id="11" w:name="_Toc179053441"/>
      <w:r>
        <w:lastRenderedPageBreak/>
        <w:t>4. ТРЕБОВАНИЯ К ПРОГРАММЕ</w:t>
      </w:r>
      <w:bookmarkEnd w:id="11"/>
    </w:p>
    <w:p w14:paraId="5F8F4486" w14:textId="6AA2E2F2" w:rsidR="00370F6E" w:rsidRDefault="00370F6E" w:rsidP="00370F6E">
      <w:pPr>
        <w:pStyle w:val="1"/>
      </w:pPr>
      <w:bookmarkStart w:id="12" w:name="_Toc179053442"/>
      <w:r>
        <w:t xml:space="preserve">4.1. </w:t>
      </w:r>
      <w:r w:rsidR="002905B1">
        <w:t>Функциональные требования</w:t>
      </w:r>
      <w:bookmarkEnd w:id="12"/>
    </w:p>
    <w:p w14:paraId="05E94432" w14:textId="2967634C" w:rsidR="00CF2C26" w:rsidRDefault="00CF2C26" w:rsidP="00CF2C26">
      <w:pPr>
        <w:spacing w:after="480"/>
      </w:pPr>
      <w:r>
        <w:t>Продукт и встроенные в него программные модули должен без разработки, закупки и установки в информационную систему Заказчика дополнительного программного обеспечения реализовывать функции, указанные в таблице 1.</w:t>
      </w:r>
    </w:p>
    <w:p w14:paraId="7E591726" w14:textId="0F62579C" w:rsidR="00CF2C26" w:rsidRPr="00CF2C26" w:rsidRDefault="00CF2C26" w:rsidP="00CF2C26">
      <w:pPr>
        <w:jc w:val="right"/>
      </w:pPr>
      <w:r>
        <w:t>Таблица 1</w:t>
      </w:r>
    </w:p>
    <w:tbl>
      <w:tblPr>
        <w:tblStyle w:val="ae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8505"/>
        <w:gridCol w:w="1701"/>
      </w:tblGrid>
      <w:tr w:rsidR="002905B1" w14:paraId="57314053" w14:textId="77777777" w:rsidTr="009B676F">
        <w:trPr>
          <w:trHeight w:val="567"/>
          <w:jc w:val="center"/>
        </w:trPr>
        <w:tc>
          <w:tcPr>
            <w:tcW w:w="8505" w:type="dxa"/>
            <w:shd w:val="clear" w:color="auto" w:fill="D0CECE" w:themeFill="background2" w:themeFillShade="E6"/>
            <w:vAlign w:val="center"/>
          </w:tcPr>
          <w:p w14:paraId="03171DF0" w14:textId="14B59EA0" w:rsidR="002905B1" w:rsidRPr="00395FC1" w:rsidRDefault="002905B1" w:rsidP="002905B1">
            <w:pPr>
              <w:ind w:firstLine="0"/>
              <w:jc w:val="center"/>
            </w:pPr>
            <w:r w:rsidRPr="00395FC1">
              <w:t>Описание требований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8E43E28" w14:textId="0F845D5E" w:rsidR="002905B1" w:rsidRPr="00395FC1" w:rsidRDefault="002905B1" w:rsidP="002905B1">
            <w:pPr>
              <w:ind w:firstLine="0"/>
              <w:jc w:val="center"/>
            </w:pPr>
            <w:r w:rsidRPr="00395FC1">
              <w:t>№ проверки</w:t>
            </w:r>
          </w:p>
        </w:tc>
      </w:tr>
      <w:tr w:rsidR="002905B1" w14:paraId="6C12A694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177D9F0D" w14:textId="7B056CEA" w:rsidR="002905B1" w:rsidRPr="00CF2C26" w:rsidRDefault="00CF2C26" w:rsidP="002905B1">
            <w:pPr>
              <w:rPr>
                <w:b/>
                <w:bCs/>
              </w:rPr>
            </w:pPr>
            <w:r w:rsidRPr="00CF2C26">
              <w:rPr>
                <w:b/>
                <w:bCs/>
              </w:rPr>
              <w:t>1. Открытие окна приложения на полный экран со скрытием элементов управления операционной системы.</w:t>
            </w:r>
          </w:p>
        </w:tc>
        <w:tc>
          <w:tcPr>
            <w:tcW w:w="1701" w:type="dxa"/>
            <w:vAlign w:val="center"/>
          </w:tcPr>
          <w:p w14:paraId="494B629B" w14:textId="089999A9" w:rsidR="002905B1" w:rsidRPr="00CF2C26" w:rsidRDefault="00CF2C26" w:rsidP="002905B1">
            <w:pPr>
              <w:rPr>
                <w:b/>
                <w:bCs/>
              </w:rPr>
            </w:pPr>
            <w:r w:rsidRPr="00CF2C26">
              <w:rPr>
                <w:b/>
                <w:bCs/>
              </w:rPr>
              <w:t>1</w:t>
            </w:r>
          </w:p>
        </w:tc>
      </w:tr>
      <w:tr w:rsidR="002905B1" w14:paraId="0ED18DBD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7237AC0B" w14:textId="77777777" w:rsidR="00395FC1" w:rsidRDefault="00CF2C26" w:rsidP="002905B1">
            <w:pPr>
              <w:rPr>
                <w:b/>
                <w:bCs/>
              </w:rPr>
            </w:pPr>
            <w:r w:rsidRPr="00395FC1">
              <w:rPr>
                <w:b/>
                <w:bCs/>
              </w:rPr>
              <w:t xml:space="preserve">2. </w:t>
            </w:r>
            <w:r w:rsidR="00395FC1" w:rsidRPr="00395FC1">
              <w:rPr>
                <w:b/>
                <w:bCs/>
              </w:rPr>
              <w:t>Управление функциональностью главного окна.</w:t>
            </w:r>
          </w:p>
          <w:p w14:paraId="228D668A" w14:textId="41F4FF5B" w:rsidR="002905B1" w:rsidRPr="00395FC1" w:rsidRDefault="00395FC1" w:rsidP="002905B1">
            <w:pPr>
              <w:rPr>
                <w:b/>
                <w:bCs/>
              </w:rPr>
            </w:pPr>
            <w:r>
              <w:t>2.1. Переход на окно «История метрополитена» по нажатию на кнопку «История московского метрополитена».</w:t>
            </w:r>
            <w:r w:rsidRPr="00395FC1">
              <w:rPr>
                <w:b/>
                <w:bCs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25A38FD4" w14:textId="4D266EA7" w:rsidR="002905B1" w:rsidRPr="00273603" w:rsidRDefault="00273603" w:rsidP="002905B1">
            <w:pPr>
              <w:rPr>
                <w:b/>
                <w:bCs/>
              </w:rPr>
            </w:pPr>
            <w:r w:rsidRPr="00273603">
              <w:rPr>
                <w:b/>
                <w:bCs/>
              </w:rPr>
              <w:t>2</w:t>
            </w:r>
          </w:p>
        </w:tc>
      </w:tr>
      <w:tr w:rsidR="002905B1" w14:paraId="2053F1BA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18373759" w14:textId="1908D8B9" w:rsidR="002905B1" w:rsidRDefault="00395FC1" w:rsidP="002905B1">
            <w:r>
              <w:t>2.2. Переход на окно</w:t>
            </w:r>
            <w:r w:rsidR="00273603">
              <w:t xml:space="preserve"> </w:t>
            </w:r>
            <w:r>
              <w:t xml:space="preserve">«Развитие составов метрополитена Москвы» по нажатию на кнопку «История развития </w:t>
            </w:r>
            <w:proofErr w:type="spellStart"/>
            <w:r>
              <w:t>метросоставов</w:t>
            </w:r>
            <w:proofErr w:type="spellEnd"/>
            <w:r>
              <w:t>».</w:t>
            </w:r>
          </w:p>
        </w:tc>
        <w:tc>
          <w:tcPr>
            <w:tcW w:w="1701" w:type="dxa"/>
            <w:vAlign w:val="center"/>
          </w:tcPr>
          <w:p w14:paraId="195300D7" w14:textId="566FDC20" w:rsidR="002905B1" w:rsidRPr="00273603" w:rsidRDefault="00273603" w:rsidP="002905B1">
            <w:pPr>
              <w:rPr>
                <w:b/>
                <w:bCs/>
              </w:rPr>
            </w:pPr>
            <w:r w:rsidRPr="00273603">
              <w:rPr>
                <w:b/>
                <w:bCs/>
              </w:rPr>
              <w:t>3</w:t>
            </w:r>
          </w:p>
        </w:tc>
      </w:tr>
      <w:tr w:rsidR="002905B1" w14:paraId="3E1DEE23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4F6D3A32" w14:textId="0E95F241" w:rsidR="002905B1" w:rsidRDefault="00395FC1" w:rsidP="002905B1">
            <w:r>
              <w:t>2.3. Переход на</w:t>
            </w:r>
            <w:r w:rsidR="00273603">
              <w:t xml:space="preserve"> </w:t>
            </w:r>
            <w:r>
              <w:t>окно</w:t>
            </w:r>
            <w:r w:rsidR="00273603">
              <w:t xml:space="preserve"> «Тест»</w:t>
            </w:r>
            <w:r>
              <w:t xml:space="preserve"> по нажатию на кнопку «Тест».</w:t>
            </w:r>
          </w:p>
        </w:tc>
        <w:tc>
          <w:tcPr>
            <w:tcW w:w="1701" w:type="dxa"/>
            <w:vAlign w:val="center"/>
          </w:tcPr>
          <w:p w14:paraId="2C5E70E6" w14:textId="1C5CA134" w:rsidR="002905B1" w:rsidRPr="00273603" w:rsidRDefault="00273603" w:rsidP="002905B1">
            <w:pPr>
              <w:rPr>
                <w:b/>
                <w:bCs/>
              </w:rPr>
            </w:pPr>
            <w:r w:rsidRPr="00273603">
              <w:rPr>
                <w:b/>
                <w:bCs/>
              </w:rPr>
              <w:t>4</w:t>
            </w:r>
          </w:p>
        </w:tc>
      </w:tr>
      <w:tr w:rsidR="002905B1" w14:paraId="107CA677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70B974FB" w14:textId="77777777" w:rsidR="00273603" w:rsidRDefault="00395FC1" w:rsidP="002905B1">
            <w:pPr>
              <w:rPr>
                <w:b/>
                <w:bCs/>
              </w:rPr>
            </w:pPr>
            <w:r w:rsidRPr="00273603">
              <w:rPr>
                <w:b/>
                <w:bCs/>
              </w:rPr>
              <w:t>3. Управление функциональностью</w:t>
            </w:r>
            <w:r w:rsidR="00273603" w:rsidRPr="00273603">
              <w:rPr>
                <w:b/>
                <w:bCs/>
              </w:rPr>
              <w:t xml:space="preserve"> окна «История метрополитена».</w:t>
            </w:r>
          </w:p>
          <w:p w14:paraId="1D45929A" w14:textId="495A9B3A" w:rsidR="002905B1" w:rsidRPr="00273603" w:rsidRDefault="00273603" w:rsidP="002905B1">
            <w:pPr>
              <w:rPr>
                <w:b/>
                <w:bCs/>
              </w:rPr>
            </w:pPr>
            <w:r>
              <w:t>3.1. Переход назад на главное окно по нажатию на кнопку.</w:t>
            </w:r>
            <w:r w:rsidRPr="00273603">
              <w:rPr>
                <w:b/>
                <w:bCs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1115E847" w14:textId="21D728DE" w:rsidR="002905B1" w:rsidRPr="00273603" w:rsidRDefault="00273603" w:rsidP="002905B1">
            <w:pPr>
              <w:rPr>
                <w:b/>
                <w:bCs/>
              </w:rPr>
            </w:pPr>
            <w:r w:rsidRPr="00273603">
              <w:rPr>
                <w:b/>
                <w:bCs/>
              </w:rPr>
              <w:t>5</w:t>
            </w:r>
          </w:p>
        </w:tc>
      </w:tr>
      <w:tr w:rsidR="002905B1" w14:paraId="4387536A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190ADF53" w14:textId="31338ACA" w:rsidR="002905B1" w:rsidRDefault="00273603" w:rsidP="002905B1">
            <w:r>
              <w:t>3.2. Вертикальное прокручивание страницы.</w:t>
            </w:r>
          </w:p>
        </w:tc>
        <w:tc>
          <w:tcPr>
            <w:tcW w:w="1701" w:type="dxa"/>
            <w:vAlign w:val="center"/>
          </w:tcPr>
          <w:p w14:paraId="5126408D" w14:textId="56479554" w:rsidR="002905B1" w:rsidRPr="00273603" w:rsidRDefault="00273603" w:rsidP="002905B1">
            <w:pPr>
              <w:rPr>
                <w:b/>
                <w:bCs/>
              </w:rPr>
            </w:pPr>
            <w:r w:rsidRPr="00273603">
              <w:rPr>
                <w:b/>
                <w:bCs/>
              </w:rPr>
              <w:t>6</w:t>
            </w:r>
          </w:p>
        </w:tc>
      </w:tr>
      <w:tr w:rsidR="002905B1" w14:paraId="6C07B4CF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3997DC74" w14:textId="6454BCAD" w:rsidR="002905B1" w:rsidRDefault="00273603" w:rsidP="002905B1">
            <w:r>
              <w:t>3.3. Прокручивание страницы наверх по нажатию на кнопку.</w:t>
            </w:r>
          </w:p>
        </w:tc>
        <w:tc>
          <w:tcPr>
            <w:tcW w:w="1701" w:type="dxa"/>
            <w:vAlign w:val="center"/>
          </w:tcPr>
          <w:p w14:paraId="11F12AE8" w14:textId="133898B3" w:rsidR="002905B1" w:rsidRPr="00273603" w:rsidRDefault="00273603" w:rsidP="002905B1">
            <w:pPr>
              <w:rPr>
                <w:b/>
                <w:bCs/>
              </w:rPr>
            </w:pPr>
            <w:r w:rsidRPr="00273603">
              <w:rPr>
                <w:b/>
                <w:bCs/>
              </w:rPr>
              <w:t>7</w:t>
            </w:r>
          </w:p>
        </w:tc>
      </w:tr>
      <w:tr w:rsidR="00273603" w14:paraId="3FBF60F9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5701EC12" w14:textId="77777777" w:rsidR="00273603" w:rsidRPr="00C57F7C" w:rsidRDefault="00C57F7C" w:rsidP="002905B1">
            <w:pPr>
              <w:rPr>
                <w:b/>
                <w:bCs/>
              </w:rPr>
            </w:pPr>
            <w:r w:rsidRPr="00C57F7C">
              <w:rPr>
                <w:b/>
                <w:bCs/>
              </w:rPr>
              <w:t>4. Управление функциональностью окна «Развитие составов метрополитена Москвы».</w:t>
            </w:r>
          </w:p>
          <w:p w14:paraId="3D0EDE53" w14:textId="6DF3051B" w:rsidR="00C57F7C" w:rsidRDefault="00C57F7C" w:rsidP="002905B1">
            <w:r>
              <w:t>4.1. Переход назад на главное окно по нажатию на кнопку.</w:t>
            </w:r>
          </w:p>
        </w:tc>
        <w:tc>
          <w:tcPr>
            <w:tcW w:w="1701" w:type="dxa"/>
            <w:vAlign w:val="center"/>
          </w:tcPr>
          <w:p w14:paraId="7E73E905" w14:textId="70ECE232" w:rsidR="00273603" w:rsidRPr="00273603" w:rsidRDefault="009B676F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73603" w14:paraId="1F30E10F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57229BA3" w14:textId="7531C75F" w:rsidR="00273603" w:rsidRDefault="00C57F7C" w:rsidP="002905B1">
            <w:r>
              <w:t>4.2. Переключение слайдера по нажатию на кнопки.</w:t>
            </w:r>
          </w:p>
        </w:tc>
        <w:tc>
          <w:tcPr>
            <w:tcW w:w="1701" w:type="dxa"/>
            <w:vAlign w:val="center"/>
          </w:tcPr>
          <w:p w14:paraId="65B9AD0E" w14:textId="4AAE8B07" w:rsidR="00273603" w:rsidRPr="00273603" w:rsidRDefault="009B676F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273603" w14:paraId="1C067F09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63D9B868" w14:textId="492D7BA2" w:rsidR="00273603" w:rsidRDefault="00C57F7C" w:rsidP="002905B1">
            <w:r>
              <w:t xml:space="preserve">4.3. Переход на окно с информацией про </w:t>
            </w:r>
            <w:proofErr w:type="spellStart"/>
            <w:r>
              <w:t>метросостав</w:t>
            </w:r>
            <w:proofErr w:type="spellEnd"/>
            <w:r>
              <w:t xml:space="preserve"> по нажатию на </w:t>
            </w:r>
            <w:r w:rsidR="009B676F">
              <w:t>иконку в слайдере.</w:t>
            </w:r>
          </w:p>
        </w:tc>
        <w:tc>
          <w:tcPr>
            <w:tcW w:w="1701" w:type="dxa"/>
            <w:vAlign w:val="center"/>
          </w:tcPr>
          <w:p w14:paraId="3284643E" w14:textId="3696D403" w:rsidR="00273603" w:rsidRPr="00273603" w:rsidRDefault="009B676F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273603" w14:paraId="2780F1C7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526E96BE" w14:textId="77777777" w:rsidR="00273603" w:rsidRPr="009B676F" w:rsidRDefault="009B676F" w:rsidP="002905B1">
            <w:pPr>
              <w:rPr>
                <w:b/>
                <w:bCs/>
              </w:rPr>
            </w:pPr>
            <w:r w:rsidRPr="009B676F">
              <w:rPr>
                <w:b/>
                <w:bCs/>
              </w:rPr>
              <w:t xml:space="preserve">5. Управление функциональностью окна с информацией про </w:t>
            </w:r>
            <w:proofErr w:type="spellStart"/>
            <w:r w:rsidRPr="009B676F">
              <w:rPr>
                <w:b/>
                <w:bCs/>
              </w:rPr>
              <w:t>метросостав</w:t>
            </w:r>
            <w:proofErr w:type="spellEnd"/>
            <w:r w:rsidRPr="009B676F">
              <w:rPr>
                <w:b/>
                <w:bCs/>
              </w:rPr>
              <w:t>.</w:t>
            </w:r>
          </w:p>
          <w:p w14:paraId="26851F77" w14:textId="793CCD5A" w:rsidR="009B676F" w:rsidRDefault="009B676F" w:rsidP="002905B1">
            <w:r>
              <w:t xml:space="preserve">5.1. Переход назад на окно «Развитие составов метрополитена Москвы», по нажатию на кнопку. </w:t>
            </w:r>
          </w:p>
        </w:tc>
        <w:tc>
          <w:tcPr>
            <w:tcW w:w="1701" w:type="dxa"/>
            <w:vAlign w:val="center"/>
          </w:tcPr>
          <w:p w14:paraId="5C14DD76" w14:textId="118558D4" w:rsidR="00273603" w:rsidRPr="00273603" w:rsidRDefault="009B676F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9B676F" w14:paraId="627632F5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564E5E0D" w14:textId="2B360D2B" w:rsidR="009B676F" w:rsidRDefault="009B676F" w:rsidP="002905B1">
            <w:r>
              <w:t>5.2. Переход на главное окно по нажатию на кнопку.</w:t>
            </w:r>
          </w:p>
        </w:tc>
        <w:tc>
          <w:tcPr>
            <w:tcW w:w="1701" w:type="dxa"/>
            <w:vAlign w:val="center"/>
          </w:tcPr>
          <w:p w14:paraId="177AF0D7" w14:textId="72D22023" w:rsidR="009B676F" w:rsidRPr="00273603" w:rsidRDefault="009B676F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9B676F" w14:paraId="0022DEA7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44D8ECD9" w14:textId="53F407FF" w:rsidR="009B676F" w:rsidRDefault="009B676F" w:rsidP="002905B1">
            <w:r>
              <w:t>5.3. Вертикальное прокручивание страницы.</w:t>
            </w:r>
          </w:p>
        </w:tc>
        <w:tc>
          <w:tcPr>
            <w:tcW w:w="1701" w:type="dxa"/>
            <w:vAlign w:val="center"/>
          </w:tcPr>
          <w:p w14:paraId="51032157" w14:textId="4CAE6591" w:rsidR="009B676F" w:rsidRPr="00273603" w:rsidRDefault="009B676F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9B676F" w14:paraId="3FD69995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5DC9AE18" w14:textId="14B2EB89" w:rsidR="009B676F" w:rsidRDefault="009B676F" w:rsidP="002905B1">
            <w:r>
              <w:t>5.4. Прокручивание страницы наверх по нажатию на кнопку.</w:t>
            </w:r>
          </w:p>
        </w:tc>
        <w:tc>
          <w:tcPr>
            <w:tcW w:w="1701" w:type="dxa"/>
            <w:vAlign w:val="center"/>
          </w:tcPr>
          <w:p w14:paraId="1D28C33C" w14:textId="68C7E5E5" w:rsidR="009B676F" w:rsidRPr="00273603" w:rsidRDefault="009B676F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9B676F" w14:paraId="7CA69402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5977EDD0" w14:textId="77777777" w:rsidR="009B676F" w:rsidRDefault="00B20D53" w:rsidP="002905B1">
            <w:pPr>
              <w:rPr>
                <w:b/>
                <w:bCs/>
              </w:rPr>
            </w:pPr>
            <w:r w:rsidRPr="00B20D53">
              <w:rPr>
                <w:b/>
                <w:bCs/>
              </w:rPr>
              <w:lastRenderedPageBreak/>
              <w:t>6. Управление функциональностью окна «Тест».</w:t>
            </w:r>
          </w:p>
          <w:p w14:paraId="4F03B646" w14:textId="78DDA922" w:rsidR="00B20D53" w:rsidRPr="00B20D53" w:rsidRDefault="00B20D53" w:rsidP="002905B1">
            <w:r>
              <w:t xml:space="preserve">6.1. </w:t>
            </w:r>
            <w:r w:rsidRPr="00B20D53">
              <w:t>Переход назад на главное окно по нажатию на кнопку.</w:t>
            </w:r>
          </w:p>
        </w:tc>
        <w:tc>
          <w:tcPr>
            <w:tcW w:w="1701" w:type="dxa"/>
            <w:vAlign w:val="center"/>
          </w:tcPr>
          <w:p w14:paraId="5C7481DB" w14:textId="04409D96" w:rsidR="009B676F" w:rsidRDefault="00B20D53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9B676F" w14:paraId="043DF624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134704E5" w14:textId="1DDCAB64" w:rsidR="009B676F" w:rsidRDefault="00B20D53" w:rsidP="002905B1">
            <w:r>
              <w:t>6.2. Выбор неверного варианта ответа.</w:t>
            </w:r>
          </w:p>
        </w:tc>
        <w:tc>
          <w:tcPr>
            <w:tcW w:w="1701" w:type="dxa"/>
            <w:vAlign w:val="center"/>
          </w:tcPr>
          <w:p w14:paraId="2693840F" w14:textId="5D48B9E5" w:rsidR="009B676F" w:rsidRDefault="00B20D53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9B676F" w14:paraId="4B6DD86C" w14:textId="77777777" w:rsidTr="009B676F">
        <w:trPr>
          <w:trHeight w:val="567"/>
          <w:jc w:val="center"/>
        </w:trPr>
        <w:tc>
          <w:tcPr>
            <w:tcW w:w="8505" w:type="dxa"/>
            <w:vAlign w:val="center"/>
          </w:tcPr>
          <w:p w14:paraId="56A67F64" w14:textId="21BFDAAE" w:rsidR="009B676F" w:rsidRDefault="00B20D53" w:rsidP="002905B1">
            <w:r>
              <w:t>6.3. Выбор верного варианта ответа</w:t>
            </w:r>
          </w:p>
        </w:tc>
        <w:tc>
          <w:tcPr>
            <w:tcW w:w="1701" w:type="dxa"/>
            <w:vAlign w:val="center"/>
          </w:tcPr>
          <w:p w14:paraId="4C71F917" w14:textId="71CDBE3D" w:rsidR="009B676F" w:rsidRDefault="00B20D53" w:rsidP="002905B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</w:tbl>
    <w:p w14:paraId="43904172" w14:textId="0CBA17C6" w:rsidR="002905B1" w:rsidRDefault="00B20D53" w:rsidP="00B20D53">
      <w:pPr>
        <w:pStyle w:val="1"/>
      </w:pPr>
      <w:bookmarkStart w:id="13" w:name="_Toc179053443"/>
      <w:r>
        <w:t>4.2. Критерии успешного завершения испытаний</w:t>
      </w:r>
      <w:bookmarkEnd w:id="13"/>
    </w:p>
    <w:p w14:paraId="5A2EAD37" w14:textId="0B68720E" w:rsidR="00B20D53" w:rsidRDefault="00B20D53" w:rsidP="00B20D53">
      <w:pPr>
        <w:spacing w:after="480"/>
      </w:pPr>
      <w:r w:rsidRPr="00B20D53">
        <w:t>Критерии завершения испытаний устанавливают требования, необходимые для определения успешности или неуспешности испытаний. Список критериев приведен в таблице 2</w:t>
      </w:r>
      <w:r>
        <w:t>.</w:t>
      </w:r>
    </w:p>
    <w:p w14:paraId="40EC348A" w14:textId="0A68BC16" w:rsidR="00B20D53" w:rsidRDefault="00B20D53" w:rsidP="00B20D53">
      <w:pPr>
        <w:jc w:val="right"/>
      </w:pPr>
      <w:r>
        <w:t>Таблица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8"/>
      </w:tblGrid>
      <w:tr w:rsidR="00B20D53" w14:paraId="352F0684" w14:textId="77777777" w:rsidTr="00B20D53">
        <w:trPr>
          <w:trHeight w:val="567"/>
          <w:jc w:val="center"/>
        </w:trPr>
        <w:tc>
          <w:tcPr>
            <w:tcW w:w="5097" w:type="dxa"/>
            <w:shd w:val="clear" w:color="auto" w:fill="D0CECE" w:themeFill="background2" w:themeFillShade="E6"/>
            <w:vAlign w:val="center"/>
          </w:tcPr>
          <w:p w14:paraId="400E036F" w14:textId="6F39DC26" w:rsidR="00B20D53" w:rsidRDefault="00B20D53" w:rsidP="00B20D53">
            <w:pPr>
              <w:ind w:firstLine="0"/>
              <w:jc w:val="center"/>
            </w:pPr>
            <w:r>
              <w:t>Критерий</w:t>
            </w:r>
          </w:p>
        </w:tc>
        <w:tc>
          <w:tcPr>
            <w:tcW w:w="5098" w:type="dxa"/>
            <w:shd w:val="clear" w:color="auto" w:fill="D0CECE" w:themeFill="background2" w:themeFillShade="E6"/>
            <w:vAlign w:val="center"/>
          </w:tcPr>
          <w:p w14:paraId="74A691A9" w14:textId="662131FB" w:rsidR="00B20D53" w:rsidRDefault="00B20D53" w:rsidP="00B20D53">
            <w:pPr>
              <w:ind w:firstLine="0"/>
              <w:jc w:val="center"/>
            </w:pPr>
            <w:r>
              <w:t>Примечание</w:t>
            </w:r>
          </w:p>
        </w:tc>
      </w:tr>
      <w:tr w:rsidR="00B20D53" w14:paraId="23C45A64" w14:textId="77777777" w:rsidTr="004771EE">
        <w:trPr>
          <w:trHeight w:val="567"/>
          <w:jc w:val="center"/>
        </w:trPr>
        <w:tc>
          <w:tcPr>
            <w:tcW w:w="5097" w:type="dxa"/>
          </w:tcPr>
          <w:p w14:paraId="6819D52F" w14:textId="2634F5E2" w:rsidR="00B20D53" w:rsidRDefault="00B20D53" w:rsidP="004771EE">
            <w:pPr>
              <w:ind w:firstLine="0"/>
              <w:jc w:val="left"/>
            </w:pPr>
            <w:r>
              <w:t>Длительность испытаний – 1 рабочий день.</w:t>
            </w:r>
          </w:p>
        </w:tc>
        <w:tc>
          <w:tcPr>
            <w:tcW w:w="5098" w:type="dxa"/>
          </w:tcPr>
          <w:p w14:paraId="4214671B" w14:textId="2D459927" w:rsidR="00B20D53" w:rsidRDefault="004771EE" w:rsidP="004771EE">
            <w:pPr>
              <w:ind w:firstLine="0"/>
              <w:jc w:val="left"/>
            </w:pPr>
            <w:r w:rsidRPr="004771EE">
              <w:t>Испытания могут длиться не более 1 рабочего дня. При достижении такой длительности и неудовлетворении требований п. 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  <w:r>
              <w:t>.</w:t>
            </w:r>
          </w:p>
        </w:tc>
      </w:tr>
      <w:tr w:rsidR="00B20D53" w14:paraId="0A3DDA6E" w14:textId="77777777" w:rsidTr="004771EE">
        <w:trPr>
          <w:trHeight w:val="567"/>
          <w:jc w:val="center"/>
        </w:trPr>
        <w:tc>
          <w:tcPr>
            <w:tcW w:w="5097" w:type="dxa"/>
          </w:tcPr>
          <w:p w14:paraId="065C5EC4" w14:textId="76DE36E8" w:rsidR="00B20D53" w:rsidRDefault="004771EE" w:rsidP="004771EE">
            <w:pPr>
              <w:ind w:firstLine="0"/>
              <w:jc w:val="left"/>
            </w:pPr>
            <w:r>
              <w:t>Успешное выполнение требований</w:t>
            </w:r>
          </w:p>
        </w:tc>
        <w:tc>
          <w:tcPr>
            <w:tcW w:w="5098" w:type="dxa"/>
          </w:tcPr>
          <w:p w14:paraId="20AC3A1B" w14:textId="66DD4066" w:rsidR="00B20D53" w:rsidRDefault="004771EE" w:rsidP="004771EE">
            <w:pPr>
              <w:ind w:firstLine="0"/>
              <w:jc w:val="left"/>
            </w:pPr>
            <w:r w:rsidRPr="004771EE">
              <w:t>Испытания заканчиваются при условии успешного прохождения тестовых сценариев</w:t>
            </w:r>
          </w:p>
        </w:tc>
      </w:tr>
    </w:tbl>
    <w:p w14:paraId="0B9BA139" w14:textId="77777777" w:rsidR="00B20D53" w:rsidRPr="00B20D53" w:rsidRDefault="00B20D53" w:rsidP="00B20D53"/>
    <w:p w14:paraId="7486DCFF" w14:textId="50FC82F6" w:rsidR="004771EE" w:rsidRDefault="004771EE">
      <w:pPr>
        <w:spacing w:after="160" w:line="259" w:lineRule="auto"/>
        <w:ind w:firstLine="0"/>
        <w:jc w:val="left"/>
      </w:pPr>
      <w:r>
        <w:br w:type="page"/>
      </w:r>
    </w:p>
    <w:p w14:paraId="02390584" w14:textId="18FB3D61" w:rsidR="002905B1" w:rsidRDefault="004771EE" w:rsidP="004771EE">
      <w:pPr>
        <w:pStyle w:val="a3"/>
      </w:pPr>
      <w:bookmarkStart w:id="14" w:name="_Toc179053444"/>
      <w:r>
        <w:lastRenderedPageBreak/>
        <w:t>5. ТРЕБОВАНИЯ К ПРОГРММНОЙ ДОКУМЕНТАЦИИ</w:t>
      </w:r>
      <w:bookmarkEnd w:id="14"/>
    </w:p>
    <w:p w14:paraId="796E7598" w14:textId="5F777931" w:rsidR="004771EE" w:rsidRDefault="004771EE" w:rsidP="004771EE">
      <w:r>
        <w:t>В комплект испытания приложения входит:</w:t>
      </w:r>
    </w:p>
    <w:p w14:paraId="05714570" w14:textId="2FC51BD2" w:rsidR="004771EE" w:rsidRDefault="004771EE" w:rsidP="009F1A83">
      <w:pPr>
        <w:pStyle w:val="a9"/>
        <w:numPr>
          <w:ilvl w:val="0"/>
          <w:numId w:val="3"/>
        </w:numPr>
        <w:ind w:left="1069"/>
      </w:pPr>
      <w:r>
        <w:t>техническое задание;</w:t>
      </w:r>
    </w:p>
    <w:p w14:paraId="37C90D59" w14:textId="7655EE92" w:rsidR="004771EE" w:rsidRDefault="004771EE" w:rsidP="009F1A83">
      <w:pPr>
        <w:pStyle w:val="a9"/>
        <w:numPr>
          <w:ilvl w:val="0"/>
          <w:numId w:val="3"/>
        </w:numPr>
        <w:ind w:left="1069"/>
      </w:pPr>
      <w:r>
        <w:t>программа и методика испытаний;</w:t>
      </w:r>
    </w:p>
    <w:p w14:paraId="59AE4542" w14:textId="2B1EE451" w:rsidR="004771EE" w:rsidRDefault="004771EE" w:rsidP="009F1A83">
      <w:pPr>
        <w:pStyle w:val="a9"/>
        <w:numPr>
          <w:ilvl w:val="0"/>
          <w:numId w:val="3"/>
        </w:numPr>
        <w:ind w:left="1069"/>
      </w:pPr>
      <w:r>
        <w:t>руководство пользователя;</w:t>
      </w:r>
    </w:p>
    <w:p w14:paraId="5B29C1C1" w14:textId="6188B777" w:rsidR="004771EE" w:rsidRDefault="004771EE" w:rsidP="009F1A83">
      <w:pPr>
        <w:pStyle w:val="a9"/>
        <w:numPr>
          <w:ilvl w:val="0"/>
          <w:numId w:val="3"/>
        </w:numPr>
        <w:ind w:left="1069"/>
      </w:pPr>
      <w:r>
        <w:t>описание приложения;</w:t>
      </w:r>
    </w:p>
    <w:p w14:paraId="54F32905" w14:textId="6789712B" w:rsidR="004771EE" w:rsidRDefault="004771EE" w:rsidP="009F1A83">
      <w:pPr>
        <w:pStyle w:val="a9"/>
        <w:numPr>
          <w:ilvl w:val="0"/>
          <w:numId w:val="3"/>
        </w:numPr>
        <w:ind w:left="1069"/>
      </w:pPr>
      <w:r>
        <w:t>паспорт программного обеспечения</w:t>
      </w:r>
      <w:r w:rsidR="009F1A83">
        <w:t>;</w:t>
      </w:r>
    </w:p>
    <w:p w14:paraId="1EC7698C" w14:textId="6724682B" w:rsidR="009F1A83" w:rsidRDefault="009F1A83" w:rsidP="009F1A83">
      <w:pPr>
        <w:pStyle w:val="a9"/>
        <w:numPr>
          <w:ilvl w:val="0"/>
          <w:numId w:val="3"/>
        </w:numPr>
        <w:ind w:left="1069"/>
      </w:pPr>
      <w:r>
        <w:t>пояснительная записка.</w:t>
      </w:r>
    </w:p>
    <w:p w14:paraId="7ABD3759" w14:textId="3996A9FE" w:rsidR="009F1A83" w:rsidRDefault="009F1A83">
      <w:pPr>
        <w:spacing w:after="160" w:line="259" w:lineRule="auto"/>
        <w:ind w:firstLine="0"/>
        <w:jc w:val="left"/>
      </w:pPr>
      <w:r>
        <w:br w:type="page"/>
      </w:r>
    </w:p>
    <w:p w14:paraId="64045495" w14:textId="0824C6EE" w:rsidR="009F1A83" w:rsidRDefault="009F1A83" w:rsidP="009F1A83">
      <w:pPr>
        <w:pStyle w:val="a3"/>
      </w:pPr>
      <w:bookmarkStart w:id="15" w:name="_Toc179053445"/>
      <w:r>
        <w:lastRenderedPageBreak/>
        <w:t>6. СРЕДСТВА И ПОРЯДОК ИСПЫТАНИЙ</w:t>
      </w:r>
      <w:bookmarkEnd w:id="15"/>
    </w:p>
    <w:p w14:paraId="05F03CCE" w14:textId="446C7518" w:rsidR="009F1A83" w:rsidRDefault="009F1A83" w:rsidP="009F1A83">
      <w:pPr>
        <w:pStyle w:val="1"/>
      </w:pPr>
      <w:bookmarkStart w:id="16" w:name="_Toc179053446"/>
      <w:r>
        <w:t>6.1. Метрологическое обеспечение испытаний</w:t>
      </w:r>
      <w:bookmarkEnd w:id="16"/>
    </w:p>
    <w:p w14:paraId="0FD500E6" w14:textId="78664EFE" w:rsidR="009F1A83" w:rsidRDefault="009F1A83" w:rsidP="009F1A83">
      <w:r w:rsidRPr="009F1A83">
        <w:t>При проведении испытаний результатов работ по всем этапам метрологическое обеспечение не применяется.</w:t>
      </w:r>
    </w:p>
    <w:p w14:paraId="07F163A2" w14:textId="58B241EC" w:rsidR="009F1A83" w:rsidRDefault="009F1A83" w:rsidP="009F1A83">
      <w:pPr>
        <w:pStyle w:val="1"/>
      </w:pPr>
      <w:bookmarkStart w:id="17" w:name="_Toc179053447"/>
      <w:r>
        <w:t>6.2. Технические средства</w:t>
      </w:r>
      <w:bookmarkEnd w:id="17"/>
      <w:r>
        <w:t xml:space="preserve"> </w:t>
      </w:r>
    </w:p>
    <w:p w14:paraId="4997DF83" w14:textId="568096A4" w:rsidR="009F1A83" w:rsidRDefault="000E7A83" w:rsidP="009F1A83">
      <w:r>
        <w:t>К аппаратному обеспечению предъявляются следующие требования:</w:t>
      </w:r>
    </w:p>
    <w:p w14:paraId="0DBA85C3" w14:textId="77777777" w:rsidR="000E7A83" w:rsidRDefault="000E7A83" w:rsidP="000E7A83">
      <w:pPr>
        <w:pStyle w:val="a9"/>
        <w:numPr>
          <w:ilvl w:val="0"/>
          <w:numId w:val="4"/>
        </w:numPr>
        <w:ind w:left="1069"/>
      </w:pPr>
      <w:r w:rsidRPr="000E7A83">
        <w:t xml:space="preserve">процессор двухъядерный, с тактовой частотой не менее 1.2 ГГц; </w:t>
      </w:r>
    </w:p>
    <w:p w14:paraId="6891E303" w14:textId="77777777" w:rsidR="000E7A83" w:rsidRDefault="000E7A83" w:rsidP="000E7A83">
      <w:pPr>
        <w:pStyle w:val="a9"/>
        <w:numPr>
          <w:ilvl w:val="0"/>
          <w:numId w:val="4"/>
        </w:numPr>
        <w:ind w:left="1069"/>
      </w:pPr>
      <w:r w:rsidRPr="000E7A83">
        <w:t xml:space="preserve">не менее 1 Гб ОЗУ; </w:t>
      </w:r>
    </w:p>
    <w:p w14:paraId="14D6CE7B" w14:textId="77777777" w:rsidR="000E7A83" w:rsidRDefault="000E7A83" w:rsidP="000E7A83">
      <w:pPr>
        <w:pStyle w:val="a9"/>
        <w:numPr>
          <w:ilvl w:val="0"/>
          <w:numId w:val="4"/>
        </w:numPr>
        <w:ind w:left="1069"/>
      </w:pPr>
      <w:r w:rsidRPr="000E7A83">
        <w:t xml:space="preserve">100 Мб свободного дискового пространства; </w:t>
      </w:r>
    </w:p>
    <w:p w14:paraId="1E200618" w14:textId="3E2EABBF" w:rsidR="000E7A83" w:rsidRDefault="000E7A83" w:rsidP="000E7A83">
      <w:pPr>
        <w:pStyle w:val="a9"/>
        <w:numPr>
          <w:ilvl w:val="0"/>
          <w:numId w:val="4"/>
        </w:numPr>
        <w:ind w:left="1069"/>
      </w:pPr>
      <w:r w:rsidRPr="000E7A83">
        <w:t xml:space="preserve">экран с технологией </w:t>
      </w:r>
      <w:proofErr w:type="spellStart"/>
      <w:r w:rsidRPr="000E7A83">
        <w:t>touch</w:t>
      </w:r>
      <w:proofErr w:type="spellEnd"/>
      <w:r w:rsidRPr="000E7A83">
        <w:t xml:space="preserve"> </w:t>
      </w:r>
      <w:proofErr w:type="spellStart"/>
      <w:r w:rsidRPr="000E7A83">
        <w:t>screen</w:t>
      </w:r>
      <w:proofErr w:type="spellEnd"/>
      <w:r>
        <w:t>.</w:t>
      </w:r>
    </w:p>
    <w:p w14:paraId="1F7F8FB0" w14:textId="25D82537" w:rsidR="000E7A83" w:rsidRDefault="000E7A83" w:rsidP="000E7A83">
      <w:pPr>
        <w:pStyle w:val="1"/>
      </w:pPr>
      <w:bookmarkStart w:id="18" w:name="_Toc179053448"/>
      <w:r>
        <w:t>6.3. Программные средства</w:t>
      </w:r>
      <w:bookmarkEnd w:id="18"/>
    </w:p>
    <w:p w14:paraId="70186706" w14:textId="2795A553" w:rsidR="000E7A83" w:rsidRDefault="000E7A83" w:rsidP="000E7A83">
      <w:r>
        <w:t>К програ</w:t>
      </w:r>
      <w:r w:rsidR="00B41FF1">
        <w:t>ммным средствам предъявляются следующие требования:</w:t>
      </w:r>
    </w:p>
    <w:p w14:paraId="32F417C7" w14:textId="2B223876" w:rsidR="00B41FF1" w:rsidRDefault="00B41FF1" w:rsidP="00B41FF1">
      <w:pPr>
        <w:pStyle w:val="a9"/>
        <w:numPr>
          <w:ilvl w:val="0"/>
          <w:numId w:val="5"/>
        </w:numPr>
        <w:ind w:left="1069"/>
      </w:pPr>
      <w:r>
        <w:t xml:space="preserve">ОС </w:t>
      </w:r>
      <w:r w:rsidRPr="00B41FF1">
        <w:rPr>
          <w:lang w:val="en-US"/>
        </w:rPr>
        <w:t xml:space="preserve">Windows 8 </w:t>
      </w:r>
      <w:r>
        <w:t>и выше.</w:t>
      </w:r>
    </w:p>
    <w:p w14:paraId="5ADCC5CE" w14:textId="4FCA284B" w:rsidR="00CB36EC" w:rsidRDefault="00CB36EC" w:rsidP="00CB36EC">
      <w:pPr>
        <w:pStyle w:val="1"/>
      </w:pPr>
      <w:bookmarkStart w:id="19" w:name="_Toc179053449"/>
      <w:r>
        <w:t>6.4. Порядок проведения испытаний</w:t>
      </w:r>
      <w:bookmarkEnd w:id="19"/>
    </w:p>
    <w:p w14:paraId="5B4DDDF9" w14:textId="77777777" w:rsidR="00CB36EC" w:rsidRDefault="00CB36EC" w:rsidP="00CB36EC">
      <w:pPr>
        <w:pStyle w:val="2"/>
      </w:pPr>
      <w:bookmarkStart w:id="20" w:name="_Toc179053450"/>
      <w:r>
        <w:t>6.4.1. Условия проведения испытания</w:t>
      </w:r>
      <w:bookmarkEnd w:id="20"/>
    </w:p>
    <w:p w14:paraId="66772265" w14:textId="77777777" w:rsidR="00CB36EC" w:rsidRDefault="00CB36EC" w:rsidP="00CB36EC">
      <w:r>
        <w:t>Испытания должны проводиться в нормальных климатических условиях по ГОСТ 22261–94, характеризующихся следующими параметрами:</w:t>
      </w:r>
    </w:p>
    <w:p w14:paraId="036F6B97" w14:textId="77777777" w:rsidR="00CB36EC" w:rsidRDefault="00CB36EC" w:rsidP="00CB36EC">
      <w:pPr>
        <w:pStyle w:val="a9"/>
        <w:numPr>
          <w:ilvl w:val="0"/>
          <w:numId w:val="6"/>
        </w:numPr>
        <w:ind w:left="1069"/>
      </w:pPr>
      <w:r>
        <w:t>температура окружающего воздуха, °С — 20 ± 5;</w:t>
      </w:r>
    </w:p>
    <w:p w14:paraId="647F2CBC" w14:textId="77777777" w:rsidR="00CB36EC" w:rsidRDefault="00CB36EC" w:rsidP="00CB36EC">
      <w:pPr>
        <w:pStyle w:val="a9"/>
        <w:numPr>
          <w:ilvl w:val="0"/>
          <w:numId w:val="6"/>
        </w:numPr>
        <w:ind w:left="1069"/>
      </w:pPr>
      <w:r>
        <w:t>относительная влажность, % — 30...80;</w:t>
      </w:r>
    </w:p>
    <w:p w14:paraId="7DE420EE" w14:textId="77777777" w:rsidR="00CB36EC" w:rsidRDefault="00CB36EC" w:rsidP="00CB36EC">
      <w:pPr>
        <w:pStyle w:val="a9"/>
        <w:numPr>
          <w:ilvl w:val="0"/>
          <w:numId w:val="6"/>
        </w:numPr>
        <w:ind w:left="1069"/>
      </w:pPr>
      <w:r>
        <w:t>атмосферное давление, кПа — 84...106;</w:t>
      </w:r>
    </w:p>
    <w:p w14:paraId="33D0353C" w14:textId="77777777" w:rsidR="00CB36EC" w:rsidRDefault="00CB36EC" w:rsidP="00CB36EC">
      <w:pPr>
        <w:pStyle w:val="a9"/>
        <w:numPr>
          <w:ilvl w:val="0"/>
          <w:numId w:val="6"/>
        </w:numPr>
        <w:ind w:left="1069"/>
      </w:pPr>
      <w:r>
        <w:t>частота питающей электросети, Гц — 50 ± 0,5;</w:t>
      </w:r>
    </w:p>
    <w:p w14:paraId="5597127E" w14:textId="77777777" w:rsidR="00CB36EC" w:rsidRDefault="00CB36EC" w:rsidP="00CB36EC">
      <w:pPr>
        <w:pStyle w:val="a9"/>
        <w:numPr>
          <w:ilvl w:val="0"/>
          <w:numId w:val="6"/>
        </w:numPr>
        <w:ind w:left="1069"/>
      </w:pPr>
      <w:r>
        <w:lastRenderedPageBreak/>
        <w:t>напряжение питающей сети переменного тока, В — 220 ± 4.</w:t>
      </w:r>
    </w:p>
    <w:p w14:paraId="7F2DF32B" w14:textId="77777777" w:rsidR="00CB36EC" w:rsidRDefault="00CB36EC" w:rsidP="00CB36EC">
      <w:r>
        <w:t xml:space="preserve">При проведении испытаний результаты каждой проверки записываются в протокол испытаний. Испытания проводятся в соответствии с настоящей программой и методикой приемочных испытаний. По согласованию Заказчика и Исполнителя допускаются изменения в объеме, порядке и методике испытаний. </w:t>
      </w:r>
    </w:p>
    <w:p w14:paraId="692CA06F" w14:textId="77777777" w:rsidR="00CB36EC" w:rsidRDefault="00CB36EC" w:rsidP="00CB36EC">
      <w:r>
        <w:t xml:space="preserve">В случае невозможности объективной оценки какого-либо проверяемого параметра в рамках данной программы и методики испытаний, комиссия принимает решение о проведении дополнительных проверок этого параметра или заключение о невозможности проведения проверки. </w:t>
      </w:r>
    </w:p>
    <w:p w14:paraId="6B0CCD57" w14:textId="383C5E1A" w:rsidR="002F118A" w:rsidRDefault="00CB36EC" w:rsidP="00CB36EC">
      <w:r>
        <w:t xml:space="preserve">В случае невозможности проведения/продолжения испытаний по причине неработоспособности программных компонентов </w:t>
      </w:r>
      <w:r w:rsidR="002F118A">
        <w:t>Приложения</w:t>
      </w:r>
      <w:r>
        <w:t xml:space="preserve">, отсутствия или некомплектности документации, испытания приостанавливаются, и Исполнителю предоставляется время для выяснения и устранения причин. </w:t>
      </w:r>
    </w:p>
    <w:p w14:paraId="4112D6EA" w14:textId="77777777" w:rsidR="002F118A" w:rsidRDefault="00CB36EC" w:rsidP="00CB36EC">
      <w:r>
        <w:t xml:space="preserve">После выяснения и устранения причин, вызвавших приостановку испытаний, повторные проверки осуществляются в полном объеме в соответствии с настоящей программой и методикой приемочных испытаний. </w:t>
      </w:r>
    </w:p>
    <w:p w14:paraId="41198A04" w14:textId="41439743" w:rsidR="002F118A" w:rsidRDefault="00CB36EC" w:rsidP="00CB36EC">
      <w:r>
        <w:t xml:space="preserve">Внесение изменений в программное обеспечение </w:t>
      </w:r>
      <w:r w:rsidR="002F118A">
        <w:t xml:space="preserve">Приложения </w:t>
      </w:r>
      <w:r>
        <w:t>в период проведения испытаний (проверок) не допускается.</w:t>
      </w:r>
    </w:p>
    <w:p w14:paraId="4B6AF265" w14:textId="590ECDF0" w:rsidR="002F118A" w:rsidRDefault="002F118A" w:rsidP="002F118A">
      <w:pPr>
        <w:pStyle w:val="2"/>
      </w:pPr>
      <w:bookmarkStart w:id="21" w:name="_Toc179053451"/>
      <w:r>
        <w:t xml:space="preserve">6.4.2. </w:t>
      </w:r>
      <w:r w:rsidRPr="002F118A">
        <w:t>Условия начала и завершения отдельных этапов испытаний</w:t>
      </w:r>
      <w:bookmarkEnd w:id="21"/>
    </w:p>
    <w:p w14:paraId="27FF5FE8" w14:textId="6C56F345" w:rsidR="002F118A" w:rsidRDefault="002F118A" w:rsidP="002F118A">
      <w:r>
        <w:t>До начала проведения испытаний настройку и проверку работоспособности Приложения осуществляют специалисты Исполнителя. Если к началу проведения испытаний необходимые подготовительные мероприятия выполнены не полностью, то начало проведения испытаний переносятся на более поздний срок.</w:t>
      </w:r>
    </w:p>
    <w:p w14:paraId="4456BBB4" w14:textId="77777777" w:rsidR="002F118A" w:rsidRDefault="002F118A" w:rsidP="002F118A">
      <w:r>
        <w:t>Для завершения испытаний необходимо выполнение всех проверок, предусмотренных настоящей программой и методикой приемочных испытаний.</w:t>
      </w:r>
    </w:p>
    <w:p w14:paraId="5EBF8DB5" w14:textId="4E6BC6F3" w:rsidR="002F118A" w:rsidRDefault="002F118A" w:rsidP="002F118A">
      <w:r>
        <w:t>Приемочные испытания начинаются при условии успешного завершения опытной эксплуатации Системы, полного завершения работ по установке программного обеспечения и при наличии полного комплекта документации на Систему по соответствующему этапу.</w:t>
      </w:r>
    </w:p>
    <w:p w14:paraId="1C210829" w14:textId="18EB39BE" w:rsidR="002F118A" w:rsidRDefault="002F118A" w:rsidP="002F118A">
      <w:pPr>
        <w:pStyle w:val="2"/>
      </w:pPr>
      <w:bookmarkStart w:id="22" w:name="_Toc179053452"/>
      <w:r>
        <w:t xml:space="preserve">6.4.3. </w:t>
      </w:r>
      <w:r w:rsidRPr="002F118A">
        <w:t>Требования к техническому обслуживанию Системы</w:t>
      </w:r>
      <w:bookmarkEnd w:id="22"/>
    </w:p>
    <w:p w14:paraId="01E159DF" w14:textId="77777777" w:rsidR="002F118A" w:rsidRDefault="002F118A" w:rsidP="002F118A">
      <w:r>
        <w:t>В процессе испытаний обслуживание технических и программных средств производится уполномоченными специалистами Заказчика.</w:t>
      </w:r>
    </w:p>
    <w:p w14:paraId="1312DF67" w14:textId="1D443C16" w:rsidR="002F118A" w:rsidRDefault="002F118A" w:rsidP="002F118A">
      <w:r>
        <w:t>Численность и состав эксплуатационного персонала определяет Заказчик.</w:t>
      </w:r>
    </w:p>
    <w:p w14:paraId="5DC1E6AA" w14:textId="77777777" w:rsidR="002F118A" w:rsidRDefault="002F118A">
      <w:pPr>
        <w:spacing w:after="160" w:line="259" w:lineRule="auto"/>
        <w:ind w:firstLine="0"/>
        <w:jc w:val="left"/>
      </w:pPr>
      <w:r>
        <w:br w:type="page"/>
      </w:r>
    </w:p>
    <w:p w14:paraId="36A2C3F4" w14:textId="76F3FF6A" w:rsidR="002F118A" w:rsidRDefault="002F118A" w:rsidP="002F118A">
      <w:pPr>
        <w:pStyle w:val="2"/>
      </w:pPr>
      <w:bookmarkStart w:id="23" w:name="_Toc179053453"/>
      <w:r>
        <w:lastRenderedPageBreak/>
        <w:t xml:space="preserve">6.4.4. </w:t>
      </w:r>
      <w:r w:rsidRPr="002F118A">
        <w:t>Имеющиеся ограничения в условиях проведения испытаний</w:t>
      </w:r>
      <w:bookmarkEnd w:id="23"/>
    </w:p>
    <w:p w14:paraId="0D2998E0" w14:textId="0DE68E1E" w:rsidR="002F118A" w:rsidRDefault="002F118A" w:rsidP="002F118A">
      <w:r>
        <w:t>На момент проведения испытаний компоненты Приложения должны быть в рабочем состоянии.</w:t>
      </w:r>
    </w:p>
    <w:p w14:paraId="0FDA81F3" w14:textId="77777777" w:rsidR="002F118A" w:rsidRDefault="002F118A" w:rsidP="002F118A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99A75AE" w14:textId="371193F3" w:rsidR="002F118A" w:rsidRDefault="002F118A" w:rsidP="002F118A">
      <w:r>
        <w:t>Имеющиеся ограничения в условиях проведения испытаний заранее оговариваются организациями, участвующими в испытаниях, до начала испытаний и соблюдаются в течение всего времени, необходимого для проведения испытаний.</w:t>
      </w:r>
    </w:p>
    <w:p w14:paraId="386591DE" w14:textId="70881116" w:rsidR="00843A71" w:rsidRDefault="00843A71" w:rsidP="00843A71">
      <w:pPr>
        <w:pStyle w:val="2"/>
      </w:pPr>
      <w:bookmarkStart w:id="24" w:name="_Toc179053454"/>
      <w:r>
        <w:t xml:space="preserve">6.4.5. </w:t>
      </w:r>
      <w:r w:rsidRPr="00843A71">
        <w:t>Меры, обеспечивающие безопасность и безаварийность проведения испытаний</w:t>
      </w:r>
      <w:bookmarkEnd w:id="24"/>
    </w:p>
    <w:p w14:paraId="160D1277" w14:textId="77777777" w:rsidR="00843A71" w:rsidRDefault="00843A71" w:rsidP="00843A71">
      <w:r>
        <w:t>В целях обеспечения мер безопасности при использовании технических средств следует соблюдать правила техники безопасности, предусмотренные при работе с электрооборудованием.</w:t>
      </w:r>
    </w:p>
    <w:p w14:paraId="2F046A6F" w14:textId="136768CD" w:rsidR="00843A71" w:rsidRDefault="00843A71" w:rsidP="00843A71">
      <w:r>
        <w:t>Конструктивное и схемное исполнение, организационно-технические мероприятия должны обеспечивать безаварийность и безопасность работы обслуживающего персонала при установке, настройке, испытаниях и эксплуатации Приложения.</w:t>
      </w:r>
    </w:p>
    <w:p w14:paraId="012C4A95" w14:textId="6FF36956" w:rsidR="00843A71" w:rsidRDefault="00843A71" w:rsidP="00843A71">
      <w:pPr>
        <w:pStyle w:val="2"/>
      </w:pPr>
      <w:bookmarkStart w:id="25" w:name="_Toc179053455"/>
      <w:r>
        <w:t xml:space="preserve">6.4.6. </w:t>
      </w:r>
      <w:r w:rsidRPr="00843A71">
        <w:t>Порядок взаимодействия организаций</w:t>
      </w:r>
      <w:bookmarkEnd w:id="25"/>
    </w:p>
    <w:p w14:paraId="77F80901" w14:textId="77777777" w:rsidR="00843A71" w:rsidRDefault="00843A71" w:rsidP="00843A71">
      <w:r>
        <w:t>Для проведения испытаний Заказчик в установленном порядке формирует комиссию. Комиссия вправе привлекать к испытаниям технических специалистов и представителей сторонних организаций.</w:t>
      </w:r>
    </w:p>
    <w:p w14:paraId="017E6BDF" w14:textId="77777777" w:rsidR="00843A71" w:rsidRDefault="00843A71" w:rsidP="00843A71">
      <w:r>
        <w:t>Заказчик совместно с Исполнителем проводит все подготовительные мероприятия для проведения испытаний на объекте Заказчика, а также проводит испытания в соответствии с настоящей программой и методикой приемочных испытаний.</w:t>
      </w:r>
    </w:p>
    <w:p w14:paraId="69FCEAE7" w14:textId="77777777" w:rsidR="00843A71" w:rsidRDefault="00843A71" w:rsidP="00843A71">
      <w:r>
        <w:t>Заказчик осуществляет контроль проведения испытаний.</w:t>
      </w:r>
    </w:p>
    <w:p w14:paraId="26CC9628" w14:textId="77777777" w:rsidR="00843A71" w:rsidRDefault="00843A71" w:rsidP="00843A71">
      <w:r>
        <w:t>Исполнитель документирует ход проведения проверок в протоколе приемочных испытаний.</w:t>
      </w:r>
    </w:p>
    <w:p w14:paraId="187EEFAA" w14:textId="243B8BF5" w:rsidR="00843A71" w:rsidRDefault="00843A71" w:rsidP="00843A71">
      <w:r>
        <w:t>Порядок взаимодействия организаций, участвующих в испытаниях, заранее оговаривается до начала испытаний и соблюдается в течение всего времени, необходимого для проведения испытаний.</w:t>
      </w:r>
    </w:p>
    <w:p w14:paraId="1B74EA9B" w14:textId="77777777" w:rsidR="00843A71" w:rsidRDefault="00843A71">
      <w:pPr>
        <w:spacing w:after="160" w:line="259" w:lineRule="auto"/>
        <w:ind w:firstLine="0"/>
        <w:jc w:val="left"/>
      </w:pPr>
      <w:r>
        <w:br w:type="page"/>
      </w:r>
    </w:p>
    <w:p w14:paraId="14413283" w14:textId="5B03A55E" w:rsidR="00843A71" w:rsidRDefault="00843A71" w:rsidP="00843A71">
      <w:pPr>
        <w:pStyle w:val="2"/>
      </w:pPr>
      <w:bookmarkStart w:id="26" w:name="_Toc179053456"/>
      <w:r>
        <w:lastRenderedPageBreak/>
        <w:t xml:space="preserve">6.4.7. </w:t>
      </w:r>
      <w:r w:rsidRPr="00843A71">
        <w:t>Порядок привлечения экспертов для исследования возможных повреждений в процессе проведения испытаний</w:t>
      </w:r>
      <w:bookmarkEnd w:id="26"/>
    </w:p>
    <w:p w14:paraId="35EBFB5D" w14:textId="00B4EA24" w:rsidR="00843A71" w:rsidRDefault="00843A71" w:rsidP="00843A71">
      <w:r w:rsidRPr="00843A71">
        <w:t>Привлечение экспертов при проведении испытаний не предусматривается.</w:t>
      </w:r>
    </w:p>
    <w:p w14:paraId="37870A4C" w14:textId="4ACBDC54" w:rsidR="00843A71" w:rsidRDefault="00843A71" w:rsidP="00843A71">
      <w:pPr>
        <w:pStyle w:val="2"/>
      </w:pPr>
      <w:bookmarkStart w:id="27" w:name="_Toc179053457"/>
      <w:r>
        <w:t xml:space="preserve">6.4.8. </w:t>
      </w:r>
      <w:r w:rsidRPr="00843A71">
        <w:t>Требования к персоналу, проводящему испытания, и порядок его допуска к испытаниям</w:t>
      </w:r>
      <w:bookmarkEnd w:id="27"/>
    </w:p>
    <w:p w14:paraId="09D05C0F" w14:textId="36553DA0" w:rsidR="00843A71" w:rsidRDefault="00843A71" w:rsidP="00843A71">
      <w:r w:rsidRPr="00843A71">
        <w:t>Рабочая группа, проводящая испытания, состоит из персонала Исполнителя и персонала Заказчика. Персонал Исполнителя должен обладать высоким уровнем квалификации и практическим опытом выполнения работ по установке, настройке и эксплуатации Системы.</w:t>
      </w:r>
    </w:p>
    <w:p w14:paraId="7F29FC83" w14:textId="617CF83B" w:rsidR="00843A71" w:rsidRDefault="00843A71" w:rsidP="00843A71">
      <w:r w:rsidRPr="00843A71">
        <w:t>Персонал, участвующий в испытаниях, должен отвечать следующим требованиям:</w:t>
      </w:r>
    </w:p>
    <w:p w14:paraId="3876B920" w14:textId="2B061DA1" w:rsidR="00843A71" w:rsidRDefault="00843A71" w:rsidP="0069310A">
      <w:pPr>
        <w:pStyle w:val="a9"/>
        <w:numPr>
          <w:ilvl w:val="0"/>
          <w:numId w:val="7"/>
        </w:numPr>
        <w:ind w:left="1069"/>
      </w:pPr>
      <w:r>
        <w:t xml:space="preserve">знать и иметь реальный опыт взаимодействия с </w:t>
      </w:r>
      <w:r w:rsidR="0069310A">
        <w:t>Приложением</w:t>
      </w:r>
      <w:r>
        <w:t>;</w:t>
      </w:r>
    </w:p>
    <w:p w14:paraId="3DA8CD34" w14:textId="77777777" w:rsidR="00843A71" w:rsidRDefault="00843A71" w:rsidP="0069310A">
      <w:pPr>
        <w:pStyle w:val="a9"/>
        <w:numPr>
          <w:ilvl w:val="0"/>
          <w:numId w:val="7"/>
        </w:numPr>
        <w:ind w:left="1069"/>
      </w:pPr>
      <w:r>
        <w:t>знать руководство оператора;</w:t>
      </w:r>
    </w:p>
    <w:p w14:paraId="0FD50FCC" w14:textId="5E7EB15D" w:rsidR="00843A71" w:rsidRDefault="00843A71" w:rsidP="0069310A">
      <w:pPr>
        <w:pStyle w:val="a9"/>
        <w:numPr>
          <w:ilvl w:val="0"/>
          <w:numId w:val="7"/>
        </w:numPr>
        <w:ind w:left="1069"/>
      </w:pPr>
      <w:r>
        <w:t>уметь пользоваться персональным компьютером на уровне продвинутого</w:t>
      </w:r>
      <w:r w:rsidR="0069310A">
        <w:t xml:space="preserve"> </w:t>
      </w:r>
      <w:r>
        <w:t>пользователя;</w:t>
      </w:r>
    </w:p>
    <w:p w14:paraId="7BCBB8A8" w14:textId="77777777" w:rsidR="00843A71" w:rsidRDefault="00843A71" w:rsidP="0069310A">
      <w:pPr>
        <w:pStyle w:val="a9"/>
        <w:numPr>
          <w:ilvl w:val="0"/>
          <w:numId w:val="7"/>
        </w:numPr>
        <w:ind w:left="1069"/>
      </w:pPr>
      <w:r>
        <w:t>уметь работать в веб-браузере;</w:t>
      </w:r>
    </w:p>
    <w:p w14:paraId="124BEB71" w14:textId="244ADEB8" w:rsidR="00843A71" w:rsidRDefault="00843A71" w:rsidP="0069310A">
      <w:pPr>
        <w:pStyle w:val="a9"/>
        <w:numPr>
          <w:ilvl w:val="0"/>
          <w:numId w:val="7"/>
        </w:numPr>
        <w:ind w:left="1069"/>
      </w:pPr>
      <w:r>
        <w:t xml:space="preserve">знать интерфейс и функциональные возможности </w:t>
      </w:r>
      <w:r w:rsidR="0069310A">
        <w:t>Приложения</w:t>
      </w:r>
      <w:r>
        <w:t>.</w:t>
      </w:r>
    </w:p>
    <w:p w14:paraId="674F0E8F" w14:textId="2CB92D98" w:rsidR="0069310A" w:rsidRDefault="0069310A">
      <w:pPr>
        <w:spacing w:after="160" w:line="259" w:lineRule="auto"/>
        <w:ind w:firstLine="0"/>
        <w:jc w:val="left"/>
      </w:pPr>
      <w:r>
        <w:br w:type="page"/>
      </w:r>
    </w:p>
    <w:p w14:paraId="5716DCE9" w14:textId="01E0BCAE" w:rsidR="0069310A" w:rsidRDefault="0069310A" w:rsidP="0069310A">
      <w:pPr>
        <w:pStyle w:val="a3"/>
      </w:pPr>
      <w:bookmarkStart w:id="28" w:name="_Toc179053458"/>
      <w:r>
        <w:lastRenderedPageBreak/>
        <w:t>7. МЕТОДЫ ИСПЫТАНИЯ</w:t>
      </w:r>
      <w:bookmarkEnd w:id="28"/>
    </w:p>
    <w:p w14:paraId="25B3038E" w14:textId="7D186FC9" w:rsidR="0069310A" w:rsidRDefault="0069310A" w:rsidP="00D02CD2">
      <w:pPr>
        <w:spacing w:after="480"/>
      </w:pPr>
      <w:r w:rsidRPr="0069310A">
        <w:t>Методика проверки функциональных требований к интерфейсу управления представлена в Таблице 3.</w:t>
      </w:r>
    </w:p>
    <w:p w14:paraId="2D857140" w14:textId="55E19632" w:rsidR="004218D6" w:rsidRDefault="00B50204" w:rsidP="004218D6">
      <w:pPr>
        <w:jc w:val="right"/>
      </w:pPr>
      <w:r>
        <w:t>Таблица 3</w:t>
      </w:r>
    </w:p>
    <w:tbl>
      <w:tblPr>
        <w:tblStyle w:val="ae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74"/>
        <w:gridCol w:w="3724"/>
        <w:gridCol w:w="3724"/>
        <w:gridCol w:w="845"/>
        <w:gridCol w:w="1406"/>
      </w:tblGrid>
      <w:tr w:rsidR="00FF7709" w:rsidRPr="00E01364" w14:paraId="55C84F9F" w14:textId="77777777" w:rsidTr="00BC53AC">
        <w:trPr>
          <w:cantSplit/>
        </w:trPr>
        <w:tc>
          <w:tcPr>
            <w:tcW w:w="1074" w:type="dxa"/>
            <w:shd w:val="clear" w:color="auto" w:fill="D0CECE" w:themeFill="background2" w:themeFillShade="E6"/>
            <w:vAlign w:val="center"/>
          </w:tcPr>
          <w:p w14:paraId="5167E025" w14:textId="5A4D7300" w:rsidR="0048243F" w:rsidRPr="00E01364" w:rsidRDefault="00FF7709" w:rsidP="00FF7709">
            <w:pPr>
              <w:ind w:firstLine="0"/>
              <w:jc w:val="center"/>
            </w:pPr>
            <w:r>
              <w:t>№ проверки</w:t>
            </w:r>
          </w:p>
        </w:tc>
        <w:tc>
          <w:tcPr>
            <w:tcW w:w="3724" w:type="dxa"/>
            <w:shd w:val="clear" w:color="auto" w:fill="D0CECE" w:themeFill="background2" w:themeFillShade="E6"/>
            <w:vAlign w:val="center"/>
          </w:tcPr>
          <w:p w14:paraId="190EBE0D" w14:textId="52F13F93" w:rsidR="0048243F" w:rsidRPr="00E01364" w:rsidRDefault="00FF7709" w:rsidP="00FF7709">
            <w:pPr>
              <w:ind w:firstLine="0"/>
              <w:jc w:val="center"/>
            </w:pPr>
            <w:r>
              <w:t>Шаги проверки</w:t>
            </w:r>
          </w:p>
        </w:tc>
        <w:tc>
          <w:tcPr>
            <w:tcW w:w="3724" w:type="dxa"/>
            <w:shd w:val="clear" w:color="auto" w:fill="D0CECE" w:themeFill="background2" w:themeFillShade="E6"/>
            <w:vAlign w:val="center"/>
          </w:tcPr>
          <w:p w14:paraId="659DC958" w14:textId="7ECDE71F" w:rsidR="0048243F" w:rsidRPr="00E01364" w:rsidRDefault="00FF7709" w:rsidP="00FF7709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845" w:type="dxa"/>
            <w:shd w:val="clear" w:color="auto" w:fill="D0CECE" w:themeFill="background2" w:themeFillShade="E6"/>
            <w:vAlign w:val="center"/>
          </w:tcPr>
          <w:p w14:paraId="71421FE4" w14:textId="02121BDC" w:rsidR="0048243F" w:rsidRPr="00E01364" w:rsidRDefault="00FF7709" w:rsidP="00FF7709">
            <w:pPr>
              <w:ind w:firstLine="0"/>
              <w:jc w:val="center"/>
            </w:pPr>
            <w:r>
              <w:t>Оценка соответствия</w:t>
            </w:r>
          </w:p>
        </w:tc>
        <w:tc>
          <w:tcPr>
            <w:tcW w:w="1406" w:type="dxa"/>
            <w:shd w:val="clear" w:color="auto" w:fill="D0CECE" w:themeFill="background2" w:themeFillShade="E6"/>
            <w:vAlign w:val="center"/>
          </w:tcPr>
          <w:p w14:paraId="10CE4F63" w14:textId="22094239" w:rsidR="0048243F" w:rsidRPr="00E01364" w:rsidRDefault="00FF7709" w:rsidP="00FF7709">
            <w:pPr>
              <w:ind w:firstLine="0"/>
              <w:jc w:val="center"/>
            </w:pPr>
            <w:r>
              <w:t>Примечание</w:t>
            </w:r>
          </w:p>
        </w:tc>
      </w:tr>
      <w:tr w:rsidR="00FF7709" w:rsidRPr="00E01364" w14:paraId="642BD4F9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00A36B9F" w14:textId="716D5F37" w:rsidR="00FF7709" w:rsidRPr="00E01364" w:rsidRDefault="00FF7709" w:rsidP="00FF7709">
            <w:pPr>
              <w:ind w:firstLine="0"/>
              <w:jc w:val="center"/>
            </w:pPr>
            <w:r>
              <w:t>1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389687EB" w14:textId="349C8546" w:rsidR="00FF7709" w:rsidRPr="00FF7709" w:rsidRDefault="00FF7709" w:rsidP="00FF7709">
            <w:pPr>
              <w:ind w:firstLine="0"/>
              <w:rPr>
                <w:b/>
                <w:bCs/>
              </w:rPr>
            </w:pPr>
            <w:r w:rsidRPr="00FF7709">
              <w:rPr>
                <w:b/>
                <w:bCs/>
              </w:rPr>
              <w:t>Открытие окна приложения на полный экран со скрытием элементов управления операционной системы.</w:t>
            </w:r>
          </w:p>
        </w:tc>
        <w:tc>
          <w:tcPr>
            <w:tcW w:w="1406" w:type="dxa"/>
            <w:vMerge w:val="restart"/>
          </w:tcPr>
          <w:p w14:paraId="01E909DB" w14:textId="77777777" w:rsidR="00FF7709" w:rsidRPr="00E01364" w:rsidRDefault="00FF7709" w:rsidP="00FF7709">
            <w:pPr>
              <w:ind w:firstLine="0"/>
            </w:pPr>
          </w:p>
        </w:tc>
      </w:tr>
      <w:tr w:rsidR="00FF7709" w:rsidRPr="00E01364" w14:paraId="6EDCFE3C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00963A11" w14:textId="77777777" w:rsidR="00FF7709" w:rsidRPr="00E01364" w:rsidRDefault="00FF7709" w:rsidP="00FF7709">
            <w:pPr>
              <w:ind w:firstLine="0"/>
              <w:jc w:val="center"/>
            </w:pPr>
          </w:p>
        </w:tc>
        <w:tc>
          <w:tcPr>
            <w:tcW w:w="3724" w:type="dxa"/>
          </w:tcPr>
          <w:p w14:paraId="522283A0" w14:textId="77777777" w:rsidR="00FF7709" w:rsidRDefault="00FF7709" w:rsidP="00FF7709">
            <w:pPr>
              <w:spacing w:after="100" w:afterAutospacing="1"/>
              <w:ind w:firstLine="0"/>
              <w:rPr>
                <w:b/>
                <w:bCs/>
              </w:rPr>
            </w:pPr>
            <w:r w:rsidRPr="00FF7709">
              <w:rPr>
                <w:b/>
                <w:bCs/>
              </w:rPr>
              <w:t>Шаг 1</w:t>
            </w:r>
          </w:p>
          <w:p w14:paraId="1E3E4DFC" w14:textId="1E2D43F6" w:rsidR="00FF7709" w:rsidRPr="00FF7709" w:rsidRDefault="00FF7709" w:rsidP="00FF7709">
            <w:pPr>
              <w:ind w:firstLine="0"/>
            </w:pPr>
            <w:r>
              <w:t>Запустить</w:t>
            </w:r>
            <w:r w:rsidR="004218D6">
              <w:t xml:space="preserve"> приложение</w:t>
            </w:r>
          </w:p>
        </w:tc>
        <w:tc>
          <w:tcPr>
            <w:tcW w:w="3724" w:type="dxa"/>
          </w:tcPr>
          <w:p w14:paraId="57426BAD" w14:textId="77F94A91" w:rsidR="00FF7709" w:rsidRPr="00E01364" w:rsidRDefault="004218D6" w:rsidP="00FF7709">
            <w:pPr>
              <w:ind w:firstLine="0"/>
            </w:pPr>
            <w:r>
              <w:t xml:space="preserve">После запуска открылось главное окно приложения в полноэкранном режиме. Интерфейс операционной системы полностью скрыт. </w:t>
            </w:r>
          </w:p>
        </w:tc>
        <w:tc>
          <w:tcPr>
            <w:tcW w:w="845" w:type="dxa"/>
          </w:tcPr>
          <w:p w14:paraId="2A29BADB" w14:textId="77777777" w:rsidR="00FF7709" w:rsidRPr="00E01364" w:rsidRDefault="00FF7709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1DF22E0A" w14:textId="77777777" w:rsidR="00FF7709" w:rsidRPr="00E01364" w:rsidRDefault="00FF7709" w:rsidP="00FF7709">
            <w:pPr>
              <w:ind w:firstLine="0"/>
            </w:pPr>
          </w:p>
        </w:tc>
      </w:tr>
      <w:tr w:rsidR="00FF7709" w:rsidRPr="00E01364" w14:paraId="733A8F42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72AE9268" w14:textId="31AE8A86" w:rsidR="00FF7709" w:rsidRPr="00E01364" w:rsidRDefault="004218D6" w:rsidP="00FF7709">
            <w:pPr>
              <w:ind w:firstLine="0"/>
              <w:jc w:val="center"/>
            </w:pPr>
            <w:r>
              <w:t>2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78C06711" w14:textId="7D961546" w:rsidR="00FF7709" w:rsidRPr="004218D6" w:rsidRDefault="004218D6" w:rsidP="00FF7709">
            <w:pPr>
              <w:ind w:firstLine="0"/>
              <w:rPr>
                <w:b/>
                <w:bCs/>
              </w:rPr>
            </w:pPr>
            <w:r w:rsidRPr="004218D6">
              <w:rPr>
                <w:b/>
                <w:bCs/>
              </w:rPr>
              <w:t>Переход на окно «История метрополитена»</w:t>
            </w:r>
            <w:r w:rsidR="00943826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083EFB47" w14:textId="77777777" w:rsidR="00FF7709" w:rsidRPr="00E01364" w:rsidRDefault="00FF7709" w:rsidP="00FF7709">
            <w:pPr>
              <w:ind w:firstLine="0"/>
            </w:pPr>
          </w:p>
        </w:tc>
      </w:tr>
      <w:tr w:rsidR="00FF7709" w:rsidRPr="00E01364" w14:paraId="06A961D5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7676F641" w14:textId="77777777" w:rsidR="00FF7709" w:rsidRPr="00E01364" w:rsidRDefault="00FF7709" w:rsidP="00FF7709">
            <w:pPr>
              <w:ind w:firstLine="0"/>
              <w:jc w:val="center"/>
            </w:pPr>
          </w:p>
        </w:tc>
        <w:tc>
          <w:tcPr>
            <w:tcW w:w="3724" w:type="dxa"/>
          </w:tcPr>
          <w:p w14:paraId="557ADD54" w14:textId="77777777" w:rsidR="00FF7709" w:rsidRPr="004218D6" w:rsidRDefault="004218D6" w:rsidP="004218D6">
            <w:pPr>
              <w:spacing w:after="100" w:afterAutospacing="1"/>
              <w:ind w:firstLine="0"/>
              <w:rPr>
                <w:b/>
                <w:bCs/>
              </w:rPr>
            </w:pPr>
            <w:r w:rsidRPr="004218D6">
              <w:rPr>
                <w:b/>
                <w:bCs/>
              </w:rPr>
              <w:t>Шаг 1</w:t>
            </w:r>
          </w:p>
          <w:p w14:paraId="4CD210A7" w14:textId="60219D36" w:rsidR="004218D6" w:rsidRPr="00E01364" w:rsidRDefault="004218D6" w:rsidP="00FF7709">
            <w:pPr>
              <w:ind w:firstLine="0"/>
            </w:pPr>
            <w:r>
              <w:t xml:space="preserve">Нажать на кнопку «История московского метрополитена» в интерфейсе главного окна. </w:t>
            </w:r>
          </w:p>
        </w:tc>
        <w:tc>
          <w:tcPr>
            <w:tcW w:w="3724" w:type="dxa"/>
          </w:tcPr>
          <w:p w14:paraId="31D5A605" w14:textId="3720C7AC" w:rsidR="00FF7709" w:rsidRPr="00E01364" w:rsidRDefault="004218D6" w:rsidP="00FF7709">
            <w:pPr>
              <w:ind w:firstLine="0"/>
            </w:pPr>
            <w:r>
              <w:t xml:space="preserve">Главное окно закрылось и открылось окно </w:t>
            </w:r>
            <w:r w:rsidRPr="004218D6">
              <w:t>«История метрополитена»</w:t>
            </w:r>
            <w:r>
              <w:t xml:space="preserve">. </w:t>
            </w:r>
          </w:p>
        </w:tc>
        <w:tc>
          <w:tcPr>
            <w:tcW w:w="845" w:type="dxa"/>
          </w:tcPr>
          <w:p w14:paraId="6C4ECF00" w14:textId="77777777" w:rsidR="00FF7709" w:rsidRPr="00E01364" w:rsidRDefault="00FF7709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26683441" w14:textId="77777777" w:rsidR="00FF7709" w:rsidRPr="00E01364" w:rsidRDefault="00FF7709" w:rsidP="00FF7709">
            <w:pPr>
              <w:ind w:firstLine="0"/>
            </w:pPr>
          </w:p>
        </w:tc>
      </w:tr>
      <w:tr w:rsidR="00FF7709" w:rsidRPr="00E01364" w14:paraId="7113E49C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2C39A1C0" w14:textId="5B2364E3" w:rsidR="00FF7709" w:rsidRPr="00E01364" w:rsidRDefault="008D7960" w:rsidP="00FF7709">
            <w:pPr>
              <w:ind w:firstLine="0"/>
              <w:jc w:val="center"/>
            </w:pPr>
            <w:r>
              <w:t>3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618551B9" w14:textId="1C4E2960" w:rsidR="00FF7709" w:rsidRPr="008D7960" w:rsidRDefault="008D7960" w:rsidP="00FF7709">
            <w:pPr>
              <w:ind w:firstLine="0"/>
              <w:rPr>
                <w:b/>
                <w:bCs/>
              </w:rPr>
            </w:pPr>
            <w:r w:rsidRPr="008D7960">
              <w:rPr>
                <w:b/>
                <w:bCs/>
              </w:rPr>
              <w:t>Переход на окно «Развитие составов метрополитена Москвы»</w:t>
            </w:r>
            <w:r w:rsidR="00943826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529D2150" w14:textId="77777777" w:rsidR="00FF7709" w:rsidRPr="00E01364" w:rsidRDefault="00FF7709" w:rsidP="00FF7709">
            <w:pPr>
              <w:ind w:firstLine="0"/>
            </w:pPr>
          </w:p>
        </w:tc>
      </w:tr>
      <w:tr w:rsidR="00FF7709" w:rsidRPr="00E01364" w14:paraId="7C4F8AF6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3BA5A39E" w14:textId="77777777" w:rsidR="00FF7709" w:rsidRPr="00E01364" w:rsidRDefault="00FF7709" w:rsidP="00FF7709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8AAC3B2" w14:textId="77777777" w:rsidR="00FF7709" w:rsidRDefault="008D7960" w:rsidP="008D7960">
            <w:pPr>
              <w:spacing w:after="100" w:afterAutospacing="1"/>
              <w:ind w:firstLine="0"/>
              <w:rPr>
                <w:b/>
                <w:bCs/>
              </w:rPr>
            </w:pPr>
            <w:r w:rsidRPr="008D7960">
              <w:rPr>
                <w:b/>
                <w:bCs/>
              </w:rPr>
              <w:t>Шаг 1</w:t>
            </w:r>
          </w:p>
          <w:p w14:paraId="5C82BD1D" w14:textId="3BDA9993" w:rsidR="008D7960" w:rsidRPr="008D7960" w:rsidRDefault="008D7960" w:rsidP="008D7960">
            <w:pPr>
              <w:spacing w:after="100" w:afterAutospacing="1"/>
              <w:ind w:firstLine="0"/>
              <w:rPr>
                <w:b/>
                <w:bCs/>
              </w:rPr>
            </w:pPr>
            <w:r>
              <w:t xml:space="preserve">Нажать на кнопку «История развития </w:t>
            </w:r>
            <w:proofErr w:type="spellStart"/>
            <w:r>
              <w:t>метросоставов</w:t>
            </w:r>
            <w:proofErr w:type="spellEnd"/>
            <w:r>
              <w:t>» в интерфейсе главного окна.</w:t>
            </w:r>
          </w:p>
        </w:tc>
        <w:tc>
          <w:tcPr>
            <w:tcW w:w="3724" w:type="dxa"/>
          </w:tcPr>
          <w:p w14:paraId="1E9DDDC6" w14:textId="5365C493" w:rsidR="00FF7709" w:rsidRPr="00E01364" w:rsidRDefault="00387F9D" w:rsidP="00FF7709">
            <w:pPr>
              <w:ind w:firstLine="0"/>
            </w:pPr>
            <w:r>
              <w:t xml:space="preserve">Главное окно закрылось и открылось окно </w:t>
            </w:r>
            <w:r w:rsidRPr="004218D6">
              <w:t>«</w:t>
            </w:r>
            <w:r w:rsidRPr="00387F9D">
              <w:t>Развитие составов метрополитена Москвы</w:t>
            </w:r>
            <w:r w:rsidRPr="004218D6">
              <w:t>»</w:t>
            </w:r>
            <w:r>
              <w:t>.</w:t>
            </w:r>
          </w:p>
        </w:tc>
        <w:tc>
          <w:tcPr>
            <w:tcW w:w="845" w:type="dxa"/>
          </w:tcPr>
          <w:p w14:paraId="2951BF69" w14:textId="77777777" w:rsidR="00FF7709" w:rsidRPr="00E01364" w:rsidRDefault="00FF7709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4028E7C0" w14:textId="77777777" w:rsidR="00FF7709" w:rsidRPr="00E01364" w:rsidRDefault="00FF7709" w:rsidP="00FF7709">
            <w:pPr>
              <w:ind w:firstLine="0"/>
            </w:pPr>
          </w:p>
        </w:tc>
      </w:tr>
      <w:tr w:rsidR="00FF7709" w:rsidRPr="00E01364" w14:paraId="60C7433C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32ADD922" w14:textId="77E25272" w:rsidR="00FF7709" w:rsidRPr="00E01364" w:rsidRDefault="008D7960" w:rsidP="00FF7709">
            <w:pPr>
              <w:ind w:firstLine="0"/>
              <w:jc w:val="center"/>
            </w:pPr>
            <w:r>
              <w:t>4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1E5653B5" w14:textId="133CBDE8" w:rsidR="00FF7709" w:rsidRPr="00387F9D" w:rsidRDefault="00387F9D" w:rsidP="00FF7709">
            <w:pPr>
              <w:ind w:firstLine="0"/>
              <w:rPr>
                <w:b/>
                <w:bCs/>
              </w:rPr>
            </w:pPr>
            <w:r w:rsidRPr="00387F9D">
              <w:rPr>
                <w:b/>
                <w:bCs/>
              </w:rPr>
              <w:t>Переход на окно «Тест»</w:t>
            </w:r>
            <w:r w:rsidR="00943826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70D61A99" w14:textId="77777777" w:rsidR="00FF7709" w:rsidRPr="00E01364" w:rsidRDefault="00FF7709" w:rsidP="00FF7709">
            <w:pPr>
              <w:ind w:firstLine="0"/>
            </w:pPr>
          </w:p>
        </w:tc>
      </w:tr>
      <w:tr w:rsidR="00FF7709" w:rsidRPr="00E01364" w14:paraId="1E1EC2BD" w14:textId="77777777" w:rsidTr="00BC53AC">
        <w:trPr>
          <w:cantSplit/>
        </w:trPr>
        <w:tc>
          <w:tcPr>
            <w:tcW w:w="1074" w:type="dxa"/>
            <w:vMerge/>
          </w:tcPr>
          <w:p w14:paraId="6F763DD6" w14:textId="77777777" w:rsidR="00FF7709" w:rsidRPr="00E01364" w:rsidRDefault="00FF7709" w:rsidP="00FF7709">
            <w:pPr>
              <w:ind w:firstLine="0"/>
            </w:pPr>
          </w:p>
        </w:tc>
        <w:tc>
          <w:tcPr>
            <w:tcW w:w="3724" w:type="dxa"/>
          </w:tcPr>
          <w:p w14:paraId="093EF9CA" w14:textId="77777777" w:rsidR="00FF7709" w:rsidRDefault="00387F9D" w:rsidP="00B50204">
            <w:pPr>
              <w:spacing w:after="100" w:afterAutospacing="1"/>
              <w:ind w:firstLine="0"/>
              <w:rPr>
                <w:b/>
                <w:bCs/>
              </w:rPr>
            </w:pPr>
            <w:r w:rsidRPr="00387F9D">
              <w:rPr>
                <w:b/>
                <w:bCs/>
              </w:rPr>
              <w:t>Шаг 1</w:t>
            </w:r>
          </w:p>
          <w:p w14:paraId="262F3481" w14:textId="4E630161" w:rsidR="00B50204" w:rsidRPr="00387F9D" w:rsidRDefault="00B50204" w:rsidP="00B50204">
            <w:pPr>
              <w:spacing w:after="100" w:afterAutospacing="1"/>
              <w:ind w:firstLine="0"/>
              <w:rPr>
                <w:b/>
                <w:bCs/>
              </w:rPr>
            </w:pPr>
            <w:r>
              <w:t>Нажать на кнопку «Тест» в интерфейсе главного окна.</w:t>
            </w:r>
          </w:p>
        </w:tc>
        <w:tc>
          <w:tcPr>
            <w:tcW w:w="3724" w:type="dxa"/>
          </w:tcPr>
          <w:p w14:paraId="7BFDF2C8" w14:textId="55617419" w:rsidR="00FF7709" w:rsidRPr="00E01364" w:rsidRDefault="00B50204" w:rsidP="00FF7709">
            <w:pPr>
              <w:ind w:firstLine="0"/>
            </w:pPr>
            <w:r>
              <w:t xml:space="preserve">Главное окно закрылось и открылось окно </w:t>
            </w:r>
            <w:r w:rsidRPr="004218D6">
              <w:t>«</w:t>
            </w:r>
            <w:r>
              <w:t>Тест</w:t>
            </w:r>
            <w:r w:rsidRPr="004218D6">
              <w:t>»</w:t>
            </w:r>
            <w:r>
              <w:t>.</w:t>
            </w:r>
          </w:p>
        </w:tc>
        <w:tc>
          <w:tcPr>
            <w:tcW w:w="845" w:type="dxa"/>
          </w:tcPr>
          <w:p w14:paraId="5857CC27" w14:textId="77777777" w:rsidR="00FF7709" w:rsidRPr="00E01364" w:rsidRDefault="00FF7709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3B3FEAC8" w14:textId="77777777" w:rsidR="00FF7709" w:rsidRPr="00E01364" w:rsidRDefault="00FF7709" w:rsidP="00FF7709">
            <w:pPr>
              <w:ind w:firstLine="0"/>
            </w:pPr>
          </w:p>
        </w:tc>
      </w:tr>
      <w:tr w:rsidR="004218D6" w:rsidRPr="00E01364" w14:paraId="2EC06B03" w14:textId="77777777" w:rsidTr="00BC53AC">
        <w:trPr>
          <w:cantSplit/>
        </w:trPr>
        <w:tc>
          <w:tcPr>
            <w:tcW w:w="1074" w:type="dxa"/>
            <w:vMerge w:val="restart"/>
          </w:tcPr>
          <w:p w14:paraId="26EDF731" w14:textId="0A146DFC" w:rsidR="004218D6" w:rsidRPr="00E01364" w:rsidRDefault="008D7960" w:rsidP="008D7960">
            <w:pPr>
              <w:ind w:firstLine="0"/>
              <w:jc w:val="center"/>
            </w:pPr>
            <w:r>
              <w:t>5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6E6FA347" w14:textId="4479E46B" w:rsidR="004218D6" w:rsidRPr="00B50204" w:rsidRDefault="00B50204" w:rsidP="00FF7709">
            <w:pPr>
              <w:ind w:firstLine="0"/>
              <w:rPr>
                <w:b/>
                <w:bCs/>
              </w:rPr>
            </w:pPr>
            <w:r w:rsidRPr="00B50204">
              <w:rPr>
                <w:b/>
                <w:bCs/>
              </w:rPr>
              <w:t>Переход на главное окно из окна «История метрополитена»</w:t>
            </w:r>
            <w:r w:rsidR="00943826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4BD7BED2" w14:textId="77777777" w:rsidR="004218D6" w:rsidRPr="00E01364" w:rsidRDefault="004218D6" w:rsidP="00FF7709">
            <w:pPr>
              <w:ind w:firstLine="0"/>
            </w:pPr>
          </w:p>
        </w:tc>
      </w:tr>
      <w:tr w:rsidR="004218D6" w:rsidRPr="00E01364" w14:paraId="61B36DF6" w14:textId="77777777" w:rsidTr="00BC53AC">
        <w:trPr>
          <w:cantSplit/>
        </w:trPr>
        <w:tc>
          <w:tcPr>
            <w:tcW w:w="1074" w:type="dxa"/>
            <w:vMerge/>
          </w:tcPr>
          <w:p w14:paraId="41CB7A43" w14:textId="77777777" w:rsidR="004218D6" w:rsidRPr="00E01364" w:rsidRDefault="004218D6" w:rsidP="008D7960">
            <w:pPr>
              <w:ind w:firstLine="0"/>
              <w:jc w:val="center"/>
            </w:pPr>
          </w:p>
        </w:tc>
        <w:tc>
          <w:tcPr>
            <w:tcW w:w="3724" w:type="dxa"/>
          </w:tcPr>
          <w:p w14:paraId="15A903F0" w14:textId="77777777" w:rsidR="004218D6" w:rsidRDefault="00B50204" w:rsidP="00B50204">
            <w:pPr>
              <w:spacing w:after="100" w:afterAutospacing="1"/>
              <w:ind w:firstLine="0"/>
              <w:rPr>
                <w:b/>
                <w:bCs/>
              </w:rPr>
            </w:pPr>
            <w:r w:rsidRPr="00B50204">
              <w:rPr>
                <w:b/>
                <w:bCs/>
              </w:rPr>
              <w:t>Шаг 1</w:t>
            </w:r>
          </w:p>
          <w:p w14:paraId="361E39C7" w14:textId="7BBB3D70" w:rsidR="00B50204" w:rsidRPr="00B50204" w:rsidRDefault="00B50204" w:rsidP="00C26D80">
            <w:pPr>
              <w:pStyle w:val="af0"/>
              <w:rPr>
                <w:sz w:val="28"/>
                <w:szCs w:val="28"/>
              </w:rPr>
            </w:pPr>
            <w:r w:rsidRPr="00B50204">
              <w:rPr>
                <w:sz w:val="28"/>
                <w:szCs w:val="28"/>
              </w:rPr>
              <w:t xml:space="preserve">Нажать на кнопку </w:t>
            </w:r>
            <w:r w:rsidRPr="00B50204">
              <w:rPr>
                <w:noProof/>
                <w:sz w:val="28"/>
                <w:szCs w:val="28"/>
              </w:rPr>
              <w:drawing>
                <wp:inline distT="0" distB="0" distL="0" distR="0" wp14:anchorId="45AD145D" wp14:editId="3F928144">
                  <wp:extent cx="180000" cy="18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в интерфейсе окна «История метрополитена».</w:t>
            </w:r>
          </w:p>
        </w:tc>
        <w:tc>
          <w:tcPr>
            <w:tcW w:w="3724" w:type="dxa"/>
          </w:tcPr>
          <w:p w14:paraId="409B4E2D" w14:textId="77546B59" w:rsidR="004218D6" w:rsidRPr="00E01364" w:rsidRDefault="00B50204" w:rsidP="00FF7709">
            <w:pPr>
              <w:ind w:firstLine="0"/>
            </w:pPr>
            <w:r>
              <w:t>Окно «История метрополитена» закрылось и открылось главное окно</w:t>
            </w:r>
            <w:r w:rsidR="00C26D80">
              <w:t>.</w:t>
            </w:r>
            <w:r>
              <w:t xml:space="preserve"> </w:t>
            </w:r>
          </w:p>
        </w:tc>
        <w:tc>
          <w:tcPr>
            <w:tcW w:w="845" w:type="dxa"/>
          </w:tcPr>
          <w:p w14:paraId="2112E7BF" w14:textId="77777777" w:rsidR="004218D6" w:rsidRPr="00E01364" w:rsidRDefault="004218D6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6D51443B" w14:textId="77777777" w:rsidR="004218D6" w:rsidRPr="00E01364" w:rsidRDefault="004218D6" w:rsidP="00FF7709">
            <w:pPr>
              <w:ind w:firstLine="0"/>
            </w:pPr>
          </w:p>
        </w:tc>
      </w:tr>
      <w:tr w:rsidR="00675C64" w:rsidRPr="00E01364" w14:paraId="1530E4C2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6BCC20FA" w14:textId="4CCC1591" w:rsidR="00675C64" w:rsidRPr="00E01364" w:rsidRDefault="00675C64" w:rsidP="00843A2A">
            <w:pPr>
              <w:ind w:firstLine="0"/>
              <w:jc w:val="center"/>
            </w:pPr>
            <w:r>
              <w:t>6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14E57EC5" w14:textId="11ED69BA" w:rsidR="00675C64" w:rsidRPr="00B50204" w:rsidRDefault="00675C64" w:rsidP="00FF7709">
            <w:pPr>
              <w:ind w:firstLine="0"/>
              <w:rPr>
                <w:b/>
                <w:bCs/>
              </w:rPr>
            </w:pPr>
            <w:r w:rsidRPr="00B50204">
              <w:rPr>
                <w:b/>
                <w:bCs/>
              </w:rPr>
              <w:t>Вертикальное прокручивание страницы</w:t>
            </w:r>
            <w:r>
              <w:rPr>
                <w:b/>
                <w:bCs/>
              </w:rPr>
              <w:t xml:space="preserve"> </w:t>
            </w:r>
            <w:r w:rsidRPr="00B50204">
              <w:rPr>
                <w:b/>
                <w:bCs/>
              </w:rPr>
              <w:t>окна «История метрополитена».</w:t>
            </w:r>
          </w:p>
        </w:tc>
        <w:tc>
          <w:tcPr>
            <w:tcW w:w="1406" w:type="dxa"/>
            <w:vMerge w:val="restart"/>
          </w:tcPr>
          <w:p w14:paraId="433CF933" w14:textId="77777777" w:rsidR="00675C64" w:rsidRPr="00E01364" w:rsidRDefault="00675C64" w:rsidP="00FF7709">
            <w:pPr>
              <w:ind w:firstLine="0"/>
            </w:pPr>
          </w:p>
        </w:tc>
      </w:tr>
      <w:tr w:rsidR="00675C64" w:rsidRPr="00E01364" w14:paraId="5964ABF9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1A5ECE62" w14:textId="77777777" w:rsidR="00675C64" w:rsidRPr="00E01364" w:rsidRDefault="00675C64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898257D" w14:textId="77777777" w:rsidR="00675C64" w:rsidRDefault="00675C64" w:rsidP="00D02CD2">
            <w:pPr>
              <w:spacing w:after="100" w:afterAutospacing="1"/>
              <w:ind w:firstLine="0"/>
              <w:rPr>
                <w:b/>
                <w:bCs/>
              </w:rPr>
            </w:pPr>
            <w:r w:rsidRPr="00B50204">
              <w:rPr>
                <w:b/>
                <w:bCs/>
              </w:rPr>
              <w:t>Шаг 1</w:t>
            </w:r>
          </w:p>
          <w:p w14:paraId="42204DFC" w14:textId="270F75A3" w:rsidR="00675C64" w:rsidRPr="00D02CD2" w:rsidRDefault="00675C64" w:rsidP="00D02CD2">
            <w:pPr>
              <w:spacing w:after="100" w:afterAutospacing="1"/>
              <w:ind w:firstLine="0"/>
            </w:pPr>
            <w:r>
              <w:t>Прокрутить страницу колесиком манипулятора типа мышь.</w:t>
            </w:r>
          </w:p>
        </w:tc>
        <w:tc>
          <w:tcPr>
            <w:tcW w:w="3724" w:type="dxa"/>
          </w:tcPr>
          <w:p w14:paraId="6C5C81DA" w14:textId="75014FEA" w:rsidR="00675C64" w:rsidRPr="00E01364" w:rsidRDefault="00675C64" w:rsidP="00FF7709">
            <w:pPr>
              <w:ind w:firstLine="0"/>
            </w:pPr>
            <w:r>
              <w:t>Страница прокручивается по вертикали.</w:t>
            </w:r>
          </w:p>
        </w:tc>
        <w:tc>
          <w:tcPr>
            <w:tcW w:w="845" w:type="dxa"/>
          </w:tcPr>
          <w:p w14:paraId="33EE8913" w14:textId="77777777" w:rsidR="00675C64" w:rsidRPr="00E01364" w:rsidRDefault="00675C64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610D6190" w14:textId="77777777" w:rsidR="00675C64" w:rsidRPr="00E01364" w:rsidRDefault="00675C64" w:rsidP="00FF7709">
            <w:pPr>
              <w:ind w:firstLine="0"/>
            </w:pPr>
          </w:p>
        </w:tc>
      </w:tr>
      <w:tr w:rsidR="00675C64" w:rsidRPr="00E01364" w14:paraId="626E8811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23EECA57" w14:textId="77777777" w:rsidR="00675C64" w:rsidRPr="00E01364" w:rsidRDefault="00675C64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50CF5056" w14:textId="77777777" w:rsidR="00675C64" w:rsidRDefault="00675C64" w:rsidP="00D02CD2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2</w:t>
            </w:r>
          </w:p>
          <w:p w14:paraId="1AD52407" w14:textId="5F66C556" w:rsidR="00675C64" w:rsidRPr="00D02CD2" w:rsidRDefault="00675C64" w:rsidP="00D02CD2">
            <w:pPr>
              <w:spacing w:after="100" w:afterAutospacing="1"/>
              <w:ind w:firstLine="0"/>
            </w:pPr>
            <w:r>
              <w:t>Прокрутить страницу путем нажатия кнопки мыши и удерживания ползунка прокрутки страницы.</w:t>
            </w:r>
          </w:p>
        </w:tc>
        <w:tc>
          <w:tcPr>
            <w:tcW w:w="3724" w:type="dxa"/>
          </w:tcPr>
          <w:p w14:paraId="7DD3F1C3" w14:textId="03ED3354" w:rsidR="00675C64" w:rsidRDefault="00675C64" w:rsidP="00FF7709">
            <w:pPr>
              <w:ind w:firstLine="0"/>
            </w:pPr>
            <w:r>
              <w:t>Страница прокручивается по вертикали.</w:t>
            </w:r>
          </w:p>
        </w:tc>
        <w:tc>
          <w:tcPr>
            <w:tcW w:w="845" w:type="dxa"/>
          </w:tcPr>
          <w:p w14:paraId="46EEC225" w14:textId="77777777" w:rsidR="00675C64" w:rsidRPr="00E01364" w:rsidRDefault="00675C64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509AEC78" w14:textId="77777777" w:rsidR="00675C64" w:rsidRPr="00E01364" w:rsidRDefault="00675C64" w:rsidP="00FF7709">
            <w:pPr>
              <w:ind w:firstLine="0"/>
            </w:pPr>
          </w:p>
        </w:tc>
      </w:tr>
      <w:tr w:rsidR="00675C64" w:rsidRPr="00E01364" w14:paraId="24F893AF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7ADEB0C0" w14:textId="4C643E48" w:rsidR="00675C64" w:rsidRPr="00E01364" w:rsidRDefault="00675C64" w:rsidP="00843A2A">
            <w:pPr>
              <w:ind w:firstLine="0"/>
              <w:jc w:val="center"/>
            </w:pPr>
            <w:r>
              <w:t>7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0B46B7D3" w14:textId="1EF25223" w:rsidR="00675C64" w:rsidRPr="00843A2A" w:rsidRDefault="00675C64" w:rsidP="00FF7709">
            <w:pPr>
              <w:ind w:firstLine="0"/>
              <w:rPr>
                <w:b/>
                <w:bCs/>
              </w:rPr>
            </w:pPr>
            <w:r w:rsidRPr="00843A2A">
              <w:rPr>
                <w:b/>
                <w:bCs/>
              </w:rPr>
              <w:t>Прокручивание страницы окна «История метрополитена» наверх</w:t>
            </w:r>
            <w:r>
              <w:rPr>
                <w:b/>
                <w:bCs/>
              </w:rPr>
              <w:t xml:space="preserve"> по нажатию на кнопку</w:t>
            </w:r>
            <w:r w:rsidRPr="00843A2A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3306BFCB" w14:textId="77777777" w:rsidR="00675C64" w:rsidRPr="00E01364" w:rsidRDefault="00675C64" w:rsidP="00FF7709">
            <w:pPr>
              <w:ind w:firstLine="0"/>
            </w:pPr>
          </w:p>
        </w:tc>
      </w:tr>
      <w:tr w:rsidR="00675C64" w:rsidRPr="00E01364" w14:paraId="04010C09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4044FE19" w14:textId="77777777" w:rsidR="00675C64" w:rsidRPr="00E01364" w:rsidRDefault="00675C64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1DFE17D4" w14:textId="77777777" w:rsidR="00675C64" w:rsidRDefault="00675C64" w:rsidP="00843A2A">
            <w:pPr>
              <w:spacing w:after="100" w:afterAutospacing="1"/>
              <w:ind w:firstLine="0"/>
              <w:rPr>
                <w:b/>
                <w:bCs/>
              </w:rPr>
            </w:pPr>
            <w:r w:rsidRPr="00843A2A">
              <w:rPr>
                <w:b/>
                <w:bCs/>
              </w:rPr>
              <w:t>Шаг 1</w:t>
            </w:r>
          </w:p>
          <w:p w14:paraId="31D4D51B" w14:textId="592FF0FF" w:rsidR="00675C64" w:rsidRPr="00843A2A" w:rsidRDefault="00675C64" w:rsidP="00FF7709">
            <w:pPr>
              <w:ind w:firstLine="0"/>
            </w:pPr>
            <w:r>
              <w:t>Прокрутить страницу вниз на любое расстояние.</w:t>
            </w:r>
          </w:p>
        </w:tc>
        <w:tc>
          <w:tcPr>
            <w:tcW w:w="3724" w:type="dxa"/>
          </w:tcPr>
          <w:p w14:paraId="4D004659" w14:textId="2F12398F" w:rsidR="00675C64" w:rsidRPr="00E01364" w:rsidRDefault="00675C64" w:rsidP="00FF7709">
            <w:pPr>
              <w:ind w:firstLine="0"/>
            </w:pPr>
            <w:r>
              <w:t>Страница прокрутилась по вертикали до заданной точки.</w:t>
            </w:r>
          </w:p>
        </w:tc>
        <w:tc>
          <w:tcPr>
            <w:tcW w:w="845" w:type="dxa"/>
          </w:tcPr>
          <w:p w14:paraId="1E97A07F" w14:textId="77777777" w:rsidR="00675C64" w:rsidRPr="00E01364" w:rsidRDefault="00675C64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39F4EBA6" w14:textId="77777777" w:rsidR="00675C64" w:rsidRPr="00E01364" w:rsidRDefault="00675C64" w:rsidP="00FF7709">
            <w:pPr>
              <w:ind w:firstLine="0"/>
            </w:pPr>
          </w:p>
        </w:tc>
      </w:tr>
      <w:tr w:rsidR="00675C64" w:rsidRPr="00E01364" w14:paraId="39FA2BF3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0A4E04D4" w14:textId="77777777" w:rsidR="00675C64" w:rsidRPr="00E01364" w:rsidRDefault="00675C64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499A454B" w14:textId="77777777" w:rsidR="00675C64" w:rsidRDefault="00675C64" w:rsidP="00C26D80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2</w:t>
            </w:r>
          </w:p>
          <w:p w14:paraId="6E1BE7EB" w14:textId="78DF57BF" w:rsidR="00675C64" w:rsidRPr="00843A2A" w:rsidRDefault="00675C64" w:rsidP="00C26D80">
            <w:pPr>
              <w:pStyle w:val="af0"/>
            </w:pPr>
            <w:r w:rsidRPr="00C26D80">
              <w:rPr>
                <w:sz w:val="28"/>
                <w:szCs w:val="28"/>
              </w:rPr>
              <w:t>Нажать на кнопку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0DC783C" wp14:editId="35AC7751">
                  <wp:extent cx="235233" cy="252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33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3724" w:type="dxa"/>
          </w:tcPr>
          <w:p w14:paraId="3F9D1756" w14:textId="10B0B2D8" w:rsidR="00675C64" w:rsidRDefault="00675C64" w:rsidP="00FF7709">
            <w:pPr>
              <w:ind w:firstLine="0"/>
            </w:pPr>
            <w:r>
              <w:t>Страница прокрутилась от заданной точки на самый верх.</w:t>
            </w:r>
          </w:p>
        </w:tc>
        <w:tc>
          <w:tcPr>
            <w:tcW w:w="845" w:type="dxa"/>
          </w:tcPr>
          <w:p w14:paraId="0895068D" w14:textId="77777777" w:rsidR="00675C64" w:rsidRPr="00E01364" w:rsidRDefault="00675C64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58290D90" w14:textId="77777777" w:rsidR="00675C64" w:rsidRPr="00E01364" w:rsidRDefault="00675C64" w:rsidP="00FF7709">
            <w:pPr>
              <w:ind w:firstLine="0"/>
            </w:pPr>
          </w:p>
        </w:tc>
      </w:tr>
      <w:tr w:rsidR="008D7960" w:rsidRPr="00E01364" w14:paraId="1D98D129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5D6631E7" w14:textId="3CB62B7F" w:rsidR="008D7960" w:rsidRPr="00E01364" w:rsidRDefault="008D7960" w:rsidP="00843A2A">
            <w:pPr>
              <w:ind w:firstLine="0"/>
              <w:jc w:val="center"/>
            </w:pPr>
            <w:r>
              <w:t>8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76F81CBF" w14:textId="1EFE81A7" w:rsidR="008D7960" w:rsidRPr="00C26D80" w:rsidRDefault="00C26D80" w:rsidP="00FF7709">
            <w:pPr>
              <w:ind w:firstLine="0"/>
            </w:pPr>
            <w:r w:rsidRPr="00B50204">
              <w:rPr>
                <w:b/>
                <w:bCs/>
              </w:rPr>
              <w:t>Переход на главное окно из окна</w:t>
            </w:r>
            <w:r w:rsidRPr="00C26D80">
              <w:rPr>
                <w:b/>
                <w:bCs/>
              </w:rPr>
              <w:t xml:space="preserve"> </w:t>
            </w:r>
            <w:r w:rsidRPr="00C57F7C">
              <w:rPr>
                <w:b/>
                <w:bCs/>
              </w:rPr>
              <w:t>«Развитие составов метрополитена Москвы».</w:t>
            </w:r>
          </w:p>
        </w:tc>
        <w:tc>
          <w:tcPr>
            <w:tcW w:w="1406" w:type="dxa"/>
            <w:vMerge w:val="restart"/>
          </w:tcPr>
          <w:p w14:paraId="2773B94F" w14:textId="77777777" w:rsidR="008D7960" w:rsidRPr="00E01364" w:rsidRDefault="008D7960" w:rsidP="00FF7709">
            <w:pPr>
              <w:ind w:firstLine="0"/>
            </w:pPr>
          </w:p>
        </w:tc>
      </w:tr>
      <w:tr w:rsidR="008D7960" w:rsidRPr="00E01364" w14:paraId="7BCE37FF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3CE768B6" w14:textId="77777777" w:rsidR="008D7960" w:rsidRPr="00E01364" w:rsidRDefault="008D7960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5A53AA8C" w14:textId="77777777" w:rsidR="008D7960" w:rsidRDefault="00C26D80" w:rsidP="00C26D80">
            <w:pPr>
              <w:spacing w:after="100" w:afterAutospacing="1"/>
              <w:ind w:firstLine="0"/>
              <w:rPr>
                <w:b/>
                <w:bCs/>
              </w:rPr>
            </w:pPr>
            <w:r w:rsidRPr="00C26D80">
              <w:rPr>
                <w:b/>
                <w:bCs/>
              </w:rPr>
              <w:t>Шаг 1</w:t>
            </w:r>
          </w:p>
          <w:p w14:paraId="14A8DCA5" w14:textId="721F833C" w:rsidR="00C26D80" w:rsidRPr="00C26D80" w:rsidRDefault="00C26D80" w:rsidP="00C26D80">
            <w:pPr>
              <w:spacing w:after="100" w:afterAutospacing="1"/>
              <w:ind w:firstLine="0"/>
              <w:rPr>
                <w:b/>
                <w:bCs/>
              </w:rPr>
            </w:pPr>
            <w:r w:rsidRPr="00B50204">
              <w:rPr>
                <w:szCs w:val="28"/>
              </w:rPr>
              <w:t xml:space="preserve">Нажать на кнопку </w:t>
            </w:r>
            <w:r w:rsidRPr="00B50204">
              <w:rPr>
                <w:noProof/>
                <w:szCs w:val="28"/>
              </w:rPr>
              <w:drawing>
                <wp:inline distT="0" distB="0" distL="0" distR="0" wp14:anchorId="44DB986E" wp14:editId="37739D03">
                  <wp:extent cx="180000" cy="18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8"/>
              </w:rPr>
              <w:t xml:space="preserve"> в интерфейсе окна </w:t>
            </w:r>
            <w:r w:rsidRPr="00C26D80">
              <w:rPr>
                <w:szCs w:val="28"/>
              </w:rPr>
              <w:t>«Развитие составов метрополитена Москвы».</w:t>
            </w:r>
          </w:p>
        </w:tc>
        <w:tc>
          <w:tcPr>
            <w:tcW w:w="3724" w:type="dxa"/>
          </w:tcPr>
          <w:p w14:paraId="2D256735" w14:textId="2E2B774B" w:rsidR="008D7960" w:rsidRPr="00E01364" w:rsidRDefault="00C26D80" w:rsidP="00FF7709">
            <w:pPr>
              <w:ind w:firstLine="0"/>
            </w:pPr>
            <w:r>
              <w:t xml:space="preserve">Окно </w:t>
            </w:r>
            <w:r w:rsidRPr="00C26D80">
              <w:rPr>
                <w:szCs w:val="28"/>
              </w:rPr>
              <w:t>«Развитие составов метрополитена Москвы»</w:t>
            </w:r>
            <w:r>
              <w:t xml:space="preserve"> закрылось и открылось главное окно.</w:t>
            </w:r>
          </w:p>
        </w:tc>
        <w:tc>
          <w:tcPr>
            <w:tcW w:w="845" w:type="dxa"/>
          </w:tcPr>
          <w:p w14:paraId="0EF517C0" w14:textId="77777777" w:rsidR="008D7960" w:rsidRPr="00E01364" w:rsidRDefault="008D7960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6B9CDCC4" w14:textId="77777777" w:rsidR="008D7960" w:rsidRPr="00E01364" w:rsidRDefault="008D7960" w:rsidP="00FF7709">
            <w:pPr>
              <w:ind w:firstLine="0"/>
            </w:pPr>
          </w:p>
        </w:tc>
      </w:tr>
      <w:tr w:rsidR="00AB40FB" w:rsidRPr="00E01364" w14:paraId="63CE18D4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6DE754C4" w14:textId="33AF6AB9" w:rsidR="00AB40FB" w:rsidRPr="00E01364" w:rsidRDefault="00AB40FB" w:rsidP="00843A2A">
            <w:pPr>
              <w:ind w:firstLine="0"/>
              <w:jc w:val="center"/>
            </w:pPr>
            <w:r>
              <w:t>9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15CC73FE" w14:textId="2C6980B2" w:rsidR="00AB40FB" w:rsidRPr="00C26D80" w:rsidRDefault="00AB40FB" w:rsidP="00FF770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Переключение слайдера.</w:t>
            </w:r>
          </w:p>
        </w:tc>
        <w:tc>
          <w:tcPr>
            <w:tcW w:w="1406" w:type="dxa"/>
            <w:vMerge w:val="restart"/>
          </w:tcPr>
          <w:p w14:paraId="5F8A9DA1" w14:textId="77777777" w:rsidR="00AB40FB" w:rsidRPr="00E01364" w:rsidRDefault="00AB40FB" w:rsidP="00FF7709">
            <w:pPr>
              <w:ind w:firstLine="0"/>
            </w:pPr>
          </w:p>
        </w:tc>
      </w:tr>
      <w:tr w:rsidR="00AB40FB" w:rsidRPr="00E01364" w14:paraId="3E6584C0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748D07C6" w14:textId="77777777" w:rsidR="00AB40FB" w:rsidRPr="00E01364" w:rsidRDefault="00AB40FB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13002931" w14:textId="77777777" w:rsidR="00AB40FB" w:rsidRDefault="00AB40FB" w:rsidP="00C26D80">
            <w:pPr>
              <w:spacing w:after="100" w:afterAutospacing="1"/>
              <w:ind w:firstLine="0"/>
              <w:rPr>
                <w:b/>
                <w:bCs/>
              </w:rPr>
            </w:pPr>
            <w:r w:rsidRPr="00C26D80">
              <w:rPr>
                <w:b/>
                <w:bCs/>
              </w:rPr>
              <w:t>Шаг 1</w:t>
            </w:r>
          </w:p>
          <w:p w14:paraId="61703C3A" w14:textId="5CD9FCD7" w:rsidR="00AB40FB" w:rsidRPr="00C26D80" w:rsidRDefault="00AB40FB" w:rsidP="00C26D80">
            <w:pPr>
              <w:spacing w:after="100" w:afterAutospacing="1"/>
              <w:ind w:firstLine="0"/>
            </w:pPr>
            <w:r>
              <w:t>Нажать один раз на кнопку переключения слайдера вправо.</w:t>
            </w:r>
          </w:p>
        </w:tc>
        <w:tc>
          <w:tcPr>
            <w:tcW w:w="3724" w:type="dxa"/>
          </w:tcPr>
          <w:p w14:paraId="29C35C4E" w14:textId="6B9AE5E2" w:rsidR="00AB40FB" w:rsidRPr="00E01364" w:rsidRDefault="00AB40FB" w:rsidP="00FF7709">
            <w:pPr>
              <w:ind w:firstLine="0"/>
            </w:pPr>
            <w:r>
              <w:t>Слайдер переключился на следующую страницу. Появилась кнопка переключения слайдера влево.</w:t>
            </w:r>
          </w:p>
        </w:tc>
        <w:tc>
          <w:tcPr>
            <w:tcW w:w="845" w:type="dxa"/>
          </w:tcPr>
          <w:p w14:paraId="46B8F101" w14:textId="77777777" w:rsidR="00AB40FB" w:rsidRPr="00E01364" w:rsidRDefault="00AB40FB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400296F1" w14:textId="77777777" w:rsidR="00AB40FB" w:rsidRPr="00E01364" w:rsidRDefault="00AB40FB" w:rsidP="00FF7709">
            <w:pPr>
              <w:ind w:firstLine="0"/>
            </w:pPr>
          </w:p>
        </w:tc>
      </w:tr>
      <w:tr w:rsidR="00AB40FB" w:rsidRPr="00E01364" w14:paraId="45754187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61481DDF" w14:textId="77777777" w:rsidR="00AB40FB" w:rsidRPr="00E01364" w:rsidRDefault="00AB40FB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261EF88B" w14:textId="77777777" w:rsidR="00AB40FB" w:rsidRDefault="00AB40FB" w:rsidP="00C26D80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2</w:t>
            </w:r>
          </w:p>
          <w:p w14:paraId="26AEE3F5" w14:textId="68FD77F4" w:rsidR="00AB40FB" w:rsidRPr="00C26D80" w:rsidRDefault="00AB40FB" w:rsidP="00C26D80">
            <w:pPr>
              <w:spacing w:after="100" w:afterAutospacing="1"/>
              <w:ind w:firstLine="0"/>
            </w:pPr>
            <w:r>
              <w:t>Нажать на появившуюся кнопку переключения слайдера влево один раз.</w:t>
            </w:r>
          </w:p>
        </w:tc>
        <w:tc>
          <w:tcPr>
            <w:tcW w:w="3724" w:type="dxa"/>
          </w:tcPr>
          <w:p w14:paraId="1E6BEFB8" w14:textId="1E612A65" w:rsidR="00AB40FB" w:rsidRDefault="00AB40FB" w:rsidP="00FF7709">
            <w:pPr>
              <w:ind w:firstLine="0"/>
            </w:pPr>
            <w:r>
              <w:t>Слайдер переключился на предыдущую страницу. Исчезла кнопка переключения слайдера влево.</w:t>
            </w:r>
          </w:p>
        </w:tc>
        <w:tc>
          <w:tcPr>
            <w:tcW w:w="845" w:type="dxa"/>
          </w:tcPr>
          <w:p w14:paraId="2DD824C9" w14:textId="77777777" w:rsidR="00AB40FB" w:rsidRPr="00E01364" w:rsidRDefault="00AB40FB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5807FCAC" w14:textId="77777777" w:rsidR="00AB40FB" w:rsidRPr="00E01364" w:rsidRDefault="00AB40FB" w:rsidP="00FF7709">
            <w:pPr>
              <w:ind w:firstLine="0"/>
            </w:pPr>
          </w:p>
        </w:tc>
      </w:tr>
      <w:tr w:rsidR="00AB40FB" w:rsidRPr="00E01364" w14:paraId="6B3B71CB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063EB374" w14:textId="77777777" w:rsidR="00AB40FB" w:rsidRPr="00E01364" w:rsidRDefault="00AB40FB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A1E60DE" w14:textId="77777777" w:rsidR="00AB40FB" w:rsidRDefault="00AB40FB" w:rsidP="00C26D80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3</w:t>
            </w:r>
          </w:p>
          <w:p w14:paraId="2E770ED5" w14:textId="586CF309" w:rsidR="00AB40FB" w:rsidRPr="00413D6F" w:rsidRDefault="00AB40FB" w:rsidP="00C26D80">
            <w:pPr>
              <w:spacing w:after="100" w:afterAutospacing="1"/>
              <w:ind w:firstLine="0"/>
            </w:pPr>
            <w:r>
              <w:t>Нажать на кнопку переключения слайдера вправо два раза</w:t>
            </w:r>
          </w:p>
        </w:tc>
        <w:tc>
          <w:tcPr>
            <w:tcW w:w="3724" w:type="dxa"/>
          </w:tcPr>
          <w:p w14:paraId="2880C2DE" w14:textId="460D6870" w:rsidR="00AB40FB" w:rsidRDefault="00AB40FB" w:rsidP="00FF7709">
            <w:pPr>
              <w:ind w:firstLine="0"/>
            </w:pPr>
            <w:r>
              <w:t>Слайдер переключился на две страницы вперед. Исчезла кнопка переключения слайдера вправо.</w:t>
            </w:r>
          </w:p>
        </w:tc>
        <w:tc>
          <w:tcPr>
            <w:tcW w:w="845" w:type="dxa"/>
          </w:tcPr>
          <w:p w14:paraId="6EC08F0B" w14:textId="77777777" w:rsidR="00AB40FB" w:rsidRPr="00E01364" w:rsidRDefault="00AB40FB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6C3C9560" w14:textId="77777777" w:rsidR="00AB40FB" w:rsidRPr="00E01364" w:rsidRDefault="00AB40FB" w:rsidP="00FF7709">
            <w:pPr>
              <w:ind w:firstLine="0"/>
            </w:pPr>
          </w:p>
        </w:tc>
      </w:tr>
      <w:tr w:rsidR="00AB40FB" w:rsidRPr="00E01364" w14:paraId="6DBD54BB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1B2B2DB5" w14:textId="77777777" w:rsidR="00AB40FB" w:rsidRPr="00E01364" w:rsidRDefault="00AB40FB" w:rsidP="00843A2A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0E2946D" w14:textId="77777777" w:rsidR="00AB40FB" w:rsidRDefault="00AB40FB" w:rsidP="00C26D80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4</w:t>
            </w:r>
          </w:p>
          <w:p w14:paraId="62852F73" w14:textId="70AE27CC" w:rsidR="00AB40FB" w:rsidRPr="00675C64" w:rsidRDefault="00AB40FB" w:rsidP="00C26D80">
            <w:pPr>
              <w:spacing w:after="100" w:afterAutospacing="1"/>
              <w:ind w:firstLine="0"/>
            </w:pPr>
            <w:r>
              <w:t>Нажать на кнопку переключения слайдера влево один раз.</w:t>
            </w:r>
          </w:p>
        </w:tc>
        <w:tc>
          <w:tcPr>
            <w:tcW w:w="3724" w:type="dxa"/>
          </w:tcPr>
          <w:p w14:paraId="2A7A3F8C" w14:textId="46A03678" w:rsidR="00AB40FB" w:rsidRDefault="00AB40FB" w:rsidP="00FF7709">
            <w:pPr>
              <w:ind w:firstLine="0"/>
            </w:pPr>
            <w:r>
              <w:t xml:space="preserve">Слайдер переключился на одну страницу назад. Появилась кнопка переключения слайдера вправо. </w:t>
            </w:r>
          </w:p>
        </w:tc>
        <w:tc>
          <w:tcPr>
            <w:tcW w:w="845" w:type="dxa"/>
          </w:tcPr>
          <w:p w14:paraId="2EE49F7F" w14:textId="77777777" w:rsidR="00AB40FB" w:rsidRPr="00E01364" w:rsidRDefault="00AB40FB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13C7A979" w14:textId="77777777" w:rsidR="00AB40FB" w:rsidRPr="00E01364" w:rsidRDefault="00AB40FB" w:rsidP="00FF7709">
            <w:pPr>
              <w:ind w:firstLine="0"/>
            </w:pPr>
          </w:p>
        </w:tc>
      </w:tr>
      <w:tr w:rsidR="008D7960" w:rsidRPr="00E01364" w14:paraId="5879383B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6FAE9EBF" w14:textId="29AE89A3" w:rsidR="008D7960" w:rsidRPr="00E01364" w:rsidRDefault="008D7960" w:rsidP="00843A2A">
            <w:pPr>
              <w:ind w:firstLine="0"/>
              <w:jc w:val="center"/>
            </w:pPr>
            <w:r>
              <w:t>10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77FCD3E7" w14:textId="219B0438" w:rsidR="008D7960" w:rsidRPr="003178FB" w:rsidRDefault="003178FB" w:rsidP="00FF7709">
            <w:pPr>
              <w:ind w:firstLine="0"/>
              <w:rPr>
                <w:b/>
                <w:bCs/>
              </w:rPr>
            </w:pPr>
            <w:r w:rsidRPr="003178FB">
              <w:rPr>
                <w:b/>
                <w:bCs/>
              </w:rPr>
              <w:t xml:space="preserve">Переход на окно с информацией про </w:t>
            </w:r>
            <w:proofErr w:type="spellStart"/>
            <w:r w:rsidRPr="003178FB">
              <w:rPr>
                <w:b/>
                <w:bCs/>
              </w:rPr>
              <w:t>метросостав</w:t>
            </w:r>
            <w:proofErr w:type="spellEnd"/>
            <w:r w:rsidRPr="003178FB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395A4E43" w14:textId="65222733" w:rsidR="008D7960" w:rsidRPr="00E01364" w:rsidRDefault="003178FB" w:rsidP="00FF7709">
            <w:pPr>
              <w:ind w:firstLine="0"/>
            </w:pPr>
            <w:r>
              <w:t>Повторить данную проверку для всех иконок в слайдере.</w:t>
            </w:r>
          </w:p>
        </w:tc>
      </w:tr>
      <w:tr w:rsidR="008D7960" w:rsidRPr="00E01364" w14:paraId="0E2A03C1" w14:textId="77777777" w:rsidTr="00BC53AC">
        <w:trPr>
          <w:cantSplit/>
        </w:trPr>
        <w:tc>
          <w:tcPr>
            <w:tcW w:w="1074" w:type="dxa"/>
            <w:vMerge/>
          </w:tcPr>
          <w:p w14:paraId="30B992B9" w14:textId="77777777" w:rsidR="008D7960" w:rsidRPr="00E01364" w:rsidRDefault="008D7960" w:rsidP="008D7960">
            <w:pPr>
              <w:ind w:firstLine="0"/>
              <w:jc w:val="center"/>
            </w:pPr>
          </w:p>
        </w:tc>
        <w:tc>
          <w:tcPr>
            <w:tcW w:w="3724" w:type="dxa"/>
          </w:tcPr>
          <w:p w14:paraId="670B9AB8" w14:textId="77777777" w:rsidR="008D7960" w:rsidRDefault="003178FB" w:rsidP="003178FB">
            <w:pPr>
              <w:spacing w:after="100" w:afterAutospacing="1"/>
              <w:ind w:firstLine="0"/>
              <w:rPr>
                <w:b/>
                <w:bCs/>
              </w:rPr>
            </w:pPr>
            <w:r w:rsidRPr="003178FB">
              <w:rPr>
                <w:b/>
                <w:bCs/>
              </w:rPr>
              <w:t>Шаг 1</w:t>
            </w:r>
          </w:p>
          <w:p w14:paraId="5A3E952D" w14:textId="4EDA17C4" w:rsidR="003178FB" w:rsidRPr="003178FB" w:rsidRDefault="003178FB" w:rsidP="00FF7709">
            <w:pPr>
              <w:ind w:firstLine="0"/>
            </w:pPr>
            <w:r>
              <w:t xml:space="preserve">Нажать в слайдере в интерфейсе окна </w:t>
            </w:r>
            <w:r w:rsidRPr="003178FB">
              <w:t>«Развитие составов метрополитена Москвы»</w:t>
            </w:r>
            <w:r>
              <w:t xml:space="preserve"> на иконку с изображением состава метрополитена.</w:t>
            </w:r>
          </w:p>
        </w:tc>
        <w:tc>
          <w:tcPr>
            <w:tcW w:w="3724" w:type="dxa"/>
          </w:tcPr>
          <w:p w14:paraId="2DEDD49D" w14:textId="7E34049A" w:rsidR="008D7960" w:rsidRPr="00E01364" w:rsidRDefault="003178FB" w:rsidP="00FF7709">
            <w:pPr>
              <w:ind w:firstLine="0"/>
            </w:pPr>
            <w:r>
              <w:t xml:space="preserve">Закрылось окно </w:t>
            </w:r>
            <w:r w:rsidRPr="003178FB">
              <w:t>«Развитие составов метрополитена Москвы»</w:t>
            </w:r>
            <w:r>
              <w:t xml:space="preserve"> и открылось окно с информацией про выбранный </w:t>
            </w:r>
            <w:proofErr w:type="spellStart"/>
            <w:r>
              <w:t>метросостав</w:t>
            </w:r>
            <w:proofErr w:type="spellEnd"/>
            <w:r>
              <w:t>.</w:t>
            </w:r>
          </w:p>
        </w:tc>
        <w:tc>
          <w:tcPr>
            <w:tcW w:w="845" w:type="dxa"/>
          </w:tcPr>
          <w:p w14:paraId="180248C7" w14:textId="77777777" w:rsidR="008D7960" w:rsidRPr="00E01364" w:rsidRDefault="008D7960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2AAEC78C" w14:textId="77777777" w:rsidR="008D7960" w:rsidRPr="00E01364" w:rsidRDefault="008D7960" w:rsidP="00FF7709">
            <w:pPr>
              <w:ind w:firstLine="0"/>
            </w:pPr>
          </w:p>
        </w:tc>
      </w:tr>
      <w:tr w:rsidR="003178FB" w:rsidRPr="00E01364" w14:paraId="56DEE5F2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01D53F9C" w14:textId="0F78B202" w:rsidR="003178FB" w:rsidRPr="001C1C69" w:rsidRDefault="001C1C69" w:rsidP="001C1C69">
            <w:pPr>
              <w:ind w:firstLine="0"/>
              <w:jc w:val="center"/>
            </w:pPr>
            <w:r>
              <w:t>11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31461BDB" w14:textId="0C04EF72" w:rsidR="003178FB" w:rsidRPr="001C1C69" w:rsidRDefault="001C1C69" w:rsidP="00FF7709">
            <w:pPr>
              <w:ind w:firstLine="0"/>
              <w:rPr>
                <w:b/>
                <w:bCs/>
              </w:rPr>
            </w:pPr>
            <w:r w:rsidRPr="001C1C69">
              <w:rPr>
                <w:b/>
                <w:bCs/>
              </w:rPr>
              <w:t xml:space="preserve">Возвращение назад в окно </w:t>
            </w:r>
            <w:r w:rsidRPr="001C1C69">
              <w:rPr>
                <w:b/>
                <w:bCs/>
              </w:rPr>
              <w:t>«Развитие составов метрополитена Москвы»</w:t>
            </w:r>
            <w:r w:rsidRPr="001C1C69">
              <w:rPr>
                <w:b/>
                <w:bCs/>
              </w:rPr>
              <w:t xml:space="preserve"> из окна с информацией про </w:t>
            </w:r>
            <w:proofErr w:type="spellStart"/>
            <w:r w:rsidRPr="001C1C69">
              <w:rPr>
                <w:b/>
                <w:bCs/>
              </w:rPr>
              <w:t>метросостав</w:t>
            </w:r>
            <w:proofErr w:type="spellEnd"/>
            <w:r w:rsidRPr="001C1C69">
              <w:rPr>
                <w:b/>
                <w:bCs/>
              </w:rPr>
              <w:t xml:space="preserve">. </w:t>
            </w:r>
          </w:p>
        </w:tc>
        <w:tc>
          <w:tcPr>
            <w:tcW w:w="1406" w:type="dxa"/>
            <w:vMerge w:val="restart"/>
          </w:tcPr>
          <w:p w14:paraId="69A76BC9" w14:textId="71EEBD67" w:rsidR="003178FB" w:rsidRPr="00E01364" w:rsidRDefault="00755329" w:rsidP="00FF7709">
            <w:pPr>
              <w:ind w:firstLine="0"/>
            </w:pPr>
            <w:r>
              <w:t>Повторить данную пров</w:t>
            </w:r>
            <w:r w:rsidR="001D3618">
              <w:t xml:space="preserve">ерку для всех окон с информацией про </w:t>
            </w:r>
            <w:proofErr w:type="spellStart"/>
            <w:r w:rsidR="001D3618">
              <w:t>метросостав</w:t>
            </w:r>
            <w:proofErr w:type="spellEnd"/>
            <w:r w:rsidR="001D3618">
              <w:t>.</w:t>
            </w:r>
          </w:p>
        </w:tc>
      </w:tr>
      <w:tr w:rsidR="003178FB" w:rsidRPr="00E01364" w14:paraId="3D3C0C0E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701DFCC2" w14:textId="77777777" w:rsidR="003178FB" w:rsidRPr="001C1C69" w:rsidRDefault="003178FB" w:rsidP="001C1C69">
            <w:pPr>
              <w:ind w:firstLine="0"/>
              <w:jc w:val="center"/>
            </w:pPr>
          </w:p>
        </w:tc>
        <w:tc>
          <w:tcPr>
            <w:tcW w:w="3724" w:type="dxa"/>
          </w:tcPr>
          <w:p w14:paraId="32A6F086" w14:textId="77777777" w:rsidR="003178FB" w:rsidRDefault="001C1C69" w:rsidP="001C1C69">
            <w:pPr>
              <w:spacing w:after="100" w:afterAutospacing="1"/>
              <w:ind w:firstLine="0"/>
              <w:rPr>
                <w:b/>
                <w:bCs/>
              </w:rPr>
            </w:pPr>
            <w:r w:rsidRPr="001C1C69">
              <w:rPr>
                <w:b/>
                <w:bCs/>
              </w:rPr>
              <w:t>Шаг 1</w:t>
            </w:r>
          </w:p>
          <w:p w14:paraId="49769730" w14:textId="14AFED03" w:rsidR="001C1C69" w:rsidRPr="00755329" w:rsidRDefault="00755329" w:rsidP="00755329">
            <w:pPr>
              <w:pStyle w:val="af0"/>
              <w:rPr>
                <w:sz w:val="28"/>
                <w:szCs w:val="28"/>
              </w:rPr>
            </w:pPr>
            <w:r w:rsidRPr="00755329">
              <w:rPr>
                <w:sz w:val="28"/>
                <w:szCs w:val="28"/>
              </w:rPr>
              <w:t xml:space="preserve">Нажать на кнопку </w:t>
            </w:r>
            <w:r w:rsidRPr="00755329">
              <w:rPr>
                <w:noProof/>
                <w:sz w:val="28"/>
                <w:szCs w:val="28"/>
              </w:rPr>
              <w:drawing>
                <wp:inline distT="0" distB="0" distL="0" distR="0" wp14:anchorId="5B21D750" wp14:editId="3BC98B99">
                  <wp:extent cx="180000" cy="18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329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 xml:space="preserve"> интерфейсе окна с информацией про </w:t>
            </w:r>
            <w:proofErr w:type="spellStart"/>
            <w:r>
              <w:rPr>
                <w:sz w:val="28"/>
                <w:szCs w:val="28"/>
              </w:rPr>
              <w:t>метросостав</w:t>
            </w:r>
            <w:proofErr w:type="spellEnd"/>
            <w:r>
              <w:rPr>
                <w:sz w:val="28"/>
                <w:szCs w:val="28"/>
              </w:rPr>
              <w:t>.</w:t>
            </w:r>
            <w:r w:rsidRPr="0075532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24" w:type="dxa"/>
          </w:tcPr>
          <w:p w14:paraId="6592D7E3" w14:textId="3050649A" w:rsidR="003178FB" w:rsidRPr="00E01364" w:rsidRDefault="00755329" w:rsidP="00FF7709">
            <w:pPr>
              <w:ind w:firstLine="0"/>
            </w:pPr>
            <w:r>
              <w:t xml:space="preserve">Закрылось окно с информацией про </w:t>
            </w:r>
            <w:proofErr w:type="spellStart"/>
            <w:r>
              <w:t>метросостав</w:t>
            </w:r>
            <w:proofErr w:type="spellEnd"/>
            <w:r>
              <w:t xml:space="preserve"> и открылось окно </w:t>
            </w:r>
            <w:r w:rsidRPr="00755329">
              <w:t>«Развитие составов метрополитена Москвы»</w:t>
            </w:r>
            <w:r>
              <w:t xml:space="preserve">. </w:t>
            </w:r>
          </w:p>
        </w:tc>
        <w:tc>
          <w:tcPr>
            <w:tcW w:w="845" w:type="dxa"/>
          </w:tcPr>
          <w:p w14:paraId="4D711C4B" w14:textId="77777777" w:rsidR="003178FB" w:rsidRPr="00E01364" w:rsidRDefault="003178FB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07575A9E" w14:textId="77777777" w:rsidR="003178FB" w:rsidRPr="00E01364" w:rsidRDefault="003178FB" w:rsidP="00FF7709">
            <w:pPr>
              <w:ind w:firstLine="0"/>
            </w:pPr>
          </w:p>
        </w:tc>
      </w:tr>
      <w:tr w:rsidR="003178FB" w:rsidRPr="00E01364" w14:paraId="6A5F85DA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04069212" w14:textId="6E6842A0" w:rsidR="003178FB" w:rsidRPr="001C1C69" w:rsidRDefault="001C1C69" w:rsidP="001C1C69">
            <w:pPr>
              <w:ind w:firstLine="0"/>
              <w:jc w:val="center"/>
            </w:pPr>
            <w:r>
              <w:t>12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5826DCCA" w14:textId="6CE0BF11" w:rsidR="003178FB" w:rsidRPr="001D3618" w:rsidRDefault="001D3618" w:rsidP="00FF7709">
            <w:pPr>
              <w:ind w:firstLine="0"/>
              <w:rPr>
                <w:b/>
                <w:bCs/>
              </w:rPr>
            </w:pPr>
            <w:r w:rsidRPr="001D3618">
              <w:rPr>
                <w:b/>
                <w:bCs/>
              </w:rPr>
              <w:t>Переход на главное окно</w:t>
            </w:r>
            <w:r>
              <w:rPr>
                <w:b/>
                <w:bCs/>
              </w:rPr>
              <w:t xml:space="preserve"> из окна с информацией про </w:t>
            </w:r>
            <w:proofErr w:type="spellStart"/>
            <w:r>
              <w:rPr>
                <w:b/>
                <w:bCs/>
              </w:rPr>
              <w:t>метросостав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65F10527" w14:textId="2970690C" w:rsidR="003178FB" w:rsidRPr="00E01364" w:rsidRDefault="001D3618" w:rsidP="00FF7709">
            <w:pPr>
              <w:ind w:firstLine="0"/>
            </w:pPr>
            <w:r>
              <w:t xml:space="preserve">Повторить данную проверку для всех окон с информацией про </w:t>
            </w:r>
            <w:proofErr w:type="spellStart"/>
            <w:r>
              <w:t>метросостав</w:t>
            </w:r>
            <w:proofErr w:type="spellEnd"/>
            <w:r>
              <w:t>.</w:t>
            </w:r>
          </w:p>
        </w:tc>
      </w:tr>
      <w:tr w:rsidR="003178FB" w:rsidRPr="00E01364" w14:paraId="0ADC837B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1A034997" w14:textId="77777777" w:rsidR="003178FB" w:rsidRPr="001C1C69" w:rsidRDefault="003178FB" w:rsidP="001C1C69">
            <w:pPr>
              <w:ind w:firstLine="0"/>
              <w:jc w:val="center"/>
            </w:pPr>
          </w:p>
        </w:tc>
        <w:tc>
          <w:tcPr>
            <w:tcW w:w="3724" w:type="dxa"/>
          </w:tcPr>
          <w:p w14:paraId="64F4D63E" w14:textId="77777777" w:rsidR="003178FB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 w:rsidRPr="001D3618">
              <w:rPr>
                <w:b/>
                <w:bCs/>
              </w:rPr>
              <w:t>Шаг 1</w:t>
            </w:r>
          </w:p>
          <w:p w14:paraId="0B2AECE4" w14:textId="43D9069E" w:rsidR="001D3618" w:rsidRPr="001D3618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 w:rsidRPr="00755329">
              <w:rPr>
                <w:szCs w:val="28"/>
              </w:rPr>
              <w:t xml:space="preserve">Нажать на кнопку </w:t>
            </w:r>
            <w:r w:rsidRPr="00B50204">
              <w:rPr>
                <w:noProof/>
                <w:szCs w:val="28"/>
              </w:rPr>
              <w:drawing>
                <wp:inline distT="0" distB="0" distL="0" distR="0" wp14:anchorId="77DFB921" wp14:editId="5CCE301B">
                  <wp:extent cx="180000" cy="18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329">
              <w:rPr>
                <w:szCs w:val="28"/>
              </w:rPr>
              <w:t xml:space="preserve"> в</w:t>
            </w:r>
            <w:r>
              <w:rPr>
                <w:szCs w:val="28"/>
              </w:rPr>
              <w:t xml:space="preserve"> интерфейсе окна с информацией про </w:t>
            </w:r>
            <w:proofErr w:type="spellStart"/>
            <w:r>
              <w:rPr>
                <w:szCs w:val="28"/>
              </w:rPr>
              <w:t>метросостав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724" w:type="dxa"/>
          </w:tcPr>
          <w:p w14:paraId="08CEA1CD" w14:textId="24BA6525" w:rsidR="003178FB" w:rsidRPr="00E01364" w:rsidRDefault="001D3618" w:rsidP="00FF7709">
            <w:pPr>
              <w:ind w:firstLine="0"/>
            </w:pPr>
            <w:r>
              <w:t xml:space="preserve">Закрылось окно с информацией про </w:t>
            </w:r>
            <w:proofErr w:type="spellStart"/>
            <w:r>
              <w:t>метросостав</w:t>
            </w:r>
            <w:proofErr w:type="spellEnd"/>
            <w:r>
              <w:t xml:space="preserve"> и открылось</w:t>
            </w:r>
            <w:r>
              <w:t xml:space="preserve"> главное</w:t>
            </w:r>
            <w:r>
              <w:t xml:space="preserve"> окно.</w:t>
            </w:r>
          </w:p>
        </w:tc>
        <w:tc>
          <w:tcPr>
            <w:tcW w:w="845" w:type="dxa"/>
          </w:tcPr>
          <w:p w14:paraId="7A21E712" w14:textId="77777777" w:rsidR="003178FB" w:rsidRPr="00E01364" w:rsidRDefault="003178FB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01AAA730" w14:textId="77777777" w:rsidR="003178FB" w:rsidRPr="00E01364" w:rsidRDefault="003178FB" w:rsidP="00FF7709">
            <w:pPr>
              <w:ind w:firstLine="0"/>
            </w:pPr>
          </w:p>
        </w:tc>
      </w:tr>
      <w:tr w:rsidR="001D3618" w:rsidRPr="00E01364" w14:paraId="51ED5001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7E3A29BE" w14:textId="59FDDA7D" w:rsidR="001D3618" w:rsidRPr="001C1C69" w:rsidRDefault="001D3618" w:rsidP="001C1C69">
            <w:pPr>
              <w:ind w:firstLine="0"/>
              <w:jc w:val="center"/>
            </w:pPr>
            <w:r>
              <w:t>13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43FE912B" w14:textId="54A44FBE" w:rsidR="001D3618" w:rsidRPr="001D3618" w:rsidRDefault="001D3618" w:rsidP="00FF7709">
            <w:pPr>
              <w:ind w:firstLine="0"/>
              <w:rPr>
                <w:b/>
                <w:bCs/>
              </w:rPr>
            </w:pPr>
            <w:r w:rsidRPr="001D3618">
              <w:rPr>
                <w:b/>
                <w:bCs/>
              </w:rPr>
              <w:t>Вертикальное прокручивание страницы</w:t>
            </w:r>
            <w:r>
              <w:rPr>
                <w:b/>
                <w:bCs/>
              </w:rPr>
              <w:t xml:space="preserve"> окна</w:t>
            </w:r>
            <w:r w:rsidRPr="001D3618">
              <w:rPr>
                <w:b/>
                <w:bCs/>
              </w:rPr>
              <w:t xml:space="preserve"> с информацией про </w:t>
            </w:r>
            <w:proofErr w:type="spellStart"/>
            <w:r w:rsidRPr="001D3618">
              <w:rPr>
                <w:b/>
                <w:bCs/>
              </w:rPr>
              <w:t>метросостав</w:t>
            </w:r>
            <w:proofErr w:type="spellEnd"/>
            <w:r w:rsidRPr="001D3618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1813FD68" w14:textId="03F7FC88" w:rsidR="001D3618" w:rsidRPr="00E01364" w:rsidRDefault="001D3618" w:rsidP="00FF7709">
            <w:pPr>
              <w:ind w:firstLine="0"/>
            </w:pPr>
            <w:r>
              <w:t xml:space="preserve">Повторить данную проверку для всех окон с информацией про </w:t>
            </w:r>
            <w:proofErr w:type="spellStart"/>
            <w:r>
              <w:t>метросостав</w:t>
            </w:r>
            <w:proofErr w:type="spellEnd"/>
            <w:r>
              <w:t>.</w:t>
            </w:r>
          </w:p>
        </w:tc>
      </w:tr>
      <w:tr w:rsidR="001D3618" w:rsidRPr="00E01364" w14:paraId="6324880C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784A8E02" w14:textId="77777777" w:rsidR="001D3618" w:rsidRPr="001C1C69" w:rsidRDefault="001D3618" w:rsidP="001C1C69">
            <w:pPr>
              <w:ind w:firstLine="0"/>
              <w:jc w:val="center"/>
            </w:pPr>
          </w:p>
        </w:tc>
        <w:tc>
          <w:tcPr>
            <w:tcW w:w="3724" w:type="dxa"/>
          </w:tcPr>
          <w:p w14:paraId="21C5A247" w14:textId="77777777" w:rsidR="001D3618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 w:rsidRPr="00B50204">
              <w:rPr>
                <w:b/>
                <w:bCs/>
              </w:rPr>
              <w:t>Шаг 1</w:t>
            </w:r>
          </w:p>
          <w:p w14:paraId="5F36D54A" w14:textId="35EF52FD" w:rsidR="001D3618" w:rsidRPr="00E01364" w:rsidRDefault="001D3618" w:rsidP="001D3618">
            <w:pPr>
              <w:ind w:firstLine="0"/>
            </w:pPr>
            <w:r>
              <w:t>Прокрутить страницу колесиком манипулятора типа мышь.</w:t>
            </w:r>
          </w:p>
        </w:tc>
        <w:tc>
          <w:tcPr>
            <w:tcW w:w="3724" w:type="dxa"/>
          </w:tcPr>
          <w:p w14:paraId="55A16DBE" w14:textId="665B1531" w:rsidR="001D3618" w:rsidRPr="00E01364" w:rsidRDefault="001D3618" w:rsidP="00FF7709">
            <w:pPr>
              <w:ind w:firstLine="0"/>
            </w:pPr>
            <w:r>
              <w:t>Страница прокручивается по вертикали.</w:t>
            </w:r>
          </w:p>
        </w:tc>
        <w:tc>
          <w:tcPr>
            <w:tcW w:w="845" w:type="dxa"/>
          </w:tcPr>
          <w:p w14:paraId="2CFC0783" w14:textId="77777777" w:rsidR="001D3618" w:rsidRPr="00E01364" w:rsidRDefault="001D3618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5BB8FF3C" w14:textId="77777777" w:rsidR="001D3618" w:rsidRPr="00E01364" w:rsidRDefault="001D3618" w:rsidP="00FF7709">
            <w:pPr>
              <w:ind w:firstLine="0"/>
            </w:pPr>
          </w:p>
        </w:tc>
      </w:tr>
      <w:tr w:rsidR="001D3618" w:rsidRPr="00E01364" w14:paraId="49BA64CE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16143219" w14:textId="77777777" w:rsidR="001D3618" w:rsidRPr="001C1C69" w:rsidRDefault="001D3618" w:rsidP="001C1C69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D9D41CC" w14:textId="77777777" w:rsidR="001D3618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2</w:t>
            </w:r>
          </w:p>
          <w:p w14:paraId="1FD2AE61" w14:textId="14F22307" w:rsidR="001D3618" w:rsidRPr="00B50204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>
              <w:t>Прокрутить страницу путем нажатия кнопки мыши и удерживания ползунка прокрутки страницы.</w:t>
            </w:r>
          </w:p>
        </w:tc>
        <w:tc>
          <w:tcPr>
            <w:tcW w:w="3724" w:type="dxa"/>
          </w:tcPr>
          <w:p w14:paraId="707882DC" w14:textId="0431B0CE" w:rsidR="001D3618" w:rsidRDefault="001D3618" w:rsidP="00FF7709">
            <w:pPr>
              <w:ind w:firstLine="0"/>
            </w:pPr>
            <w:r>
              <w:t>Страница прокручивается по вертикали.</w:t>
            </w:r>
          </w:p>
        </w:tc>
        <w:tc>
          <w:tcPr>
            <w:tcW w:w="845" w:type="dxa"/>
          </w:tcPr>
          <w:p w14:paraId="5A411C48" w14:textId="77777777" w:rsidR="001D3618" w:rsidRPr="00E01364" w:rsidRDefault="001D3618" w:rsidP="00FF7709">
            <w:pPr>
              <w:ind w:firstLine="0"/>
            </w:pPr>
          </w:p>
        </w:tc>
        <w:tc>
          <w:tcPr>
            <w:tcW w:w="1406" w:type="dxa"/>
            <w:vMerge/>
          </w:tcPr>
          <w:p w14:paraId="0EE6DD09" w14:textId="77777777" w:rsidR="001D3618" w:rsidRPr="00E01364" w:rsidRDefault="001D3618" w:rsidP="00FF7709">
            <w:pPr>
              <w:ind w:firstLine="0"/>
            </w:pPr>
          </w:p>
        </w:tc>
      </w:tr>
      <w:tr w:rsidR="001D3618" w:rsidRPr="00E01364" w14:paraId="6775F192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2838CDD0" w14:textId="5DDB94D3" w:rsidR="001D3618" w:rsidRPr="001C1C69" w:rsidRDefault="001D3618" w:rsidP="001D3618">
            <w:pPr>
              <w:ind w:firstLine="0"/>
              <w:jc w:val="center"/>
            </w:pPr>
            <w:r>
              <w:lastRenderedPageBreak/>
              <w:t>14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5CAFF75D" w14:textId="31A016FB" w:rsidR="001D3618" w:rsidRPr="00E01364" w:rsidRDefault="001D3618" w:rsidP="001D3618">
            <w:pPr>
              <w:ind w:firstLine="0"/>
            </w:pPr>
            <w:r w:rsidRPr="00843A2A">
              <w:rPr>
                <w:b/>
                <w:bCs/>
              </w:rPr>
              <w:t xml:space="preserve">Прокручивание страницы окна </w:t>
            </w:r>
            <w:r>
              <w:rPr>
                <w:b/>
                <w:bCs/>
              </w:rPr>
              <w:t xml:space="preserve">с информацией про </w:t>
            </w:r>
            <w:proofErr w:type="spellStart"/>
            <w:r>
              <w:rPr>
                <w:b/>
                <w:bCs/>
              </w:rPr>
              <w:t>метросостав</w:t>
            </w:r>
            <w:proofErr w:type="spellEnd"/>
            <w:r w:rsidRPr="00843A2A">
              <w:rPr>
                <w:b/>
                <w:bCs/>
              </w:rPr>
              <w:t xml:space="preserve"> наверх</w:t>
            </w:r>
            <w:r>
              <w:rPr>
                <w:b/>
                <w:bCs/>
              </w:rPr>
              <w:t xml:space="preserve"> по нажатию на кнопку</w:t>
            </w:r>
            <w:r w:rsidRPr="00843A2A"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65B18CDD" w14:textId="57D958D4" w:rsidR="001D3618" w:rsidRPr="00E01364" w:rsidRDefault="001D3618" w:rsidP="001D3618">
            <w:pPr>
              <w:ind w:firstLine="0"/>
            </w:pPr>
            <w:r>
              <w:t xml:space="preserve">Повторить данную проверку для всех окон с информацией про </w:t>
            </w:r>
            <w:proofErr w:type="spellStart"/>
            <w:r>
              <w:t>метросостав</w:t>
            </w:r>
            <w:proofErr w:type="spellEnd"/>
            <w:r>
              <w:t>.</w:t>
            </w:r>
          </w:p>
        </w:tc>
      </w:tr>
      <w:tr w:rsidR="001D3618" w:rsidRPr="00E01364" w14:paraId="2365D189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2A29BC13" w14:textId="77777777" w:rsidR="001D3618" w:rsidRPr="001C1C69" w:rsidRDefault="001D3618" w:rsidP="001D3618">
            <w:pPr>
              <w:ind w:firstLine="0"/>
              <w:jc w:val="center"/>
            </w:pPr>
          </w:p>
        </w:tc>
        <w:tc>
          <w:tcPr>
            <w:tcW w:w="3724" w:type="dxa"/>
          </w:tcPr>
          <w:p w14:paraId="0E6937F7" w14:textId="77777777" w:rsidR="001D3618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 w:rsidRPr="00843A2A">
              <w:rPr>
                <w:b/>
                <w:bCs/>
              </w:rPr>
              <w:t>Шаг 1</w:t>
            </w:r>
          </w:p>
          <w:p w14:paraId="1E20EAD0" w14:textId="7594B87F" w:rsidR="001D3618" w:rsidRPr="00E01364" w:rsidRDefault="001D3618" w:rsidP="001D3618">
            <w:pPr>
              <w:ind w:firstLine="0"/>
            </w:pPr>
            <w:r>
              <w:t>Прокрутить страницу вниз на любое расстояние.</w:t>
            </w:r>
          </w:p>
        </w:tc>
        <w:tc>
          <w:tcPr>
            <w:tcW w:w="3724" w:type="dxa"/>
          </w:tcPr>
          <w:p w14:paraId="6FDCF318" w14:textId="1C5A5A74" w:rsidR="001D3618" w:rsidRPr="00E01364" w:rsidRDefault="001D3618" w:rsidP="001D3618">
            <w:pPr>
              <w:ind w:firstLine="0"/>
            </w:pPr>
            <w:r>
              <w:t>Страница прокрутилась по вертикали до заданной точки.</w:t>
            </w:r>
          </w:p>
        </w:tc>
        <w:tc>
          <w:tcPr>
            <w:tcW w:w="845" w:type="dxa"/>
          </w:tcPr>
          <w:p w14:paraId="0A66CF24" w14:textId="77777777" w:rsidR="001D3618" w:rsidRPr="00E01364" w:rsidRDefault="001D3618" w:rsidP="001D3618">
            <w:pPr>
              <w:ind w:firstLine="0"/>
            </w:pPr>
          </w:p>
        </w:tc>
        <w:tc>
          <w:tcPr>
            <w:tcW w:w="1406" w:type="dxa"/>
            <w:vMerge/>
          </w:tcPr>
          <w:p w14:paraId="25254F74" w14:textId="77777777" w:rsidR="001D3618" w:rsidRPr="00E01364" w:rsidRDefault="001D3618" w:rsidP="001D3618">
            <w:pPr>
              <w:ind w:firstLine="0"/>
            </w:pPr>
          </w:p>
        </w:tc>
      </w:tr>
      <w:tr w:rsidR="001D3618" w:rsidRPr="00E01364" w14:paraId="18958FE8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735EA28A" w14:textId="77777777" w:rsidR="001D3618" w:rsidRPr="001C1C69" w:rsidRDefault="001D3618" w:rsidP="001D3618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E596511" w14:textId="77777777" w:rsidR="001D3618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2</w:t>
            </w:r>
          </w:p>
          <w:p w14:paraId="108E809F" w14:textId="46874AA4" w:rsidR="001D3618" w:rsidRPr="00843A2A" w:rsidRDefault="001D3618" w:rsidP="001D3618">
            <w:pPr>
              <w:spacing w:after="100" w:afterAutospacing="1"/>
              <w:ind w:firstLine="0"/>
              <w:rPr>
                <w:b/>
                <w:bCs/>
              </w:rPr>
            </w:pPr>
            <w:r w:rsidRPr="00C26D80">
              <w:rPr>
                <w:szCs w:val="28"/>
              </w:rPr>
              <w:t>Нажать на кнопку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474D05" wp14:editId="7D6291AE">
                  <wp:extent cx="235233" cy="252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33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3724" w:type="dxa"/>
          </w:tcPr>
          <w:p w14:paraId="45E90A3C" w14:textId="6148261D" w:rsidR="001D3618" w:rsidRDefault="001D3618" w:rsidP="001D3618">
            <w:pPr>
              <w:ind w:firstLine="0"/>
            </w:pPr>
            <w:r>
              <w:t>Страница прокрутилась от заданной точки на самый верх.</w:t>
            </w:r>
          </w:p>
        </w:tc>
        <w:tc>
          <w:tcPr>
            <w:tcW w:w="845" w:type="dxa"/>
          </w:tcPr>
          <w:p w14:paraId="183A7BA9" w14:textId="77777777" w:rsidR="001D3618" w:rsidRPr="00E01364" w:rsidRDefault="001D3618" w:rsidP="001D3618">
            <w:pPr>
              <w:ind w:firstLine="0"/>
            </w:pPr>
          </w:p>
        </w:tc>
        <w:tc>
          <w:tcPr>
            <w:tcW w:w="1406" w:type="dxa"/>
            <w:vMerge/>
          </w:tcPr>
          <w:p w14:paraId="16A6D066" w14:textId="77777777" w:rsidR="001D3618" w:rsidRPr="00E01364" w:rsidRDefault="001D3618" w:rsidP="001D3618">
            <w:pPr>
              <w:ind w:firstLine="0"/>
            </w:pPr>
          </w:p>
        </w:tc>
      </w:tr>
      <w:tr w:rsidR="001D3618" w:rsidRPr="00E01364" w14:paraId="5FE96730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2C7F520F" w14:textId="5206CE4D" w:rsidR="001D3618" w:rsidRPr="001C1C69" w:rsidRDefault="001D3618" w:rsidP="001D3618">
            <w:pPr>
              <w:ind w:firstLine="0"/>
              <w:jc w:val="center"/>
            </w:pPr>
            <w:r>
              <w:t>15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57D79EB2" w14:textId="10E3BBE0" w:rsidR="001D3618" w:rsidRPr="00E01364" w:rsidRDefault="001D3618" w:rsidP="001D3618">
            <w:pPr>
              <w:ind w:firstLine="0"/>
            </w:pPr>
            <w:r w:rsidRPr="00B50204">
              <w:rPr>
                <w:b/>
                <w:bCs/>
              </w:rPr>
              <w:t>Переход на главное окно из окна «</w:t>
            </w:r>
            <w:r>
              <w:rPr>
                <w:b/>
                <w:bCs/>
              </w:rPr>
              <w:t>Тест</w:t>
            </w:r>
            <w:r w:rsidRPr="00B50204">
              <w:rPr>
                <w:b/>
                <w:bCs/>
              </w:rPr>
              <w:t>»</w:t>
            </w:r>
            <w:r>
              <w:rPr>
                <w:b/>
                <w:bCs/>
              </w:rPr>
              <w:t>.</w:t>
            </w:r>
          </w:p>
        </w:tc>
        <w:tc>
          <w:tcPr>
            <w:tcW w:w="1406" w:type="dxa"/>
            <w:vMerge w:val="restart"/>
          </w:tcPr>
          <w:p w14:paraId="05EFE9CF" w14:textId="77777777" w:rsidR="001D3618" w:rsidRPr="00E01364" w:rsidRDefault="001D3618" w:rsidP="001D3618">
            <w:pPr>
              <w:ind w:firstLine="0"/>
            </w:pPr>
          </w:p>
        </w:tc>
      </w:tr>
      <w:tr w:rsidR="001D3618" w:rsidRPr="00E01364" w14:paraId="30ACFBF5" w14:textId="77777777" w:rsidTr="00BC53AC">
        <w:trPr>
          <w:cantSplit/>
        </w:trPr>
        <w:tc>
          <w:tcPr>
            <w:tcW w:w="1074" w:type="dxa"/>
            <w:vMerge/>
          </w:tcPr>
          <w:p w14:paraId="3BEBD180" w14:textId="77777777" w:rsidR="001D3618" w:rsidRPr="00E01364" w:rsidRDefault="001D3618" w:rsidP="001D3618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027815B" w14:textId="77777777" w:rsidR="00943826" w:rsidRDefault="00943826" w:rsidP="00943826">
            <w:pPr>
              <w:spacing w:after="100" w:afterAutospacing="1"/>
              <w:ind w:firstLine="0"/>
              <w:rPr>
                <w:b/>
                <w:bCs/>
              </w:rPr>
            </w:pPr>
            <w:r w:rsidRPr="00C26D80">
              <w:rPr>
                <w:b/>
                <w:bCs/>
              </w:rPr>
              <w:t>Шаг 1</w:t>
            </w:r>
          </w:p>
          <w:p w14:paraId="60D0DC9C" w14:textId="49879770" w:rsidR="001D3618" w:rsidRPr="00E01364" w:rsidRDefault="00943826" w:rsidP="00943826">
            <w:pPr>
              <w:ind w:firstLine="0"/>
            </w:pPr>
            <w:r w:rsidRPr="00B50204">
              <w:rPr>
                <w:szCs w:val="28"/>
              </w:rPr>
              <w:t xml:space="preserve">Нажать на кнопку </w:t>
            </w:r>
            <w:r w:rsidRPr="00B50204">
              <w:rPr>
                <w:noProof/>
                <w:szCs w:val="28"/>
              </w:rPr>
              <w:drawing>
                <wp:inline distT="0" distB="0" distL="0" distR="0" wp14:anchorId="602BDC9A" wp14:editId="0DBAF0CA">
                  <wp:extent cx="180000" cy="18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8"/>
              </w:rPr>
              <w:t xml:space="preserve"> в интерфейсе окна </w:t>
            </w:r>
            <w:r w:rsidRPr="00C26D80">
              <w:rPr>
                <w:szCs w:val="28"/>
              </w:rPr>
              <w:t>«</w:t>
            </w:r>
            <w:r>
              <w:rPr>
                <w:szCs w:val="28"/>
              </w:rPr>
              <w:t>Тест</w:t>
            </w:r>
            <w:r w:rsidRPr="00C26D80">
              <w:rPr>
                <w:szCs w:val="28"/>
              </w:rPr>
              <w:t>».</w:t>
            </w:r>
          </w:p>
        </w:tc>
        <w:tc>
          <w:tcPr>
            <w:tcW w:w="3724" w:type="dxa"/>
          </w:tcPr>
          <w:p w14:paraId="47AC46F4" w14:textId="13A44574" w:rsidR="001D3618" w:rsidRPr="00E01364" w:rsidRDefault="00943826" w:rsidP="001D3618">
            <w:pPr>
              <w:ind w:firstLine="0"/>
            </w:pPr>
            <w:r>
              <w:t xml:space="preserve">Окно </w:t>
            </w:r>
            <w:r w:rsidRPr="00C26D80">
              <w:rPr>
                <w:szCs w:val="28"/>
              </w:rPr>
              <w:t>«</w:t>
            </w:r>
            <w:r>
              <w:rPr>
                <w:szCs w:val="28"/>
              </w:rPr>
              <w:t>Тест</w:t>
            </w:r>
            <w:r w:rsidRPr="00C26D80">
              <w:rPr>
                <w:szCs w:val="28"/>
              </w:rPr>
              <w:t>»</w:t>
            </w:r>
            <w:r>
              <w:t xml:space="preserve"> закрылось и открылось главное окно.</w:t>
            </w:r>
          </w:p>
        </w:tc>
        <w:tc>
          <w:tcPr>
            <w:tcW w:w="845" w:type="dxa"/>
          </w:tcPr>
          <w:p w14:paraId="372AE944" w14:textId="77777777" w:rsidR="001D3618" w:rsidRPr="00E01364" w:rsidRDefault="001D3618" w:rsidP="001D3618">
            <w:pPr>
              <w:ind w:firstLine="0"/>
            </w:pPr>
          </w:p>
        </w:tc>
        <w:tc>
          <w:tcPr>
            <w:tcW w:w="1406" w:type="dxa"/>
            <w:vMerge/>
          </w:tcPr>
          <w:p w14:paraId="04439B64" w14:textId="77777777" w:rsidR="001D3618" w:rsidRPr="00E01364" w:rsidRDefault="001D3618" w:rsidP="001D3618">
            <w:pPr>
              <w:ind w:firstLine="0"/>
            </w:pPr>
          </w:p>
        </w:tc>
      </w:tr>
      <w:tr w:rsidR="00BC53AC" w:rsidRPr="00E01364" w14:paraId="632CBE65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6601B485" w14:textId="3B76808C" w:rsidR="00BC53AC" w:rsidRPr="00E01364" w:rsidRDefault="00BC53AC" w:rsidP="001D3618">
            <w:pPr>
              <w:ind w:firstLine="0"/>
              <w:jc w:val="center"/>
            </w:pPr>
            <w:r>
              <w:t>16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45903DDB" w14:textId="774DAE6A" w:rsidR="00BC53AC" w:rsidRPr="00943826" w:rsidRDefault="00BC53AC" w:rsidP="001D3618">
            <w:pPr>
              <w:ind w:firstLine="0"/>
              <w:rPr>
                <w:b/>
                <w:bCs/>
              </w:rPr>
            </w:pPr>
            <w:r w:rsidRPr="00943826">
              <w:rPr>
                <w:b/>
                <w:bCs/>
              </w:rPr>
              <w:t>Выбор неверного варианта ответа</w:t>
            </w:r>
            <w:r w:rsidRPr="00943826">
              <w:rPr>
                <w:b/>
                <w:bCs/>
              </w:rPr>
              <w:t xml:space="preserve"> в тесте.</w:t>
            </w:r>
          </w:p>
        </w:tc>
        <w:tc>
          <w:tcPr>
            <w:tcW w:w="1406" w:type="dxa"/>
            <w:vMerge w:val="restart"/>
          </w:tcPr>
          <w:p w14:paraId="49A1E721" w14:textId="63D8E4DF" w:rsidR="00BC53AC" w:rsidRPr="00E01364" w:rsidRDefault="00BC53AC" w:rsidP="001D3618">
            <w:pPr>
              <w:ind w:firstLine="0"/>
            </w:pPr>
            <w:r>
              <w:t>Повторить данную проверку для всех заведомо неверных вариантов ответа во всех вопросах теста.</w:t>
            </w:r>
          </w:p>
        </w:tc>
      </w:tr>
      <w:tr w:rsidR="00BC53AC" w:rsidRPr="00E01364" w14:paraId="15E81130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2B10F28D" w14:textId="77777777" w:rsidR="00BC53AC" w:rsidRPr="00E01364" w:rsidRDefault="00BC53AC" w:rsidP="001D3618">
            <w:pPr>
              <w:ind w:firstLine="0"/>
              <w:jc w:val="center"/>
            </w:pPr>
          </w:p>
        </w:tc>
        <w:tc>
          <w:tcPr>
            <w:tcW w:w="3724" w:type="dxa"/>
          </w:tcPr>
          <w:p w14:paraId="54E3DDCD" w14:textId="77777777" w:rsidR="00BC53AC" w:rsidRDefault="00BC53AC" w:rsidP="00943826">
            <w:pPr>
              <w:spacing w:after="100" w:afterAutospacing="1"/>
              <w:ind w:firstLine="0"/>
              <w:rPr>
                <w:b/>
                <w:bCs/>
              </w:rPr>
            </w:pPr>
            <w:r w:rsidRPr="00943826">
              <w:rPr>
                <w:b/>
                <w:bCs/>
              </w:rPr>
              <w:t>Шаг 1</w:t>
            </w:r>
          </w:p>
          <w:p w14:paraId="4435D208" w14:textId="1EB5CBBE" w:rsidR="00BC53AC" w:rsidRPr="00943826" w:rsidRDefault="00BC53AC" w:rsidP="00943826">
            <w:pPr>
              <w:spacing w:after="100" w:afterAutospacing="1"/>
              <w:ind w:firstLine="0"/>
            </w:pPr>
            <w:r>
              <w:t>Выбрать заведомо неверный вариант ответа на вопрос и нажать на кнопку «Ответить».</w:t>
            </w:r>
          </w:p>
        </w:tc>
        <w:tc>
          <w:tcPr>
            <w:tcW w:w="3724" w:type="dxa"/>
          </w:tcPr>
          <w:p w14:paraId="5FC74955" w14:textId="67A58F08" w:rsidR="00BC53AC" w:rsidRPr="00943826" w:rsidRDefault="00BC53AC" w:rsidP="001D3618">
            <w:pPr>
              <w:ind w:firstLine="0"/>
            </w:pPr>
            <w:proofErr w:type="spellStart"/>
            <w:r>
              <w:rPr>
                <w:lang w:val="en-US"/>
              </w:rPr>
              <w:t>CheckBox</w:t>
            </w:r>
            <w:proofErr w:type="spellEnd"/>
            <w:r w:rsidRPr="00943826">
              <w:t xml:space="preserve"> </w:t>
            </w:r>
            <w:r>
              <w:t xml:space="preserve">с выбранным вариантом ответа меняет цвет на красный. Появляется </w:t>
            </w:r>
            <w:r>
              <w:rPr>
                <w:lang w:val="en-US"/>
              </w:rPr>
              <w:t>Label</w:t>
            </w:r>
            <w:r>
              <w:t xml:space="preserve"> с текстом красного цвета «Ответ неверный, попробуйте еще раз». Исчезает кнопка «Ответить», на ее месте появляется кнопка «Попробовать снова».</w:t>
            </w:r>
          </w:p>
        </w:tc>
        <w:tc>
          <w:tcPr>
            <w:tcW w:w="845" w:type="dxa"/>
          </w:tcPr>
          <w:p w14:paraId="7B552634" w14:textId="77777777" w:rsidR="00BC53AC" w:rsidRPr="00E01364" w:rsidRDefault="00BC53AC" w:rsidP="001D3618">
            <w:pPr>
              <w:ind w:firstLine="0"/>
            </w:pPr>
          </w:p>
        </w:tc>
        <w:tc>
          <w:tcPr>
            <w:tcW w:w="1406" w:type="dxa"/>
            <w:vMerge/>
          </w:tcPr>
          <w:p w14:paraId="0CA7A16A" w14:textId="77777777" w:rsidR="00BC53AC" w:rsidRPr="00E01364" w:rsidRDefault="00BC53AC" w:rsidP="001D3618">
            <w:pPr>
              <w:ind w:firstLine="0"/>
            </w:pPr>
          </w:p>
        </w:tc>
      </w:tr>
      <w:tr w:rsidR="00BC53AC" w:rsidRPr="00E01364" w14:paraId="17FF84BD" w14:textId="77777777" w:rsidTr="00BC53AC">
        <w:trPr>
          <w:cantSplit/>
        </w:trPr>
        <w:tc>
          <w:tcPr>
            <w:tcW w:w="1074" w:type="dxa"/>
            <w:vMerge/>
            <w:vAlign w:val="center"/>
          </w:tcPr>
          <w:p w14:paraId="506C7F2D" w14:textId="77777777" w:rsidR="00BC53AC" w:rsidRPr="00E01364" w:rsidRDefault="00BC53AC" w:rsidP="001D3618">
            <w:pPr>
              <w:ind w:firstLine="0"/>
              <w:jc w:val="center"/>
            </w:pPr>
          </w:p>
        </w:tc>
        <w:tc>
          <w:tcPr>
            <w:tcW w:w="3724" w:type="dxa"/>
          </w:tcPr>
          <w:p w14:paraId="33BC5749" w14:textId="77777777" w:rsidR="00BC53AC" w:rsidRDefault="00BC53AC" w:rsidP="00943826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2</w:t>
            </w:r>
          </w:p>
          <w:p w14:paraId="6D57AF58" w14:textId="4DA8B01E" w:rsidR="00BC53AC" w:rsidRPr="00BC53AC" w:rsidRDefault="00BC53AC" w:rsidP="00943826">
            <w:pPr>
              <w:spacing w:after="100" w:afterAutospacing="1"/>
              <w:ind w:firstLine="0"/>
            </w:pPr>
            <w:r>
              <w:t>Нажать на кнопку «Попробовать снова».</w:t>
            </w:r>
          </w:p>
        </w:tc>
        <w:tc>
          <w:tcPr>
            <w:tcW w:w="3724" w:type="dxa"/>
          </w:tcPr>
          <w:p w14:paraId="57EEC68B" w14:textId="7624A760" w:rsidR="00BC53AC" w:rsidRPr="00BC53AC" w:rsidRDefault="00BC53AC" w:rsidP="001D3618">
            <w:pPr>
              <w:ind w:firstLine="0"/>
            </w:pPr>
            <w:r>
              <w:t>Тест возвращается к своему первоначальному виду.</w:t>
            </w:r>
          </w:p>
        </w:tc>
        <w:tc>
          <w:tcPr>
            <w:tcW w:w="845" w:type="dxa"/>
          </w:tcPr>
          <w:p w14:paraId="7E439AD5" w14:textId="77777777" w:rsidR="00BC53AC" w:rsidRPr="00E01364" w:rsidRDefault="00BC53AC" w:rsidP="001D3618">
            <w:pPr>
              <w:ind w:firstLine="0"/>
            </w:pPr>
          </w:p>
        </w:tc>
        <w:tc>
          <w:tcPr>
            <w:tcW w:w="1406" w:type="dxa"/>
            <w:vMerge/>
          </w:tcPr>
          <w:p w14:paraId="0297E381" w14:textId="77777777" w:rsidR="00BC53AC" w:rsidRPr="00E01364" w:rsidRDefault="00BC53AC" w:rsidP="001D3618">
            <w:pPr>
              <w:ind w:firstLine="0"/>
            </w:pPr>
          </w:p>
        </w:tc>
      </w:tr>
      <w:tr w:rsidR="00BC53AC" w:rsidRPr="00E01364" w14:paraId="4C7D458D" w14:textId="77777777" w:rsidTr="00BC53AC">
        <w:trPr>
          <w:cantSplit/>
        </w:trPr>
        <w:tc>
          <w:tcPr>
            <w:tcW w:w="1074" w:type="dxa"/>
            <w:vMerge w:val="restart"/>
            <w:vAlign w:val="center"/>
          </w:tcPr>
          <w:p w14:paraId="40549B95" w14:textId="24DF31F5" w:rsidR="00BC53AC" w:rsidRPr="00E01364" w:rsidRDefault="00BC53AC" w:rsidP="00BC53AC">
            <w:pPr>
              <w:ind w:firstLine="0"/>
              <w:jc w:val="center"/>
            </w:pPr>
            <w:r>
              <w:t>17</w:t>
            </w:r>
          </w:p>
        </w:tc>
        <w:tc>
          <w:tcPr>
            <w:tcW w:w="8293" w:type="dxa"/>
            <w:gridSpan w:val="3"/>
            <w:shd w:val="clear" w:color="auto" w:fill="D9E2F3" w:themeFill="accent1" w:themeFillTint="33"/>
          </w:tcPr>
          <w:p w14:paraId="4B904A97" w14:textId="701AF2E8" w:rsidR="00BC53AC" w:rsidRPr="00E01364" w:rsidRDefault="00BC53AC" w:rsidP="00BC53AC">
            <w:pPr>
              <w:ind w:firstLine="0"/>
            </w:pPr>
            <w:r w:rsidRPr="00943826">
              <w:rPr>
                <w:b/>
                <w:bCs/>
              </w:rPr>
              <w:t xml:space="preserve">Выбор </w:t>
            </w:r>
            <w:r>
              <w:rPr>
                <w:b/>
                <w:bCs/>
              </w:rPr>
              <w:t>верного</w:t>
            </w:r>
            <w:r w:rsidRPr="00943826">
              <w:rPr>
                <w:b/>
                <w:bCs/>
              </w:rPr>
              <w:t xml:space="preserve"> варианта ответа в тесте.</w:t>
            </w:r>
          </w:p>
        </w:tc>
        <w:tc>
          <w:tcPr>
            <w:tcW w:w="1406" w:type="dxa"/>
            <w:vMerge w:val="restart"/>
          </w:tcPr>
          <w:p w14:paraId="798A5F77" w14:textId="697EC7D8" w:rsidR="00BC53AC" w:rsidRPr="00E01364" w:rsidRDefault="00BC53AC" w:rsidP="00BC53AC">
            <w:pPr>
              <w:ind w:firstLine="0"/>
            </w:pPr>
            <w:r>
              <w:t xml:space="preserve">Повторить данную проверку для всех заведомо </w:t>
            </w:r>
            <w:r>
              <w:t>верных</w:t>
            </w:r>
            <w:r>
              <w:t xml:space="preserve"> вариантов ответа во всех вопросах теста.</w:t>
            </w:r>
          </w:p>
        </w:tc>
      </w:tr>
      <w:tr w:rsidR="00BC53AC" w:rsidRPr="00E01364" w14:paraId="072ED4D4" w14:textId="77777777" w:rsidTr="00BC53AC">
        <w:trPr>
          <w:cantSplit/>
        </w:trPr>
        <w:tc>
          <w:tcPr>
            <w:tcW w:w="1074" w:type="dxa"/>
            <w:vMerge/>
          </w:tcPr>
          <w:p w14:paraId="0827977A" w14:textId="77777777" w:rsidR="00BC53AC" w:rsidRPr="00E01364" w:rsidRDefault="00BC53AC" w:rsidP="00BC53AC">
            <w:pPr>
              <w:ind w:firstLine="0"/>
              <w:jc w:val="center"/>
            </w:pPr>
          </w:p>
        </w:tc>
        <w:tc>
          <w:tcPr>
            <w:tcW w:w="3724" w:type="dxa"/>
          </w:tcPr>
          <w:p w14:paraId="27E46C07" w14:textId="77777777" w:rsidR="00BC53AC" w:rsidRDefault="00BC53AC" w:rsidP="00BC53AC">
            <w:pPr>
              <w:spacing w:after="100" w:afterAutospacing="1"/>
              <w:ind w:firstLine="0"/>
              <w:rPr>
                <w:b/>
                <w:bCs/>
              </w:rPr>
            </w:pPr>
            <w:r w:rsidRPr="00943826">
              <w:rPr>
                <w:b/>
                <w:bCs/>
              </w:rPr>
              <w:t>Шаг 1</w:t>
            </w:r>
          </w:p>
          <w:p w14:paraId="71EAE5C7" w14:textId="3D238302" w:rsidR="00BC53AC" w:rsidRPr="00E01364" w:rsidRDefault="00BC53AC" w:rsidP="00BC53AC">
            <w:pPr>
              <w:ind w:firstLine="0"/>
            </w:pPr>
            <w:r>
              <w:t>Выбрать заведомо верный вариант ответа на вопрос и нажать на кнопку «Ответить».</w:t>
            </w:r>
          </w:p>
        </w:tc>
        <w:tc>
          <w:tcPr>
            <w:tcW w:w="3724" w:type="dxa"/>
          </w:tcPr>
          <w:p w14:paraId="5B7E07EA" w14:textId="30FF22BF" w:rsidR="00BC53AC" w:rsidRPr="00E01364" w:rsidRDefault="00BC53AC" w:rsidP="00BC53AC">
            <w:pPr>
              <w:ind w:firstLine="0"/>
            </w:pPr>
            <w:proofErr w:type="spellStart"/>
            <w:r>
              <w:rPr>
                <w:lang w:val="en-US"/>
              </w:rPr>
              <w:t>CheckBox</w:t>
            </w:r>
            <w:proofErr w:type="spellEnd"/>
            <w:r w:rsidRPr="00943826">
              <w:t xml:space="preserve"> </w:t>
            </w:r>
            <w:r>
              <w:t xml:space="preserve">с выбранным вариантом ответа меняет цвет на </w:t>
            </w:r>
            <w:r>
              <w:t>зеленый</w:t>
            </w:r>
            <w:r>
              <w:t xml:space="preserve">. Появляется </w:t>
            </w:r>
            <w:r>
              <w:rPr>
                <w:lang w:val="en-US"/>
              </w:rPr>
              <w:t>Label</w:t>
            </w:r>
            <w:r>
              <w:t xml:space="preserve"> с текстом </w:t>
            </w:r>
            <w:r>
              <w:t>зеленого</w:t>
            </w:r>
            <w:r>
              <w:t xml:space="preserve"> цвета «</w:t>
            </w:r>
            <w:r>
              <w:t>Верно!</w:t>
            </w:r>
            <w:r>
              <w:t>». Исчезает кнопка «Ответить», на ее месте появ</w:t>
            </w:r>
            <w:r>
              <w:t>ляется</w:t>
            </w:r>
            <w:r>
              <w:t xml:space="preserve"> кнопка «</w:t>
            </w:r>
            <w:r>
              <w:t>Следующий вопрос</w:t>
            </w:r>
            <w:r>
              <w:t>».</w:t>
            </w:r>
          </w:p>
        </w:tc>
        <w:tc>
          <w:tcPr>
            <w:tcW w:w="845" w:type="dxa"/>
          </w:tcPr>
          <w:p w14:paraId="0D028955" w14:textId="77777777" w:rsidR="00BC53AC" w:rsidRPr="00E01364" w:rsidRDefault="00BC53AC" w:rsidP="00BC53AC">
            <w:pPr>
              <w:ind w:firstLine="0"/>
            </w:pPr>
          </w:p>
        </w:tc>
        <w:tc>
          <w:tcPr>
            <w:tcW w:w="1406" w:type="dxa"/>
            <w:vMerge/>
          </w:tcPr>
          <w:p w14:paraId="355B35E1" w14:textId="77777777" w:rsidR="00BC53AC" w:rsidRPr="00E01364" w:rsidRDefault="00BC53AC" w:rsidP="00BC53AC">
            <w:pPr>
              <w:ind w:firstLine="0"/>
            </w:pPr>
          </w:p>
        </w:tc>
      </w:tr>
      <w:tr w:rsidR="00BC53AC" w:rsidRPr="00E01364" w14:paraId="0E30D45A" w14:textId="77777777" w:rsidTr="00BC53AC">
        <w:trPr>
          <w:cantSplit/>
        </w:trPr>
        <w:tc>
          <w:tcPr>
            <w:tcW w:w="1074" w:type="dxa"/>
            <w:vMerge/>
          </w:tcPr>
          <w:p w14:paraId="0177BA51" w14:textId="77777777" w:rsidR="00BC53AC" w:rsidRPr="00E01364" w:rsidRDefault="00BC53AC" w:rsidP="00BC53AC">
            <w:pPr>
              <w:ind w:firstLine="0"/>
              <w:jc w:val="center"/>
            </w:pPr>
          </w:p>
        </w:tc>
        <w:tc>
          <w:tcPr>
            <w:tcW w:w="3724" w:type="dxa"/>
          </w:tcPr>
          <w:p w14:paraId="7D9729F9" w14:textId="77777777" w:rsidR="00BC53AC" w:rsidRDefault="00BC53AC" w:rsidP="00BC53AC">
            <w:pPr>
              <w:spacing w:after="100" w:afterAutospacing="1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Шаг 2</w:t>
            </w:r>
          </w:p>
          <w:p w14:paraId="6933653A" w14:textId="4BC5F13A" w:rsidR="00BC53AC" w:rsidRPr="00BC53AC" w:rsidRDefault="00BC53AC" w:rsidP="00BC53AC">
            <w:pPr>
              <w:spacing w:after="100" w:afterAutospacing="1"/>
              <w:ind w:firstLine="0"/>
            </w:pPr>
            <w:r>
              <w:t>Нажать на кнопку «Следующий вопрос».</w:t>
            </w:r>
          </w:p>
        </w:tc>
        <w:tc>
          <w:tcPr>
            <w:tcW w:w="3724" w:type="dxa"/>
          </w:tcPr>
          <w:p w14:paraId="73BF5DED" w14:textId="35B3F6CF" w:rsidR="00BC53AC" w:rsidRPr="00BC53AC" w:rsidRDefault="00BC53AC" w:rsidP="00BC53AC">
            <w:pPr>
              <w:ind w:firstLine="0"/>
            </w:pPr>
            <w:r>
              <w:t>Исчезает предыдущий вопрос и появляется новый.</w:t>
            </w:r>
          </w:p>
        </w:tc>
        <w:tc>
          <w:tcPr>
            <w:tcW w:w="845" w:type="dxa"/>
          </w:tcPr>
          <w:p w14:paraId="0F833C12" w14:textId="77777777" w:rsidR="00BC53AC" w:rsidRPr="00E01364" w:rsidRDefault="00BC53AC" w:rsidP="00BC53AC">
            <w:pPr>
              <w:ind w:firstLine="0"/>
            </w:pPr>
          </w:p>
        </w:tc>
        <w:tc>
          <w:tcPr>
            <w:tcW w:w="1406" w:type="dxa"/>
            <w:vMerge/>
          </w:tcPr>
          <w:p w14:paraId="38A43277" w14:textId="77777777" w:rsidR="00BC53AC" w:rsidRPr="00E01364" w:rsidRDefault="00BC53AC" w:rsidP="00BC53AC">
            <w:pPr>
              <w:ind w:firstLine="0"/>
            </w:pPr>
          </w:p>
        </w:tc>
      </w:tr>
    </w:tbl>
    <w:p w14:paraId="05515AE0" w14:textId="77777777" w:rsidR="0069310A" w:rsidRPr="00E01364" w:rsidRDefault="0069310A" w:rsidP="0069310A">
      <w:pPr>
        <w:spacing w:after="480"/>
      </w:pPr>
    </w:p>
    <w:p w14:paraId="7D50FC15" w14:textId="77777777" w:rsidR="0069310A" w:rsidRPr="0069310A" w:rsidRDefault="0069310A" w:rsidP="0069310A"/>
    <w:sectPr w:rsidR="0069310A" w:rsidRPr="0069310A" w:rsidSect="008D7818">
      <w:footerReference w:type="default" r:id="rId11"/>
      <w:footerReference w:type="first" r:id="rId12"/>
      <w:pgSz w:w="11906" w:h="16838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72FB" w14:textId="77777777" w:rsidR="00EC31CD" w:rsidRDefault="00EC31CD" w:rsidP="008D7818">
      <w:r>
        <w:separator/>
      </w:r>
    </w:p>
  </w:endnote>
  <w:endnote w:type="continuationSeparator" w:id="0">
    <w:p w14:paraId="753E1342" w14:textId="77777777" w:rsidR="00EC31CD" w:rsidRDefault="00EC31CD" w:rsidP="008D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ap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620638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796AA5C8" w14:textId="77777777" w:rsidR="008D7818" w:rsidRPr="008D7818" w:rsidRDefault="008D7818" w:rsidP="008D7818">
        <w:pPr>
          <w:pStyle w:val="a6"/>
          <w:ind w:firstLine="0"/>
          <w:jc w:val="center"/>
          <w:rPr>
            <w:sz w:val="32"/>
            <w:szCs w:val="32"/>
          </w:rPr>
        </w:pPr>
        <w:r w:rsidRPr="008D7818">
          <w:rPr>
            <w:sz w:val="32"/>
            <w:szCs w:val="32"/>
          </w:rPr>
          <w:fldChar w:fldCharType="begin"/>
        </w:r>
        <w:r w:rsidRPr="008D7818">
          <w:rPr>
            <w:sz w:val="32"/>
            <w:szCs w:val="32"/>
          </w:rPr>
          <w:instrText>PAGE   \* MERGEFORMAT</w:instrText>
        </w:r>
        <w:r w:rsidRPr="008D7818">
          <w:rPr>
            <w:sz w:val="32"/>
            <w:szCs w:val="32"/>
          </w:rPr>
          <w:fldChar w:fldCharType="separate"/>
        </w:r>
        <w:r w:rsidRPr="008D7818">
          <w:rPr>
            <w:sz w:val="32"/>
            <w:szCs w:val="32"/>
          </w:rPr>
          <w:t>2</w:t>
        </w:r>
        <w:r w:rsidRPr="008D7818">
          <w:rPr>
            <w:sz w:val="32"/>
            <w:szCs w:val="32"/>
          </w:rPr>
          <w:fldChar w:fldCharType="end"/>
        </w:r>
      </w:p>
    </w:sdtContent>
  </w:sdt>
  <w:p w14:paraId="0B66E332" w14:textId="77777777" w:rsidR="008D7818" w:rsidRDefault="008D78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8615" w14:textId="77777777" w:rsidR="008D7818" w:rsidRPr="008D7818" w:rsidRDefault="008D7818" w:rsidP="008D7818">
    <w:pPr>
      <w:pStyle w:val="a6"/>
      <w:ind w:firstLine="0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B1DB" w14:textId="77777777" w:rsidR="00EC31CD" w:rsidRDefault="00EC31CD" w:rsidP="008D7818">
      <w:r>
        <w:separator/>
      </w:r>
    </w:p>
  </w:footnote>
  <w:footnote w:type="continuationSeparator" w:id="0">
    <w:p w14:paraId="25E3EA31" w14:textId="77777777" w:rsidR="00EC31CD" w:rsidRDefault="00EC31CD" w:rsidP="008D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DE5"/>
    <w:multiLevelType w:val="hybridMultilevel"/>
    <w:tmpl w:val="83E43154"/>
    <w:lvl w:ilvl="0" w:tplc="E6328F3A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D47CD"/>
    <w:multiLevelType w:val="hybridMultilevel"/>
    <w:tmpl w:val="8D8A91D4"/>
    <w:lvl w:ilvl="0" w:tplc="E6328F3A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8863B0"/>
    <w:multiLevelType w:val="hybridMultilevel"/>
    <w:tmpl w:val="35E6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B6F9B"/>
    <w:multiLevelType w:val="hybridMultilevel"/>
    <w:tmpl w:val="A1D021D4"/>
    <w:lvl w:ilvl="0" w:tplc="E6328F3A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837E84"/>
    <w:multiLevelType w:val="hybridMultilevel"/>
    <w:tmpl w:val="DDF6B9F8"/>
    <w:lvl w:ilvl="0" w:tplc="E6328F3A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117944"/>
    <w:multiLevelType w:val="hybridMultilevel"/>
    <w:tmpl w:val="E6DE960A"/>
    <w:lvl w:ilvl="0" w:tplc="E6328F3A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912844"/>
    <w:multiLevelType w:val="hybridMultilevel"/>
    <w:tmpl w:val="06042ABE"/>
    <w:lvl w:ilvl="0" w:tplc="E6328F3A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18"/>
    <w:rsid w:val="00045745"/>
    <w:rsid w:val="00051B10"/>
    <w:rsid w:val="0006409E"/>
    <w:rsid w:val="00080336"/>
    <w:rsid w:val="000E7A83"/>
    <w:rsid w:val="001727BF"/>
    <w:rsid w:val="00187963"/>
    <w:rsid w:val="0019067A"/>
    <w:rsid w:val="001B6D23"/>
    <w:rsid w:val="001C1C69"/>
    <w:rsid w:val="001D3618"/>
    <w:rsid w:val="00215B15"/>
    <w:rsid w:val="00273603"/>
    <w:rsid w:val="002905B1"/>
    <w:rsid w:val="002C5927"/>
    <w:rsid w:val="002F118A"/>
    <w:rsid w:val="003178FB"/>
    <w:rsid w:val="003223A0"/>
    <w:rsid w:val="00370F6E"/>
    <w:rsid w:val="00387F9D"/>
    <w:rsid w:val="003957F6"/>
    <w:rsid w:val="00395FC1"/>
    <w:rsid w:val="00413D6F"/>
    <w:rsid w:val="004218D6"/>
    <w:rsid w:val="00471856"/>
    <w:rsid w:val="004771EE"/>
    <w:rsid w:val="0048243F"/>
    <w:rsid w:val="004872E0"/>
    <w:rsid w:val="004C4B94"/>
    <w:rsid w:val="004C7835"/>
    <w:rsid w:val="005127B2"/>
    <w:rsid w:val="00657919"/>
    <w:rsid w:val="00675C64"/>
    <w:rsid w:val="0069310A"/>
    <w:rsid w:val="00755329"/>
    <w:rsid w:val="00843A2A"/>
    <w:rsid w:val="00843A71"/>
    <w:rsid w:val="008D7818"/>
    <w:rsid w:val="008D7960"/>
    <w:rsid w:val="00943826"/>
    <w:rsid w:val="009B676F"/>
    <w:rsid w:val="009B7043"/>
    <w:rsid w:val="009C30CB"/>
    <w:rsid w:val="009F1A83"/>
    <w:rsid w:val="00AB40FB"/>
    <w:rsid w:val="00B20D53"/>
    <w:rsid w:val="00B41FF1"/>
    <w:rsid w:val="00B50204"/>
    <w:rsid w:val="00BC53AC"/>
    <w:rsid w:val="00C26D80"/>
    <w:rsid w:val="00C57F7C"/>
    <w:rsid w:val="00C76C24"/>
    <w:rsid w:val="00CB36EC"/>
    <w:rsid w:val="00CF2C26"/>
    <w:rsid w:val="00CF7B74"/>
    <w:rsid w:val="00D02CD2"/>
    <w:rsid w:val="00E01364"/>
    <w:rsid w:val="00E76479"/>
    <w:rsid w:val="00EC31CD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56CB"/>
  <w15:chartTrackingRefBased/>
  <w15:docId w15:val="{5C5AA5F9-DEA9-401F-AFDF-68A799F8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3A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1."/>
    <w:basedOn w:val="a"/>
    <w:next w:val="a"/>
    <w:link w:val="10"/>
    <w:uiPriority w:val="9"/>
    <w:qFormat/>
    <w:rsid w:val="00657919"/>
    <w:pPr>
      <w:keepNext/>
      <w:keepLines/>
      <w:spacing w:before="600" w:after="60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1.1.1."/>
    <w:basedOn w:val="a"/>
    <w:next w:val="a"/>
    <w:link w:val="20"/>
    <w:uiPriority w:val="9"/>
    <w:unhideWhenUsed/>
    <w:qFormat/>
    <w:rsid w:val="00CB36EC"/>
    <w:pPr>
      <w:keepNext/>
      <w:keepLines/>
      <w:spacing w:before="600" w:after="60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8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1."/>
    <w:basedOn w:val="a"/>
    <w:next w:val="a"/>
    <w:uiPriority w:val="1"/>
    <w:qFormat/>
    <w:rsid w:val="008D7818"/>
    <w:pPr>
      <w:spacing w:before="840" w:after="600"/>
      <w:ind w:firstLine="0"/>
      <w:jc w:val="center"/>
    </w:pPr>
    <w:rPr>
      <w:b/>
      <w:sz w:val="32"/>
    </w:rPr>
  </w:style>
  <w:style w:type="character" w:customStyle="1" w:styleId="10">
    <w:name w:val="Заголовок 1 Знак"/>
    <w:aliases w:val="1.1. Знак"/>
    <w:basedOn w:val="a0"/>
    <w:link w:val="1"/>
    <w:uiPriority w:val="9"/>
    <w:rsid w:val="00657919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D781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D781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D78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D7818"/>
    <w:rPr>
      <w:rFonts w:ascii="Times New Roman" w:hAnsi="Times New Roman"/>
      <w:sz w:val="28"/>
    </w:rPr>
  </w:style>
  <w:style w:type="character" w:customStyle="1" w:styleId="20">
    <w:name w:val="Заголовок 2 Знак"/>
    <w:aliases w:val="1.1.1. Знак"/>
    <w:basedOn w:val="a0"/>
    <w:link w:val="2"/>
    <w:uiPriority w:val="9"/>
    <w:rsid w:val="00CB36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78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D7818"/>
    <w:pPr>
      <w:spacing w:after="100"/>
    </w:pPr>
  </w:style>
  <w:style w:type="character" w:styleId="a8">
    <w:name w:val="Hyperlink"/>
    <w:basedOn w:val="a0"/>
    <w:uiPriority w:val="99"/>
    <w:unhideWhenUsed/>
    <w:rsid w:val="008D781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57919"/>
    <w:pPr>
      <w:ind w:left="720"/>
      <w:contextualSpacing/>
    </w:pPr>
  </w:style>
  <w:style w:type="paragraph" w:styleId="aa">
    <w:name w:val="Title"/>
    <w:aliases w:val="Картинка"/>
    <w:basedOn w:val="a"/>
    <w:next w:val="a"/>
    <w:link w:val="ab"/>
    <w:uiPriority w:val="10"/>
    <w:qFormat/>
    <w:rsid w:val="00E76479"/>
    <w:pPr>
      <w:spacing w:before="36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b">
    <w:name w:val="Заголовок Знак"/>
    <w:aliases w:val="Картинка Знак"/>
    <w:basedOn w:val="a0"/>
    <w:link w:val="aa"/>
    <w:uiPriority w:val="10"/>
    <w:rsid w:val="00E7647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c">
    <w:name w:val="Subtitle"/>
    <w:aliases w:val="Подпись картинки"/>
    <w:basedOn w:val="a"/>
    <w:next w:val="a"/>
    <w:link w:val="ad"/>
    <w:uiPriority w:val="11"/>
    <w:qFormat/>
    <w:rsid w:val="00E76479"/>
    <w:pPr>
      <w:numPr>
        <w:ilvl w:val="1"/>
      </w:numPr>
      <w:spacing w:before="120" w:after="360"/>
      <w:ind w:firstLine="709"/>
      <w:jc w:val="center"/>
    </w:pPr>
    <w:rPr>
      <w:rFonts w:eastAsiaTheme="minorEastAsia"/>
      <w:i/>
      <w:spacing w:val="15"/>
    </w:rPr>
  </w:style>
  <w:style w:type="character" w:customStyle="1" w:styleId="ad">
    <w:name w:val="Подзаголовок Знак"/>
    <w:aliases w:val="Подпись картинки Знак"/>
    <w:basedOn w:val="a0"/>
    <w:link w:val="ac"/>
    <w:uiPriority w:val="11"/>
    <w:rsid w:val="00E76479"/>
    <w:rPr>
      <w:rFonts w:ascii="Times New Roman" w:eastAsiaTheme="minorEastAsia" w:hAnsi="Times New Roman"/>
      <w:i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4C7835"/>
    <w:pPr>
      <w:spacing w:after="100"/>
      <w:ind w:left="280"/>
    </w:pPr>
  </w:style>
  <w:style w:type="table" w:styleId="ae">
    <w:name w:val="Table Grid"/>
    <w:basedOn w:val="a1"/>
    <w:uiPriority w:val="39"/>
    <w:rsid w:val="0029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E01364"/>
    <w:pPr>
      <w:spacing w:after="100"/>
      <w:ind w:left="560"/>
    </w:pPr>
  </w:style>
  <w:style w:type="paragraph" w:styleId="af">
    <w:name w:val="caption"/>
    <w:basedOn w:val="a"/>
    <w:next w:val="a"/>
    <w:uiPriority w:val="35"/>
    <w:unhideWhenUsed/>
    <w:qFormat/>
    <w:rsid w:val="00387F9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B50204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4E80-94EE-4CE6-9326-846EE1FB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Матвей Ефимов</cp:lastModifiedBy>
  <cp:revision>15</cp:revision>
  <cp:lastPrinted>2024-10-06T10:55:00Z</cp:lastPrinted>
  <dcterms:created xsi:type="dcterms:W3CDTF">2024-10-04T07:42:00Z</dcterms:created>
  <dcterms:modified xsi:type="dcterms:W3CDTF">2024-10-06T12:54:00Z</dcterms:modified>
</cp:coreProperties>
</file>