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2E05E" w14:textId="35B0AD7C" w:rsidR="002B11A6" w:rsidRDefault="002B11A6" w:rsidP="007276A7">
      <w:pPr>
        <w:spacing w:after="200" w:line="276" w:lineRule="auto"/>
        <w:jc w:val="center"/>
        <w:rPr>
          <w:bCs/>
          <w:color w:val="000000" w:themeColor="text1"/>
        </w:rPr>
      </w:pPr>
      <w:r>
        <w:rPr>
          <w:rFonts w:cs="Arial"/>
          <w:b/>
          <w:color w:val="000000" w:themeColor="text1"/>
          <w:szCs w:val="22"/>
        </w:rPr>
        <w:t>[</w:t>
      </w:r>
      <w:r>
        <w:rPr>
          <w:bCs/>
          <w:color w:val="000000" w:themeColor="text1"/>
        </w:rPr>
        <w:t>Accepted and in press at Psychology of Popular Media.</w:t>
      </w:r>
      <w:r w:rsidR="007276A7">
        <w:rPr>
          <w:bCs/>
          <w:color w:val="000000" w:themeColor="text1"/>
        </w:rPr>
        <w:t>]</w:t>
      </w:r>
    </w:p>
    <w:p w14:paraId="17813894" w14:textId="4BA62B1F" w:rsidR="004F31FB" w:rsidRPr="00664338" w:rsidRDefault="004F31FB" w:rsidP="00A119E2">
      <w:pPr>
        <w:autoSpaceDE w:val="0"/>
        <w:autoSpaceDN w:val="0"/>
        <w:adjustRightInd w:val="0"/>
        <w:spacing w:line="480" w:lineRule="auto"/>
        <w:contextualSpacing/>
        <w:jc w:val="center"/>
        <w:rPr>
          <w:rFonts w:cs="Arial"/>
          <w:b/>
          <w:color w:val="000000" w:themeColor="text1"/>
          <w:szCs w:val="22"/>
        </w:rPr>
      </w:pPr>
    </w:p>
    <w:p w14:paraId="6523FAEF" w14:textId="6443ED5F" w:rsidR="00A8220D" w:rsidRPr="00664338" w:rsidRDefault="001437BF" w:rsidP="00A119E2">
      <w:pPr>
        <w:autoSpaceDE w:val="0"/>
        <w:autoSpaceDN w:val="0"/>
        <w:adjustRightInd w:val="0"/>
        <w:spacing w:line="480" w:lineRule="auto"/>
        <w:contextualSpacing/>
        <w:jc w:val="center"/>
        <w:rPr>
          <w:rFonts w:cs="Arial"/>
          <w:b/>
          <w:color w:val="000000" w:themeColor="text1"/>
          <w:szCs w:val="22"/>
        </w:rPr>
      </w:pPr>
      <w:r>
        <w:rPr>
          <w:rFonts w:cs="Arial"/>
          <w:b/>
          <w:color w:val="000000" w:themeColor="text1"/>
          <w:szCs w:val="22"/>
        </w:rPr>
        <w:t xml:space="preserve">Social media reduction or abstinence interventions are </w:t>
      </w:r>
      <w:r w:rsidR="009E4AB9">
        <w:rPr>
          <w:rFonts w:cs="Arial"/>
          <w:b/>
          <w:color w:val="000000" w:themeColor="text1"/>
          <w:szCs w:val="22"/>
        </w:rPr>
        <w:t xml:space="preserve">providing mental health benefits – reanalysis </w:t>
      </w:r>
      <w:r w:rsidR="00B9749C">
        <w:rPr>
          <w:rFonts w:cs="Arial"/>
          <w:b/>
          <w:color w:val="000000" w:themeColor="text1"/>
          <w:szCs w:val="22"/>
        </w:rPr>
        <w:t xml:space="preserve">of a published </w:t>
      </w:r>
      <w:r w:rsidR="00581D17">
        <w:rPr>
          <w:rFonts w:cs="Arial"/>
          <w:b/>
          <w:color w:val="000000" w:themeColor="text1"/>
          <w:szCs w:val="22"/>
        </w:rPr>
        <w:t>meta-analysis</w:t>
      </w:r>
    </w:p>
    <w:p w14:paraId="305E8FB2" w14:textId="77777777" w:rsidR="00A8220D" w:rsidRPr="00664338" w:rsidRDefault="00A8220D" w:rsidP="00A119E2">
      <w:pPr>
        <w:autoSpaceDE w:val="0"/>
        <w:autoSpaceDN w:val="0"/>
        <w:adjustRightInd w:val="0"/>
        <w:spacing w:line="480" w:lineRule="auto"/>
        <w:contextualSpacing/>
        <w:jc w:val="center"/>
        <w:rPr>
          <w:rFonts w:cs="Arial"/>
          <w:b/>
          <w:color w:val="000000" w:themeColor="text1"/>
          <w:szCs w:val="22"/>
        </w:rPr>
      </w:pPr>
    </w:p>
    <w:p w14:paraId="36BB7695" w14:textId="205321AC" w:rsidR="00A8220D" w:rsidRPr="00B3051A" w:rsidRDefault="00786FF3" w:rsidP="00A119E2">
      <w:pPr>
        <w:spacing w:line="480" w:lineRule="auto"/>
        <w:contextualSpacing/>
        <w:jc w:val="center"/>
        <w:rPr>
          <w:color w:val="000000" w:themeColor="text1"/>
          <w:szCs w:val="22"/>
        </w:rPr>
      </w:pPr>
      <w:r w:rsidRPr="00664338">
        <w:rPr>
          <w:color w:val="000000" w:themeColor="text1"/>
          <w:szCs w:val="22"/>
        </w:rPr>
        <w:t>Johannes Thrul</w:t>
      </w:r>
      <w:r w:rsidR="00A8220D" w:rsidRPr="00664338">
        <w:rPr>
          <w:color w:val="000000" w:themeColor="text1"/>
          <w:szCs w:val="22"/>
          <w:vertAlign w:val="superscript"/>
        </w:rPr>
        <w:t>1</w:t>
      </w:r>
      <w:r w:rsidR="00EF514C" w:rsidRPr="00664338">
        <w:rPr>
          <w:color w:val="000000" w:themeColor="text1"/>
          <w:szCs w:val="22"/>
          <w:vertAlign w:val="superscript"/>
        </w:rPr>
        <w:t>,2</w:t>
      </w:r>
      <w:r w:rsidR="00D83CB0" w:rsidRPr="00664338">
        <w:rPr>
          <w:color w:val="000000" w:themeColor="text1"/>
          <w:szCs w:val="22"/>
          <w:vertAlign w:val="superscript"/>
        </w:rPr>
        <w:t>,3</w:t>
      </w:r>
      <w:r w:rsidR="00B3051A">
        <w:rPr>
          <w:color w:val="000000" w:themeColor="text1"/>
          <w:szCs w:val="22"/>
        </w:rPr>
        <w:t xml:space="preserve">, </w:t>
      </w:r>
      <w:r w:rsidR="009453BE">
        <w:rPr>
          <w:color w:val="000000" w:themeColor="text1"/>
          <w:szCs w:val="22"/>
        </w:rPr>
        <w:t>Janardan</w:t>
      </w:r>
      <w:r w:rsidR="005A1552">
        <w:rPr>
          <w:color w:val="000000" w:themeColor="text1"/>
          <w:szCs w:val="22"/>
        </w:rPr>
        <w:t xml:space="preserve"> Devkota</w:t>
      </w:r>
      <w:r w:rsidR="005A1552" w:rsidRPr="005A1552">
        <w:rPr>
          <w:color w:val="000000" w:themeColor="text1"/>
          <w:szCs w:val="22"/>
          <w:vertAlign w:val="superscript"/>
        </w:rPr>
        <w:t>1</w:t>
      </w:r>
      <w:r w:rsidR="009453BE">
        <w:rPr>
          <w:color w:val="000000" w:themeColor="text1"/>
          <w:szCs w:val="22"/>
        </w:rPr>
        <w:t xml:space="preserve">, </w:t>
      </w:r>
      <w:r w:rsidR="00B3051A">
        <w:rPr>
          <w:color w:val="000000" w:themeColor="text1"/>
          <w:szCs w:val="22"/>
        </w:rPr>
        <w:t>Dahlia</w:t>
      </w:r>
      <w:r w:rsidR="005A1552">
        <w:rPr>
          <w:color w:val="000000" w:themeColor="text1"/>
          <w:szCs w:val="22"/>
        </w:rPr>
        <w:t xml:space="preserve"> AlJuboori</w:t>
      </w:r>
      <w:r w:rsidR="005A1552" w:rsidRPr="005A1552">
        <w:rPr>
          <w:color w:val="000000" w:themeColor="text1"/>
          <w:szCs w:val="22"/>
          <w:vertAlign w:val="superscript"/>
        </w:rPr>
        <w:t>1</w:t>
      </w:r>
      <w:r w:rsidR="00B3051A">
        <w:rPr>
          <w:color w:val="000000" w:themeColor="text1"/>
          <w:szCs w:val="22"/>
        </w:rPr>
        <w:t>, Tim</w:t>
      </w:r>
      <w:r w:rsidR="00BB4F4E">
        <w:rPr>
          <w:color w:val="000000" w:themeColor="text1"/>
          <w:szCs w:val="22"/>
        </w:rPr>
        <w:t>othy</w:t>
      </w:r>
      <w:r w:rsidR="005A1552">
        <w:rPr>
          <w:color w:val="000000" w:themeColor="text1"/>
          <w:szCs w:val="22"/>
        </w:rPr>
        <w:t xml:space="preserve"> Regan</w:t>
      </w:r>
      <w:r w:rsidR="005A1552" w:rsidRPr="005A1552">
        <w:rPr>
          <w:color w:val="000000" w:themeColor="text1"/>
          <w:szCs w:val="22"/>
          <w:vertAlign w:val="superscript"/>
        </w:rPr>
        <w:t>4</w:t>
      </w:r>
      <w:r w:rsidR="00B3051A">
        <w:rPr>
          <w:color w:val="000000" w:themeColor="text1"/>
          <w:szCs w:val="22"/>
        </w:rPr>
        <w:t xml:space="preserve">, </w:t>
      </w:r>
      <w:r w:rsidR="009453BE">
        <w:rPr>
          <w:color w:val="000000" w:themeColor="text1"/>
          <w:szCs w:val="22"/>
        </w:rPr>
        <w:t>Saud</w:t>
      </w:r>
      <w:r w:rsidR="005A1552">
        <w:rPr>
          <w:color w:val="000000" w:themeColor="text1"/>
          <w:szCs w:val="22"/>
        </w:rPr>
        <w:t xml:space="preserve"> Alomairah</w:t>
      </w:r>
      <w:r w:rsidR="005A1552" w:rsidRPr="005A1552">
        <w:rPr>
          <w:color w:val="000000" w:themeColor="text1"/>
          <w:szCs w:val="22"/>
          <w:vertAlign w:val="superscript"/>
        </w:rPr>
        <w:t>1</w:t>
      </w:r>
      <w:r w:rsidR="009453BE">
        <w:rPr>
          <w:color w:val="000000" w:themeColor="text1"/>
          <w:szCs w:val="22"/>
        </w:rPr>
        <w:t xml:space="preserve">, </w:t>
      </w:r>
      <w:r w:rsidR="00B3051A">
        <w:rPr>
          <w:color w:val="000000" w:themeColor="text1"/>
          <w:szCs w:val="22"/>
        </w:rPr>
        <w:t>Carol</w:t>
      </w:r>
      <w:r w:rsidR="005A1552">
        <w:rPr>
          <w:color w:val="000000" w:themeColor="text1"/>
          <w:szCs w:val="22"/>
        </w:rPr>
        <w:t xml:space="preserve"> Vidal</w:t>
      </w:r>
      <w:r w:rsidR="005A1552" w:rsidRPr="005A1552">
        <w:rPr>
          <w:color w:val="000000" w:themeColor="text1"/>
          <w:szCs w:val="22"/>
          <w:vertAlign w:val="superscript"/>
        </w:rPr>
        <w:t>5</w:t>
      </w:r>
    </w:p>
    <w:p w14:paraId="50C10094" w14:textId="77777777" w:rsidR="00A8220D" w:rsidRPr="00664338" w:rsidRDefault="00A8220D" w:rsidP="00A119E2">
      <w:pPr>
        <w:spacing w:line="480" w:lineRule="auto"/>
        <w:contextualSpacing/>
        <w:rPr>
          <w:i/>
          <w:color w:val="000000" w:themeColor="text1"/>
          <w:szCs w:val="22"/>
        </w:rPr>
      </w:pPr>
    </w:p>
    <w:p w14:paraId="0F762B37" w14:textId="10046179" w:rsidR="00A8220D" w:rsidRPr="00664338" w:rsidRDefault="00A8220D" w:rsidP="00A119E2">
      <w:pPr>
        <w:spacing w:line="480" w:lineRule="auto"/>
        <w:contextualSpacing/>
        <w:rPr>
          <w:color w:val="000000" w:themeColor="text1"/>
          <w:szCs w:val="22"/>
        </w:rPr>
      </w:pPr>
      <w:r w:rsidRPr="00664338">
        <w:rPr>
          <w:color w:val="000000" w:themeColor="text1"/>
          <w:szCs w:val="22"/>
        </w:rPr>
        <w:t xml:space="preserve">1 </w:t>
      </w:r>
      <w:r w:rsidR="00B12415" w:rsidRPr="00664338">
        <w:rPr>
          <w:color w:val="000000" w:themeColor="text1"/>
          <w:szCs w:val="22"/>
        </w:rPr>
        <w:t>Department of Mental Health, Johns Hopkins Bloomberg School of Public Health</w:t>
      </w:r>
      <w:r w:rsidR="00F3193B" w:rsidRPr="00664338">
        <w:rPr>
          <w:color w:val="000000" w:themeColor="text1"/>
          <w:szCs w:val="22"/>
        </w:rPr>
        <w:t>, Baltimore, MD</w:t>
      </w:r>
      <w:r w:rsidR="00EF514C" w:rsidRPr="00664338">
        <w:rPr>
          <w:color w:val="000000" w:themeColor="text1"/>
          <w:szCs w:val="22"/>
        </w:rPr>
        <w:t>, USA</w:t>
      </w:r>
    </w:p>
    <w:p w14:paraId="131C0E3D" w14:textId="066050E9" w:rsidR="00D83CB0" w:rsidRPr="00664338" w:rsidRDefault="00D83CB0" w:rsidP="00A119E2">
      <w:pPr>
        <w:spacing w:line="480" w:lineRule="auto"/>
        <w:contextualSpacing/>
        <w:rPr>
          <w:color w:val="000000" w:themeColor="text1"/>
          <w:szCs w:val="22"/>
        </w:rPr>
      </w:pPr>
      <w:r w:rsidRPr="00664338">
        <w:rPr>
          <w:color w:val="000000" w:themeColor="text1"/>
          <w:szCs w:val="22"/>
        </w:rPr>
        <w:t xml:space="preserve">2 </w:t>
      </w:r>
      <w:r w:rsidR="00D5424D" w:rsidRPr="00664338">
        <w:rPr>
          <w:color w:val="000000" w:themeColor="text1"/>
          <w:szCs w:val="22"/>
        </w:rPr>
        <w:t xml:space="preserve">Sidney Kimmel Comprehensive Cancer Center at Johns Hopkins, </w:t>
      </w:r>
      <w:r w:rsidRPr="00664338">
        <w:rPr>
          <w:color w:val="000000" w:themeColor="text1"/>
          <w:szCs w:val="22"/>
        </w:rPr>
        <w:t>Baltimore, MD, USA</w:t>
      </w:r>
    </w:p>
    <w:p w14:paraId="599C4217" w14:textId="439CE578" w:rsidR="00EF514C" w:rsidRPr="00664338" w:rsidRDefault="00D83CB0" w:rsidP="00EF514C">
      <w:pPr>
        <w:spacing w:line="480" w:lineRule="auto"/>
        <w:contextualSpacing/>
        <w:rPr>
          <w:color w:val="000000" w:themeColor="text1"/>
          <w:szCs w:val="22"/>
        </w:rPr>
      </w:pPr>
      <w:r w:rsidRPr="00664338">
        <w:rPr>
          <w:color w:val="000000" w:themeColor="text1"/>
          <w:szCs w:val="22"/>
        </w:rPr>
        <w:t>3</w:t>
      </w:r>
      <w:r w:rsidR="00EF514C" w:rsidRPr="00664338">
        <w:rPr>
          <w:color w:val="000000" w:themeColor="text1"/>
          <w:szCs w:val="22"/>
        </w:rPr>
        <w:t xml:space="preserve"> Centre for Alcohol Policy Research, La Trobe University, Melbourne, Australia</w:t>
      </w:r>
    </w:p>
    <w:p w14:paraId="2AE3DA7C" w14:textId="0100C580" w:rsidR="00CF6E66" w:rsidRPr="00242D99" w:rsidRDefault="00CF6E66" w:rsidP="00242D99">
      <w:pPr>
        <w:spacing w:line="480" w:lineRule="auto"/>
        <w:contextualSpacing/>
        <w:rPr>
          <w:color w:val="000000" w:themeColor="text1"/>
          <w:szCs w:val="22"/>
        </w:rPr>
      </w:pPr>
      <w:r>
        <w:rPr>
          <w:color w:val="000000" w:themeColor="text1"/>
          <w:szCs w:val="22"/>
        </w:rPr>
        <w:t xml:space="preserve">4 </w:t>
      </w:r>
      <w:r w:rsidR="00195BD3">
        <w:rPr>
          <w:color w:val="000000" w:themeColor="text1"/>
          <w:szCs w:val="22"/>
        </w:rPr>
        <w:t xml:space="preserve">Department of </w:t>
      </w:r>
      <w:r w:rsidRPr="00242D99">
        <w:rPr>
          <w:color w:val="000000" w:themeColor="text1"/>
          <w:szCs w:val="22"/>
        </w:rPr>
        <w:t>Medical and Clinical Psychology</w:t>
      </w:r>
      <w:r w:rsidR="00242D99" w:rsidRPr="00242D99">
        <w:rPr>
          <w:color w:val="000000" w:themeColor="text1"/>
          <w:szCs w:val="22"/>
        </w:rPr>
        <w:t xml:space="preserve">, </w:t>
      </w:r>
      <w:r w:rsidRPr="00242D99">
        <w:rPr>
          <w:color w:val="000000" w:themeColor="text1"/>
          <w:szCs w:val="22"/>
        </w:rPr>
        <w:t>School of Medicine</w:t>
      </w:r>
      <w:r w:rsidR="00242D99" w:rsidRPr="00242D99">
        <w:rPr>
          <w:color w:val="000000" w:themeColor="text1"/>
          <w:szCs w:val="22"/>
        </w:rPr>
        <w:t>, Uniformed Services University of the Health Sciences, Bethesda, MD, USA</w:t>
      </w:r>
    </w:p>
    <w:p w14:paraId="436498A0" w14:textId="652301BE" w:rsidR="00A8220D" w:rsidRDefault="00242D99" w:rsidP="00A119E2">
      <w:pPr>
        <w:spacing w:line="480" w:lineRule="auto"/>
        <w:contextualSpacing/>
      </w:pPr>
      <w:r>
        <w:rPr>
          <w:color w:val="000000" w:themeColor="text1"/>
          <w:szCs w:val="22"/>
        </w:rPr>
        <w:t xml:space="preserve">5 </w:t>
      </w:r>
      <w:r w:rsidR="00E97CE1">
        <w:rPr>
          <w:color w:val="000000" w:themeColor="text1"/>
          <w:szCs w:val="22"/>
        </w:rPr>
        <w:t xml:space="preserve">Department of </w:t>
      </w:r>
      <w:r w:rsidR="00E97CE1">
        <w:t>Psychiatry and Behavioral Sciences, Johns Hopkins School of Medicine, Balti</w:t>
      </w:r>
      <w:r w:rsidR="00395361">
        <w:t>more, MD, USA</w:t>
      </w:r>
    </w:p>
    <w:p w14:paraId="1E9A94A9" w14:textId="77777777" w:rsidR="00395361" w:rsidRPr="00664338" w:rsidRDefault="00395361" w:rsidP="00A119E2">
      <w:pPr>
        <w:spacing w:line="480" w:lineRule="auto"/>
        <w:contextualSpacing/>
        <w:rPr>
          <w:color w:val="000000" w:themeColor="text1"/>
          <w:szCs w:val="22"/>
        </w:rPr>
      </w:pPr>
    </w:p>
    <w:p w14:paraId="2EB99906" w14:textId="07D643BD" w:rsidR="00AF66DE" w:rsidRDefault="00AF66DE" w:rsidP="00A119E2">
      <w:pPr>
        <w:spacing w:line="480" w:lineRule="auto"/>
        <w:contextualSpacing/>
        <w:rPr>
          <w:color w:val="000000" w:themeColor="text1"/>
          <w:szCs w:val="22"/>
        </w:rPr>
      </w:pPr>
      <w:r>
        <w:rPr>
          <w:color w:val="000000" w:themeColor="text1"/>
          <w:szCs w:val="22"/>
        </w:rPr>
        <w:t xml:space="preserve">Word count abstract: </w:t>
      </w:r>
      <w:r w:rsidR="009B76BC">
        <w:rPr>
          <w:color w:val="000000" w:themeColor="text1"/>
          <w:szCs w:val="22"/>
        </w:rPr>
        <w:t>234</w:t>
      </w:r>
    </w:p>
    <w:p w14:paraId="02B66FD3" w14:textId="53C8EB7E" w:rsidR="00A8220D" w:rsidRPr="00664338" w:rsidRDefault="00A8220D" w:rsidP="00A119E2">
      <w:pPr>
        <w:spacing w:line="480" w:lineRule="auto"/>
        <w:contextualSpacing/>
        <w:rPr>
          <w:color w:val="000000" w:themeColor="text1"/>
          <w:szCs w:val="22"/>
        </w:rPr>
      </w:pPr>
      <w:r w:rsidRPr="00664338">
        <w:rPr>
          <w:color w:val="000000" w:themeColor="text1"/>
          <w:szCs w:val="22"/>
        </w:rPr>
        <w:t xml:space="preserve">Words main text: </w:t>
      </w:r>
      <w:r w:rsidR="000E3158">
        <w:rPr>
          <w:color w:val="000000" w:themeColor="text1"/>
          <w:szCs w:val="22"/>
        </w:rPr>
        <w:t>7</w:t>
      </w:r>
      <w:r w:rsidR="00023883">
        <w:rPr>
          <w:color w:val="000000" w:themeColor="text1"/>
          <w:szCs w:val="22"/>
        </w:rPr>
        <w:t>94</w:t>
      </w:r>
    </w:p>
    <w:p w14:paraId="539C3120" w14:textId="77777777" w:rsidR="00A8220D" w:rsidRDefault="00A8220D" w:rsidP="00A119E2">
      <w:pPr>
        <w:spacing w:line="480" w:lineRule="auto"/>
        <w:contextualSpacing/>
        <w:rPr>
          <w:color w:val="000000" w:themeColor="text1"/>
        </w:rPr>
      </w:pPr>
    </w:p>
    <w:p w14:paraId="06A37F05" w14:textId="12D13604" w:rsidR="003A0210" w:rsidRPr="003A0210" w:rsidRDefault="003A0210" w:rsidP="00A119E2">
      <w:pPr>
        <w:spacing w:line="480" w:lineRule="auto"/>
        <w:contextualSpacing/>
        <w:rPr>
          <w:color w:val="000000" w:themeColor="text1"/>
        </w:rPr>
      </w:pPr>
      <w:r w:rsidRPr="003A0210">
        <w:rPr>
          <w:color w:val="000000" w:themeColor="text1"/>
        </w:rPr>
        <w:t>Keywords: Social media; intervention; mental health; media effects; meta-analysis</w:t>
      </w:r>
    </w:p>
    <w:p w14:paraId="2A157CCE" w14:textId="77777777" w:rsidR="00A8220D" w:rsidRPr="00664338" w:rsidRDefault="00A8220D" w:rsidP="00A119E2">
      <w:pPr>
        <w:spacing w:line="480" w:lineRule="auto"/>
        <w:contextualSpacing/>
        <w:rPr>
          <w:color w:val="000000" w:themeColor="text1"/>
          <w:sz w:val="22"/>
          <w:szCs w:val="22"/>
          <w:u w:val="single"/>
        </w:rPr>
      </w:pPr>
    </w:p>
    <w:p w14:paraId="61EB5C38" w14:textId="134A1316" w:rsidR="005E3CF3" w:rsidRPr="00664338" w:rsidRDefault="0053348C" w:rsidP="00A119E2">
      <w:pPr>
        <w:spacing w:line="480" w:lineRule="auto"/>
        <w:contextualSpacing/>
        <w:rPr>
          <w:color w:val="000000" w:themeColor="text1"/>
        </w:rPr>
      </w:pPr>
      <w:r w:rsidRPr="00664338">
        <w:rPr>
          <w:b/>
          <w:color w:val="000000" w:themeColor="text1"/>
        </w:rPr>
        <w:lastRenderedPageBreak/>
        <w:t>Corresponding author</w:t>
      </w:r>
      <w:r w:rsidRPr="00664338">
        <w:rPr>
          <w:color w:val="000000" w:themeColor="text1"/>
        </w:rPr>
        <w:t xml:space="preserve">: Johannes Thrul, Department of Mental Health, Johns Hopkins Bloomberg School of Public Health, </w:t>
      </w:r>
      <w:r w:rsidR="00680F55">
        <w:rPr>
          <w:color w:val="000000" w:themeColor="text1"/>
        </w:rPr>
        <w:t>1812 Ashland Ave.</w:t>
      </w:r>
      <w:r w:rsidRPr="00664338">
        <w:rPr>
          <w:color w:val="000000" w:themeColor="text1"/>
        </w:rPr>
        <w:t xml:space="preserve">, Room </w:t>
      </w:r>
      <w:r w:rsidR="00680F55">
        <w:rPr>
          <w:color w:val="000000" w:themeColor="text1"/>
        </w:rPr>
        <w:t>341</w:t>
      </w:r>
      <w:r w:rsidRPr="00664338">
        <w:rPr>
          <w:color w:val="000000" w:themeColor="text1"/>
        </w:rPr>
        <w:t xml:space="preserve">, Baltimore, MD 21205, jthrul@jhu.edu </w:t>
      </w:r>
      <w:r w:rsidR="005E3CF3" w:rsidRPr="00664338">
        <w:rPr>
          <w:color w:val="000000" w:themeColor="text1"/>
        </w:rPr>
        <w:br w:type="page"/>
      </w:r>
    </w:p>
    <w:p w14:paraId="06AAB70F" w14:textId="77777777" w:rsidR="00350AC5" w:rsidRDefault="00350AC5">
      <w:pPr>
        <w:spacing w:after="200" w:line="276" w:lineRule="auto"/>
        <w:rPr>
          <w:b/>
          <w:color w:val="000000" w:themeColor="text1"/>
        </w:rPr>
      </w:pPr>
      <w:r>
        <w:rPr>
          <w:b/>
          <w:color w:val="000000" w:themeColor="text1"/>
        </w:rPr>
        <w:lastRenderedPageBreak/>
        <w:t>Copyright</w:t>
      </w:r>
    </w:p>
    <w:p w14:paraId="68A44088" w14:textId="04E88770" w:rsidR="00703199" w:rsidRDefault="00703199">
      <w:pPr>
        <w:spacing w:after="200" w:line="276" w:lineRule="auto"/>
        <w:rPr>
          <w:b/>
          <w:color w:val="000000" w:themeColor="text1"/>
        </w:rPr>
      </w:pPr>
    </w:p>
    <w:p w14:paraId="3A74783E" w14:textId="77AE8A84" w:rsidR="00703199" w:rsidRDefault="00043D00">
      <w:pPr>
        <w:spacing w:after="200" w:line="276" w:lineRule="auto"/>
        <w:rPr>
          <w:bCs/>
          <w:color w:val="000000" w:themeColor="text1"/>
        </w:rPr>
      </w:pPr>
      <w:r>
        <w:rPr>
          <w:bCs/>
          <w:color w:val="000000" w:themeColor="text1"/>
        </w:rPr>
        <w:t>Accepted and i</w:t>
      </w:r>
      <w:r w:rsidR="00703199">
        <w:rPr>
          <w:bCs/>
          <w:color w:val="000000" w:themeColor="text1"/>
        </w:rPr>
        <w:t xml:space="preserve">n press at </w:t>
      </w:r>
      <w:r w:rsidR="00703199">
        <w:rPr>
          <w:bCs/>
          <w:color w:val="000000" w:themeColor="text1"/>
        </w:rPr>
        <w:t>Psychology of Popular Media</w:t>
      </w:r>
      <w:r w:rsidR="00703199">
        <w:rPr>
          <w:bCs/>
          <w:color w:val="000000" w:themeColor="text1"/>
        </w:rPr>
        <w:t>.</w:t>
      </w:r>
    </w:p>
    <w:p w14:paraId="1AC372DF" w14:textId="77777777" w:rsidR="00043D00" w:rsidRPr="00703199" w:rsidRDefault="00043D00">
      <w:pPr>
        <w:spacing w:after="200" w:line="276" w:lineRule="auto"/>
        <w:rPr>
          <w:bCs/>
          <w:color w:val="000000" w:themeColor="text1"/>
        </w:rPr>
      </w:pPr>
    </w:p>
    <w:p w14:paraId="2EFA9984" w14:textId="51F0D67C" w:rsidR="00350AC5" w:rsidRDefault="00350AC5" w:rsidP="00350AC5">
      <w:pPr>
        <w:spacing w:after="200" w:line="480" w:lineRule="auto"/>
        <w:rPr>
          <w:bCs/>
          <w:color w:val="000000" w:themeColor="text1"/>
        </w:rPr>
      </w:pPr>
      <w:r w:rsidRPr="00350AC5">
        <w:rPr>
          <w:bCs/>
          <w:color w:val="000000" w:themeColor="text1"/>
        </w:rPr>
        <w:t xml:space="preserve">©American Psychological Association, </w:t>
      </w:r>
      <w:r w:rsidRPr="00350AC5">
        <w:rPr>
          <w:bCs/>
          <w:color w:val="000000" w:themeColor="text1"/>
        </w:rPr>
        <w:t>2024</w:t>
      </w:r>
      <w:r w:rsidRPr="00350AC5">
        <w:rPr>
          <w:bCs/>
          <w:color w:val="000000" w:themeColor="text1"/>
        </w:rPr>
        <w:t>. This paper is not the copy of record and may not exactly replicate the authoritative document published in the APA journal</w:t>
      </w:r>
      <w:r w:rsidR="00703199">
        <w:rPr>
          <w:bCs/>
          <w:color w:val="000000" w:themeColor="text1"/>
        </w:rPr>
        <w:t xml:space="preserve"> Psychology of Popular Media</w:t>
      </w:r>
      <w:r w:rsidRPr="00350AC5">
        <w:rPr>
          <w:bCs/>
          <w:color w:val="000000" w:themeColor="text1"/>
        </w:rPr>
        <w:t>. The final article is available, upon publication, at</w:t>
      </w:r>
      <w:r w:rsidR="00703199">
        <w:rPr>
          <w:bCs/>
          <w:color w:val="000000" w:themeColor="text1"/>
        </w:rPr>
        <w:t xml:space="preserve"> </w:t>
      </w:r>
      <w:r w:rsidR="00703199">
        <w:rPr>
          <w:bCs/>
          <w:color w:val="000000" w:themeColor="text1"/>
        </w:rPr>
        <w:t>Psychology of Popular Media</w:t>
      </w:r>
      <w:r w:rsidR="00D35C76">
        <w:rPr>
          <w:bCs/>
          <w:color w:val="000000" w:themeColor="text1"/>
        </w:rPr>
        <w:t xml:space="preserve"> [DOI not yet assigned].</w:t>
      </w:r>
    </w:p>
    <w:p w14:paraId="56952A1B" w14:textId="77777777" w:rsidR="00350AC5" w:rsidRDefault="00350AC5" w:rsidP="00350AC5">
      <w:pPr>
        <w:spacing w:after="200" w:line="480" w:lineRule="auto"/>
        <w:rPr>
          <w:bCs/>
          <w:color w:val="000000" w:themeColor="text1"/>
        </w:rPr>
      </w:pPr>
    </w:p>
    <w:p w14:paraId="7D5AEE71" w14:textId="5EE01BBE" w:rsidR="00350AC5" w:rsidRPr="00350AC5" w:rsidRDefault="00350AC5" w:rsidP="00350AC5">
      <w:pPr>
        <w:spacing w:after="200" w:line="480" w:lineRule="auto"/>
        <w:rPr>
          <w:color w:val="000000" w:themeColor="text1"/>
        </w:rPr>
      </w:pPr>
      <w:r w:rsidRPr="00350AC5">
        <w:rPr>
          <w:color w:val="000000" w:themeColor="text1"/>
        </w:rPr>
        <w:br w:type="page"/>
      </w:r>
    </w:p>
    <w:p w14:paraId="65F0447D" w14:textId="2C8B76D7" w:rsidR="00EE3936" w:rsidRDefault="00EE3936" w:rsidP="00493059">
      <w:pPr>
        <w:spacing w:after="200" w:line="480" w:lineRule="auto"/>
        <w:rPr>
          <w:b/>
          <w:color w:val="000000" w:themeColor="text1"/>
        </w:rPr>
      </w:pPr>
      <w:r>
        <w:rPr>
          <w:b/>
          <w:color w:val="000000" w:themeColor="text1"/>
        </w:rPr>
        <w:lastRenderedPageBreak/>
        <w:t>Abstract</w:t>
      </w:r>
    </w:p>
    <w:p w14:paraId="20576977" w14:textId="0B0B0430" w:rsidR="008B20CB" w:rsidRDefault="008B20CB" w:rsidP="008B20CB">
      <w:pPr>
        <w:spacing w:after="200" w:line="480" w:lineRule="auto"/>
        <w:rPr>
          <w:bCs/>
          <w:color w:val="000000" w:themeColor="text1"/>
        </w:rPr>
      </w:pPr>
      <w:r>
        <w:rPr>
          <w:bCs/>
          <w:color w:val="000000" w:themeColor="text1"/>
        </w:rPr>
        <w:t>A recent meta-analysis</w:t>
      </w:r>
      <w:r w:rsidR="007E530B">
        <w:rPr>
          <w:bCs/>
          <w:color w:val="000000" w:themeColor="text1"/>
        </w:rPr>
        <w:t xml:space="preserve"> published in this journal</w:t>
      </w:r>
      <w:r>
        <w:rPr>
          <w:bCs/>
          <w:color w:val="000000" w:themeColor="text1"/>
        </w:rPr>
        <w:t xml:space="preserve"> included 27 studies that experimentally manipulated social media use and investigated their impact on mental health outcomes </w:t>
      </w:r>
      <w:r>
        <w:rPr>
          <w:bCs/>
          <w:color w:val="000000" w:themeColor="text1"/>
        </w:rPr>
        <w:fldChar w:fldCharType="begin"/>
      </w:r>
      <w:r>
        <w:rPr>
          <w:bCs/>
          <w:color w:val="000000" w:themeColor="text1"/>
        </w:rPr>
        <w:instrText xml:space="preserve"> ADDIN ZOTERO_ITEM CSL_CITATION {"citationID":"3QcDWpa4","properties":{"formattedCitation":"(Ferguson, 2024)","plainCitation":"(Ferguson, 2024)","noteIndex":0},"citationItems":[{"id":13917,"uris":["http://zotero.org/users/66806/items/TSC76ZVY"],"itemData":{"id":13917,"type":"article-journal","abstract":"Whether social media influences the mental well-being of users remains controversial. Evidence from correlational and longitudinal studies has been inconsistent, with effect sizes weak at best. However, some commentators are more convinced by experimental studies, wherein experimental groups are asked to refrain from social media use for some length of time, compared to a control group of normal use. This meta-analytic review examines the evidence provided by these studies. All studies, regardless of outcome, have fairly straightforward weaknesses related to demand characteristics. Thus, it is unclear whether these study designs are capable of answering causal questions. Nonetheless, meta-analytic evidence for causal effects was statistically no different than zero. However, remarkable between-study heterogeneity was observed. Studies with citation bias produced higher effect sizes, suggesting a research expectancy effect in some studies. Better designs and closer adherence to open science principles and care not to exaggerate the importance of weak effect sizes may help improve rigor in this field. (PsycInfo Database Record (c) 2024 APA, all rights reserved)","container-title":"Psychology of Popular Media","DOI":"10.1037/ppm0000541","ISSN":"2689-6575","note":"publisher-place: US\npublisher: Educational Publishing Foundation","source":"APA PsycNet","title":"Do social media experiments prove a link with mental health: A methodological and meta-analytic review","title-short":"Do social media experiments prove a link with mental health","author":[{"family":"Ferguson","given":"Christopher J."}],"issued":{"date-parts":[["2024"]]}}}],"schema":"https://github.com/citation-style-language/schema/raw/master/csl-citation.json"} </w:instrText>
      </w:r>
      <w:r>
        <w:rPr>
          <w:bCs/>
          <w:color w:val="000000" w:themeColor="text1"/>
        </w:rPr>
        <w:fldChar w:fldCharType="separate"/>
      </w:r>
      <w:r>
        <w:rPr>
          <w:bCs/>
          <w:noProof/>
          <w:color w:val="000000" w:themeColor="text1"/>
        </w:rPr>
        <w:t>(Ferguson, 2024)</w:t>
      </w:r>
      <w:r>
        <w:rPr>
          <w:bCs/>
          <w:color w:val="000000" w:themeColor="text1"/>
        </w:rPr>
        <w:fldChar w:fldCharType="end"/>
      </w:r>
      <w:r>
        <w:rPr>
          <w:bCs/>
          <w:color w:val="000000" w:themeColor="text1"/>
        </w:rPr>
        <w:t xml:space="preserve">. The author concluded that social media effects were statistically no different from zero. However, this meta-analysis did not investigate potential moderating effects of length of social media reduction or abstinence interventions. We conducted a re-analysis to investigate the impact of social media reduction / abstinence </w:t>
      </w:r>
      <w:r w:rsidR="00D41AD8">
        <w:rPr>
          <w:bCs/>
          <w:color w:val="000000" w:themeColor="text1"/>
        </w:rPr>
        <w:t>intervention length on mental health outcomes</w:t>
      </w:r>
      <w:r>
        <w:rPr>
          <w:bCs/>
          <w:color w:val="000000" w:themeColor="text1"/>
        </w:rPr>
        <w:t xml:space="preserve">. </w:t>
      </w:r>
      <w:r w:rsidR="00D210F5">
        <w:rPr>
          <w:bCs/>
          <w:color w:val="000000" w:themeColor="text1"/>
        </w:rPr>
        <w:t>We use</w:t>
      </w:r>
      <w:r w:rsidR="00C724B9">
        <w:rPr>
          <w:bCs/>
          <w:color w:val="000000" w:themeColor="text1"/>
        </w:rPr>
        <w:t>d</w:t>
      </w:r>
      <w:r w:rsidR="00D210F5">
        <w:rPr>
          <w:bCs/>
          <w:color w:val="000000" w:themeColor="text1"/>
        </w:rPr>
        <w:t xml:space="preserve"> the information available on the OSF platform related to the original meta-analysis and excluded 7 studies because they were not reduction / abstinence interventions</w:t>
      </w:r>
      <w:r w:rsidR="007254F7">
        <w:rPr>
          <w:bCs/>
          <w:color w:val="000000" w:themeColor="text1"/>
        </w:rPr>
        <w:t xml:space="preserve">. We categorized </w:t>
      </w:r>
      <w:r w:rsidR="007477E0">
        <w:rPr>
          <w:bCs/>
          <w:color w:val="000000" w:themeColor="text1"/>
        </w:rPr>
        <w:t>studies</w:t>
      </w:r>
      <w:r w:rsidR="007254F7">
        <w:rPr>
          <w:bCs/>
          <w:color w:val="000000" w:themeColor="text1"/>
        </w:rPr>
        <w:t xml:space="preserve"> into </w:t>
      </w:r>
      <w:r w:rsidR="007477E0">
        <w:rPr>
          <w:bCs/>
          <w:color w:val="000000" w:themeColor="text1"/>
        </w:rPr>
        <w:t>those</w:t>
      </w:r>
      <w:r w:rsidR="007254F7">
        <w:rPr>
          <w:bCs/>
          <w:color w:val="000000" w:themeColor="text1"/>
        </w:rPr>
        <w:t xml:space="preserve"> </w:t>
      </w:r>
      <w:r w:rsidR="007477E0">
        <w:rPr>
          <w:bCs/>
          <w:color w:val="000000" w:themeColor="text1"/>
        </w:rPr>
        <w:t xml:space="preserve">with intervention lengths of </w:t>
      </w:r>
      <w:r w:rsidR="007254F7">
        <w:rPr>
          <w:bCs/>
          <w:color w:val="000000" w:themeColor="text1"/>
        </w:rPr>
        <w:t xml:space="preserve">less than 1 week vs. 1 week or </w:t>
      </w:r>
      <w:proofErr w:type="gramStart"/>
      <w:r w:rsidR="007254F7">
        <w:rPr>
          <w:bCs/>
          <w:color w:val="000000" w:themeColor="text1"/>
        </w:rPr>
        <w:t>longer</w:t>
      </w:r>
      <w:r w:rsidR="007477E0">
        <w:rPr>
          <w:bCs/>
          <w:color w:val="000000" w:themeColor="text1"/>
        </w:rPr>
        <w:t>,</w:t>
      </w:r>
      <w:r w:rsidR="007254F7">
        <w:rPr>
          <w:bCs/>
          <w:color w:val="000000" w:themeColor="text1"/>
        </w:rPr>
        <w:t xml:space="preserve"> </w:t>
      </w:r>
      <w:r w:rsidR="009A141E">
        <w:rPr>
          <w:bCs/>
          <w:color w:val="000000" w:themeColor="text1"/>
        </w:rPr>
        <w:t>and</w:t>
      </w:r>
      <w:proofErr w:type="gramEnd"/>
      <w:r w:rsidR="009A141E">
        <w:rPr>
          <w:bCs/>
          <w:color w:val="000000" w:themeColor="text1"/>
        </w:rPr>
        <w:t xml:space="preserve"> </w:t>
      </w:r>
      <w:r w:rsidR="007254F7">
        <w:rPr>
          <w:bCs/>
          <w:color w:val="000000" w:themeColor="text1"/>
        </w:rPr>
        <w:t>tested</w:t>
      </w:r>
      <w:r w:rsidR="00E7289B">
        <w:rPr>
          <w:bCs/>
          <w:color w:val="000000" w:themeColor="text1"/>
        </w:rPr>
        <w:t xml:space="preserve"> for</w:t>
      </w:r>
      <w:r w:rsidR="007254F7">
        <w:rPr>
          <w:bCs/>
          <w:color w:val="000000" w:themeColor="text1"/>
        </w:rPr>
        <w:t xml:space="preserve"> curvilinear relationships</w:t>
      </w:r>
      <w:r w:rsidR="00E7289B">
        <w:rPr>
          <w:bCs/>
          <w:color w:val="000000" w:themeColor="text1"/>
        </w:rPr>
        <w:t xml:space="preserve"> between intervention length (weeks and days as continuous variables)</w:t>
      </w:r>
      <w:r w:rsidR="00E406AD">
        <w:rPr>
          <w:bCs/>
          <w:color w:val="000000" w:themeColor="text1"/>
        </w:rPr>
        <w:t xml:space="preserve"> and outcomes</w:t>
      </w:r>
      <w:r w:rsidR="007254F7">
        <w:rPr>
          <w:bCs/>
          <w:color w:val="000000" w:themeColor="text1"/>
        </w:rPr>
        <w:t xml:space="preserve"> by including quadratic terms.</w:t>
      </w:r>
      <w:r w:rsidR="009A141E">
        <w:rPr>
          <w:bCs/>
          <w:color w:val="000000" w:themeColor="text1"/>
        </w:rPr>
        <w:t xml:space="preserve"> Stratified analyses indicated that interventions of less than </w:t>
      </w:r>
      <w:r w:rsidR="000C3FB3">
        <w:rPr>
          <w:bCs/>
          <w:color w:val="000000" w:themeColor="text1"/>
        </w:rPr>
        <w:t>1</w:t>
      </w:r>
      <w:r w:rsidR="009A141E">
        <w:rPr>
          <w:bCs/>
          <w:color w:val="000000" w:themeColor="text1"/>
        </w:rPr>
        <w:t xml:space="preserve"> week resulted in significantly worse mental health outcomes (d=-0.168, SE=0.058, p=.004), while interventions of </w:t>
      </w:r>
      <w:r w:rsidR="000C3FB3">
        <w:rPr>
          <w:bCs/>
          <w:color w:val="000000" w:themeColor="text1"/>
        </w:rPr>
        <w:t>1</w:t>
      </w:r>
      <w:r w:rsidR="009A141E">
        <w:rPr>
          <w:bCs/>
          <w:color w:val="000000" w:themeColor="text1"/>
        </w:rPr>
        <w:t xml:space="preserve"> week or longer resulted in significant improvements (d=0.169, SE=0.065, p=.01).</w:t>
      </w:r>
      <w:r w:rsidR="000C3FB3">
        <w:rPr>
          <w:bCs/>
          <w:color w:val="000000" w:themeColor="text1"/>
        </w:rPr>
        <w:t xml:space="preserve"> Analyses of intervention length as continuous moderator</w:t>
      </w:r>
      <w:r w:rsidR="00EB07FE">
        <w:rPr>
          <w:bCs/>
          <w:color w:val="000000" w:themeColor="text1"/>
        </w:rPr>
        <w:t xml:space="preserve"> included k=19 studies and</w:t>
      </w:r>
      <w:r w:rsidR="000C3FB3">
        <w:rPr>
          <w:bCs/>
          <w:color w:val="000000" w:themeColor="text1"/>
        </w:rPr>
        <w:t xml:space="preserve"> showed significant quadratic effects for number of weeks (b=-0.022; SE=0.008; z=-2.6; p&lt;.01), as well as number of days (b=-0.001; SE=0.000; z=-2.5; p&lt;.05).</w:t>
      </w:r>
      <w:r w:rsidR="00206DA8">
        <w:rPr>
          <w:bCs/>
          <w:color w:val="000000" w:themeColor="text1"/>
        </w:rPr>
        <w:t xml:space="preserve"> </w:t>
      </w:r>
      <w:r w:rsidR="001427E4">
        <w:rPr>
          <w:bCs/>
          <w:color w:val="000000" w:themeColor="text1"/>
        </w:rPr>
        <w:t>These findings suggest that</w:t>
      </w:r>
      <w:r w:rsidR="00206DA8">
        <w:rPr>
          <w:bCs/>
          <w:color w:val="000000" w:themeColor="text1"/>
        </w:rPr>
        <w:t xml:space="preserve"> social media use reduction / abstinence interventions should have a minimum length of 1 week or longer to confer mental health benefits. </w:t>
      </w:r>
      <w:r w:rsidR="00DA5058">
        <w:rPr>
          <w:bCs/>
          <w:color w:val="000000" w:themeColor="text1"/>
        </w:rPr>
        <w:t>An ideal intervention length may be around 3 weeks, but future research is needed to confirm this.</w:t>
      </w:r>
    </w:p>
    <w:p w14:paraId="1CB152F0" w14:textId="77777777" w:rsidR="00AF66DE" w:rsidRDefault="00AF66DE">
      <w:pPr>
        <w:spacing w:after="200" w:line="276" w:lineRule="auto"/>
        <w:rPr>
          <w:bCs/>
          <w:color w:val="000000" w:themeColor="text1"/>
        </w:rPr>
      </w:pPr>
      <w:r>
        <w:rPr>
          <w:bCs/>
          <w:color w:val="000000" w:themeColor="text1"/>
        </w:rPr>
        <w:br w:type="page"/>
      </w:r>
    </w:p>
    <w:p w14:paraId="4B85795D" w14:textId="6E506B6D" w:rsidR="00EE3936" w:rsidRDefault="00EE3936" w:rsidP="00493059">
      <w:pPr>
        <w:spacing w:after="200" w:line="480" w:lineRule="auto"/>
        <w:rPr>
          <w:b/>
          <w:color w:val="000000" w:themeColor="text1"/>
        </w:rPr>
      </w:pPr>
      <w:r>
        <w:rPr>
          <w:b/>
          <w:color w:val="000000" w:themeColor="text1"/>
        </w:rPr>
        <w:lastRenderedPageBreak/>
        <w:t>Public significance</w:t>
      </w:r>
    </w:p>
    <w:p w14:paraId="79F1ED8B" w14:textId="3C534B20" w:rsidR="00AF66DE" w:rsidRPr="002E2AD9" w:rsidRDefault="00F051D7" w:rsidP="00493059">
      <w:pPr>
        <w:spacing w:after="200" w:line="480" w:lineRule="auto"/>
        <w:rPr>
          <w:bCs/>
          <w:color w:val="000000" w:themeColor="text1"/>
        </w:rPr>
      </w:pPr>
      <w:r>
        <w:rPr>
          <w:bCs/>
          <w:color w:val="000000" w:themeColor="text1"/>
        </w:rPr>
        <w:t xml:space="preserve">We conducted </w:t>
      </w:r>
      <w:r w:rsidR="008342AC">
        <w:rPr>
          <w:bCs/>
          <w:color w:val="000000" w:themeColor="text1"/>
        </w:rPr>
        <w:t xml:space="preserve">a re-analysis of a recent meta-analysis that was published in this journal and </w:t>
      </w:r>
      <w:r w:rsidR="00AB210C">
        <w:rPr>
          <w:bCs/>
          <w:color w:val="000000" w:themeColor="text1"/>
        </w:rPr>
        <w:t xml:space="preserve">that </w:t>
      </w:r>
      <w:r w:rsidR="008342AC">
        <w:rPr>
          <w:bCs/>
          <w:color w:val="000000" w:themeColor="text1"/>
        </w:rPr>
        <w:t xml:space="preserve">concluded </w:t>
      </w:r>
      <w:r w:rsidR="00655A91">
        <w:rPr>
          <w:bCs/>
          <w:color w:val="000000" w:themeColor="text1"/>
        </w:rPr>
        <w:t xml:space="preserve">social media have no effects on mental </w:t>
      </w:r>
      <w:r w:rsidR="005F6E19">
        <w:rPr>
          <w:bCs/>
          <w:color w:val="000000" w:themeColor="text1"/>
        </w:rPr>
        <w:t xml:space="preserve">health outcomes. We selected </w:t>
      </w:r>
      <w:r w:rsidR="00D36D40">
        <w:rPr>
          <w:bCs/>
          <w:color w:val="000000" w:themeColor="text1"/>
        </w:rPr>
        <w:t xml:space="preserve">intervention </w:t>
      </w:r>
      <w:r w:rsidR="00B75489">
        <w:rPr>
          <w:bCs/>
          <w:color w:val="000000" w:themeColor="text1"/>
        </w:rPr>
        <w:t>studies</w:t>
      </w:r>
      <w:r w:rsidR="005F6E19">
        <w:rPr>
          <w:bCs/>
          <w:color w:val="000000" w:themeColor="text1"/>
        </w:rPr>
        <w:t xml:space="preserve"> </w:t>
      </w:r>
      <w:r w:rsidR="00D36D40">
        <w:rPr>
          <w:bCs/>
          <w:color w:val="000000" w:themeColor="text1"/>
        </w:rPr>
        <w:t xml:space="preserve">that aimed at </w:t>
      </w:r>
      <w:r w:rsidR="00203E40">
        <w:rPr>
          <w:bCs/>
          <w:color w:val="000000" w:themeColor="text1"/>
        </w:rPr>
        <w:t>social media reduction or abstinence</w:t>
      </w:r>
      <w:r w:rsidR="005F6E19">
        <w:rPr>
          <w:bCs/>
          <w:color w:val="000000" w:themeColor="text1"/>
        </w:rPr>
        <w:t xml:space="preserve"> and investigate</w:t>
      </w:r>
      <w:r w:rsidR="00177697">
        <w:rPr>
          <w:bCs/>
          <w:color w:val="000000" w:themeColor="text1"/>
        </w:rPr>
        <w:t>d</w:t>
      </w:r>
      <w:r w:rsidR="005F6E19">
        <w:rPr>
          <w:bCs/>
          <w:color w:val="000000" w:themeColor="text1"/>
        </w:rPr>
        <w:t xml:space="preserve"> intervention length as a factor that may</w:t>
      </w:r>
      <w:r w:rsidR="00D94D2D">
        <w:rPr>
          <w:bCs/>
          <w:color w:val="000000" w:themeColor="text1"/>
        </w:rPr>
        <w:t xml:space="preserve"> impact mental health outcomes. Findings demonstrated that social media use reduction / abstinence interventions of 1 week or longer </w:t>
      </w:r>
      <w:r w:rsidR="00321419">
        <w:rPr>
          <w:bCs/>
          <w:color w:val="000000" w:themeColor="text1"/>
        </w:rPr>
        <w:t>conferred</w:t>
      </w:r>
      <w:r w:rsidR="00D94D2D">
        <w:rPr>
          <w:bCs/>
          <w:color w:val="000000" w:themeColor="text1"/>
        </w:rPr>
        <w:t xml:space="preserve"> mental health benefits</w:t>
      </w:r>
      <w:r w:rsidR="00177697">
        <w:rPr>
          <w:bCs/>
          <w:color w:val="000000" w:themeColor="text1"/>
        </w:rPr>
        <w:t xml:space="preserve"> and suggested an ideal intervention length of around 3 weeks</w:t>
      </w:r>
      <w:r w:rsidR="00D94D2D">
        <w:rPr>
          <w:bCs/>
          <w:color w:val="000000" w:themeColor="text1"/>
        </w:rPr>
        <w:t>.</w:t>
      </w:r>
    </w:p>
    <w:p w14:paraId="22C27696" w14:textId="6B29F9B1" w:rsidR="00EE3936" w:rsidRDefault="00EE3936">
      <w:pPr>
        <w:spacing w:after="200" w:line="276" w:lineRule="auto"/>
        <w:rPr>
          <w:b/>
          <w:color w:val="000000" w:themeColor="text1"/>
        </w:rPr>
      </w:pPr>
      <w:r>
        <w:rPr>
          <w:b/>
          <w:color w:val="000000" w:themeColor="text1"/>
        </w:rPr>
        <w:br w:type="page"/>
      </w:r>
    </w:p>
    <w:p w14:paraId="7E7557E6" w14:textId="78B8D5D5" w:rsidR="003E37AA" w:rsidRPr="003E37AA" w:rsidRDefault="003E37AA" w:rsidP="00493059">
      <w:pPr>
        <w:spacing w:after="200" w:line="480" w:lineRule="auto"/>
        <w:rPr>
          <w:b/>
          <w:color w:val="000000" w:themeColor="text1"/>
        </w:rPr>
      </w:pPr>
      <w:r w:rsidRPr="003E37AA">
        <w:rPr>
          <w:b/>
          <w:color w:val="000000" w:themeColor="text1"/>
        </w:rPr>
        <w:lastRenderedPageBreak/>
        <w:t>Introduction</w:t>
      </w:r>
    </w:p>
    <w:p w14:paraId="269F3B9F" w14:textId="57F0B747" w:rsidR="00B9749C" w:rsidRDefault="00B9749C" w:rsidP="00493059">
      <w:pPr>
        <w:spacing w:after="200" w:line="480" w:lineRule="auto"/>
        <w:rPr>
          <w:bCs/>
          <w:color w:val="000000" w:themeColor="text1"/>
        </w:rPr>
      </w:pPr>
      <w:r>
        <w:rPr>
          <w:bCs/>
          <w:color w:val="000000" w:themeColor="text1"/>
        </w:rPr>
        <w:t xml:space="preserve">A recent meta-analysis included </w:t>
      </w:r>
      <w:r w:rsidR="00F009D8">
        <w:rPr>
          <w:bCs/>
          <w:color w:val="000000" w:themeColor="text1"/>
        </w:rPr>
        <w:t xml:space="preserve">27 studies </w:t>
      </w:r>
      <w:r w:rsidR="004517EB">
        <w:rPr>
          <w:bCs/>
          <w:color w:val="000000" w:themeColor="text1"/>
        </w:rPr>
        <w:t>that experimentally manipulated social media use and investigated their impact on mental health outcomes</w:t>
      </w:r>
      <w:r w:rsidR="00C0093E">
        <w:rPr>
          <w:bCs/>
          <w:color w:val="000000" w:themeColor="text1"/>
        </w:rPr>
        <w:t xml:space="preserve"> </w:t>
      </w:r>
      <w:r w:rsidR="003C3CCC">
        <w:rPr>
          <w:bCs/>
          <w:color w:val="000000" w:themeColor="text1"/>
        </w:rPr>
        <w:fldChar w:fldCharType="begin"/>
      </w:r>
      <w:r w:rsidR="003C3CCC">
        <w:rPr>
          <w:bCs/>
          <w:color w:val="000000" w:themeColor="text1"/>
        </w:rPr>
        <w:instrText xml:space="preserve"> ADDIN ZOTERO_ITEM CSL_CITATION {"citationID":"3QcDWpa4","properties":{"formattedCitation":"(Ferguson, 2024)","plainCitation":"(Ferguson, 2024)","noteIndex":0},"citationItems":[{"id":13917,"uris":["http://zotero.org/users/66806/items/TSC76ZVY"],"itemData":{"id":13917,"type":"article-journal","abstract":"Whether social media influences the mental well-being of users remains controversial. Evidence from correlational and longitudinal studies has been inconsistent, with effect sizes weak at best. However, some commentators are more convinced by experimental studies, wherein experimental groups are asked to refrain from social media use for some length of time, compared to a control group of normal use. This meta-analytic review examines the evidence provided by these studies. All studies, regardless of outcome, have fairly straightforward weaknesses related to demand characteristics. Thus, it is unclear whether these study designs are capable of answering causal questions. Nonetheless, meta-analytic evidence for causal effects was statistically no different than zero. However, remarkable between-study heterogeneity was observed. Studies with citation bias produced higher effect sizes, suggesting a research expectancy effect in some studies. Better designs and closer adherence to open science principles and care not to exaggerate the importance of weak effect sizes may help improve rigor in this field. (PsycInfo Database Record (c) 2024 APA, all rights reserved)","container-title":"Psychology of Popular Media","DOI":"10.1037/ppm0000541","ISSN":"2689-6575","note":"publisher-place: US\npublisher: Educational Publishing Foundation","source":"APA PsycNet","title":"Do social media experiments prove a link with mental health: A methodological and meta-analytic review","title-short":"Do social media experiments prove a link with mental health","author":[{"family":"Ferguson","given":"Christopher J."}],"issued":{"date-parts":[["2024"]]}}}],"schema":"https://github.com/citation-style-language/schema/raw/master/csl-citation.json"} </w:instrText>
      </w:r>
      <w:r w:rsidR="003C3CCC">
        <w:rPr>
          <w:bCs/>
          <w:color w:val="000000" w:themeColor="text1"/>
        </w:rPr>
        <w:fldChar w:fldCharType="separate"/>
      </w:r>
      <w:r w:rsidR="003C3CCC">
        <w:rPr>
          <w:bCs/>
          <w:noProof/>
          <w:color w:val="000000" w:themeColor="text1"/>
        </w:rPr>
        <w:t>(Ferguson, 2024)</w:t>
      </w:r>
      <w:r w:rsidR="003C3CCC">
        <w:rPr>
          <w:bCs/>
          <w:color w:val="000000" w:themeColor="text1"/>
        </w:rPr>
        <w:fldChar w:fldCharType="end"/>
      </w:r>
      <w:r w:rsidR="004517EB">
        <w:rPr>
          <w:bCs/>
          <w:color w:val="000000" w:themeColor="text1"/>
        </w:rPr>
        <w:t>. The author concluded that</w:t>
      </w:r>
      <w:r w:rsidR="00D04160">
        <w:rPr>
          <w:bCs/>
          <w:color w:val="000000" w:themeColor="text1"/>
        </w:rPr>
        <w:t xml:space="preserve"> meta-analytic </w:t>
      </w:r>
      <w:r w:rsidR="000A5D54">
        <w:rPr>
          <w:bCs/>
          <w:color w:val="000000" w:themeColor="text1"/>
        </w:rPr>
        <w:t xml:space="preserve">pooled analyses </w:t>
      </w:r>
      <w:r w:rsidR="00D04160">
        <w:rPr>
          <w:bCs/>
          <w:color w:val="000000" w:themeColor="text1"/>
        </w:rPr>
        <w:t xml:space="preserve">indicated that </w:t>
      </w:r>
      <w:r w:rsidR="000A5D54">
        <w:rPr>
          <w:bCs/>
          <w:color w:val="000000" w:themeColor="text1"/>
        </w:rPr>
        <w:t>social media effects were statistically no different from zero. However, th</w:t>
      </w:r>
      <w:r w:rsidR="00BE198B">
        <w:rPr>
          <w:bCs/>
          <w:color w:val="000000" w:themeColor="text1"/>
        </w:rPr>
        <w:t>is meta-analysis had several limitations</w:t>
      </w:r>
      <w:r w:rsidR="00E32C3C">
        <w:rPr>
          <w:bCs/>
          <w:color w:val="000000" w:themeColor="text1"/>
        </w:rPr>
        <w:t xml:space="preserve">. First, the </w:t>
      </w:r>
      <w:r w:rsidR="00DD17EF">
        <w:rPr>
          <w:bCs/>
          <w:color w:val="000000" w:themeColor="text1"/>
        </w:rPr>
        <w:t>meta-analysis</w:t>
      </w:r>
      <w:r w:rsidR="00E32C3C">
        <w:rPr>
          <w:bCs/>
          <w:color w:val="000000" w:themeColor="text1"/>
        </w:rPr>
        <w:t xml:space="preserve"> combined studies that </w:t>
      </w:r>
      <w:r w:rsidR="00DD17EF">
        <w:rPr>
          <w:bCs/>
          <w:color w:val="000000" w:themeColor="text1"/>
        </w:rPr>
        <w:t xml:space="preserve">aimed at reducing or abstaining from social media as well as studies that experimentally manipulated other social media use behavior (e.g., </w:t>
      </w:r>
      <w:r w:rsidR="005579D1">
        <w:rPr>
          <w:bCs/>
          <w:color w:val="000000" w:themeColor="text1"/>
        </w:rPr>
        <w:t>passive or active use during</w:t>
      </w:r>
      <w:r w:rsidR="008F6753">
        <w:rPr>
          <w:bCs/>
          <w:color w:val="000000" w:themeColor="text1"/>
        </w:rPr>
        <w:t xml:space="preserve"> short sessions</w:t>
      </w:r>
      <w:r w:rsidR="00DD17EF">
        <w:rPr>
          <w:bCs/>
          <w:color w:val="000000" w:themeColor="text1"/>
        </w:rPr>
        <w:t xml:space="preserve">). Moreover, the </w:t>
      </w:r>
      <w:r w:rsidR="00EC3F53">
        <w:rPr>
          <w:bCs/>
          <w:color w:val="000000" w:themeColor="text1"/>
        </w:rPr>
        <w:t xml:space="preserve">meta-analysis did not investigate potential moderating effects of length of social media reduction or abstinence interventions. If we apply </w:t>
      </w:r>
      <w:r w:rsidR="0075528E">
        <w:rPr>
          <w:bCs/>
          <w:color w:val="000000" w:themeColor="text1"/>
        </w:rPr>
        <w:t xml:space="preserve">concepts from the area of substance use disorders or behavioral addictions, it is conceivable that </w:t>
      </w:r>
      <w:r w:rsidR="00E42A21">
        <w:rPr>
          <w:bCs/>
          <w:color w:val="000000" w:themeColor="text1"/>
        </w:rPr>
        <w:t xml:space="preserve">an initial impact of social media use reduction or abstinence may be experienced as aversive / negative – akin to </w:t>
      </w:r>
      <w:r w:rsidR="00F76B43">
        <w:rPr>
          <w:bCs/>
          <w:color w:val="000000" w:themeColor="text1"/>
        </w:rPr>
        <w:t>experiencing withdrawal symptoms</w:t>
      </w:r>
      <w:r w:rsidR="006808BC">
        <w:rPr>
          <w:bCs/>
          <w:color w:val="000000" w:themeColor="text1"/>
        </w:rPr>
        <w:t xml:space="preserve"> </w:t>
      </w:r>
      <w:r w:rsidR="006808BC">
        <w:rPr>
          <w:bCs/>
          <w:color w:val="000000" w:themeColor="text1"/>
        </w:rPr>
        <w:fldChar w:fldCharType="begin"/>
      </w:r>
      <w:r w:rsidR="00C45225">
        <w:rPr>
          <w:bCs/>
          <w:color w:val="000000" w:themeColor="text1"/>
        </w:rPr>
        <w:instrText xml:space="preserve"> ADDIN ZOTERO_ITEM CSL_CITATION {"citationID":"WUdbPDmZ","properties":{"formattedCitation":"(Stieger &amp; Lewetz, 2018)","plainCitation":"(Stieger &amp; Lewetz, 2018)","noteIndex":0},"citationItems":[{"id":13918,"uris":["http://zotero.org/users/66806/items/EE799HKZ"],"itemData":{"id":13918,"type":"article-journal","abstract":"Online social media is now omnipresent in many people's daily lives. Much research has been conducted on how and why we use social media, but little is known about the impact of social media abstinence. Therefore, we designed an ecological momentary intervention study using smartphones. Participants were instructed not to use social media for 7 days (4 days baseline, 7 days intervention, and 4 days postintervention; N = 152). We assessed affect (positive and negative), boredom, and craving thrice a day (time-contingent sampling), as well as social media usage frequency, usage duration, and social pressure to be on social media at the end of each day (7,000+ single assessments). We found withdrawal symptoms, such as significantly heightened craving (β = 0.10) and boredom (β = 0.12), as well as reduced positive and negative affect (only descriptively). Social pressure to be on social media was significantly heightened during social media abstinence (β = 0.19) and a substantial number of participants (59 percent) relapsed at least once during the intervention phase. We could not find any substantial rebound effect after the end of the intervention. Taken together, communicating through online social media is evidently such an integral part of everyday life that being without it leads to withdrawal symptoms (craving, boredom), relapses, and social pressure to get back on social media.","container-title":"Cyberpsychology, Behavior, and Social Networking","DOI":"10.1089/cyber.2018.0070","ISSN":"2152-2715","issue":"10","note":"publisher: Mary Ann Liebert, Inc., publishers","page":"618-624","source":"liebertpub.com (Atypon)","title":"A Week Without Using Social Media: Results from an Ecological Momentary Intervention Study Using Smartphones","title-short":"A Week Without Using Social Media","URL":"https://www.liebertpub.com/doi/full/10.1089/cyber.2018.0070","volume":"21","author":[{"family":"Stieger","given":"Stefan"},{"family":"Lewetz","given":"David"}],"accessed":{"date-parts":[["2024",7,10]]},"issued":{"date-parts":[["2018",10]]}}}],"schema":"https://github.com/citation-style-language/schema/raw/master/csl-citation.json"} </w:instrText>
      </w:r>
      <w:r w:rsidR="006808BC">
        <w:rPr>
          <w:bCs/>
          <w:color w:val="000000" w:themeColor="text1"/>
        </w:rPr>
        <w:fldChar w:fldCharType="separate"/>
      </w:r>
      <w:r w:rsidR="00C45225">
        <w:rPr>
          <w:bCs/>
          <w:noProof/>
          <w:color w:val="000000" w:themeColor="text1"/>
        </w:rPr>
        <w:t>(Stieger &amp; Lewetz, 2018)</w:t>
      </w:r>
      <w:r w:rsidR="006808BC">
        <w:rPr>
          <w:bCs/>
          <w:color w:val="000000" w:themeColor="text1"/>
        </w:rPr>
        <w:fldChar w:fldCharType="end"/>
      </w:r>
      <w:r w:rsidR="00F76B43">
        <w:rPr>
          <w:bCs/>
          <w:color w:val="000000" w:themeColor="text1"/>
        </w:rPr>
        <w:t xml:space="preserve">. However, mental health and other outcomes may improve after an initial withdrawal period. </w:t>
      </w:r>
      <w:r w:rsidR="009C6B63">
        <w:rPr>
          <w:bCs/>
          <w:color w:val="000000" w:themeColor="text1"/>
        </w:rPr>
        <w:t>While we recognize that the time course of social media use “withdrawal" is not well characterized in the existing literature</w:t>
      </w:r>
      <w:r w:rsidR="007B1612">
        <w:rPr>
          <w:bCs/>
          <w:color w:val="000000" w:themeColor="text1"/>
        </w:rPr>
        <w:t xml:space="preserve"> </w:t>
      </w:r>
      <w:r w:rsidR="007B1612">
        <w:rPr>
          <w:bCs/>
          <w:color w:val="000000" w:themeColor="text1"/>
        </w:rPr>
        <w:fldChar w:fldCharType="begin"/>
      </w:r>
      <w:r w:rsidR="00EF43F7">
        <w:rPr>
          <w:bCs/>
          <w:color w:val="000000" w:themeColor="text1"/>
        </w:rPr>
        <w:instrText xml:space="preserve"> ADDIN ZOTERO_ITEM CSL_CITATION {"citationID":"BCIWWg9U","properties":{"formattedCitation":"(Fernandez et al., 2020)","plainCitation":"(Fernandez et al., 2020)","noteIndex":0},"citationItems":[{"id":13144,"uris":["http://zotero.org/groups/5048642/items/GYN9H6D2"],"itemData":{"id":13144,"type":"article-journal","abstract":"Observing short-term abstinence effects across potential behavioral addictions is vital for informing understanding about how addiction-related symptoms (withdrawal, craving and relapse) might manifest across these behaviors. Short-term abstinence may also have potential as a clinical intervention for behavioral addictions. This review aimed to synthesize existing research evidence on short-term abstinence effects across potential behavioral addictions in light of (1) manifestations of withdrawal, craving and relapse, and (2) benefits or counterproductive consequences of abstinence. We reviewed 47 prospective studies examining effects of shortterm abstinence across six potential behavioral addictions (exercise, gambling, gaming, mobile phone use, pornography use, social media use). Findings of the review showed that there is a paucity of prospective studies investigating abstinence effects in relation to potential behavioral addictions, except for exercise. Across all behaviors, exercise demonstrated the clearest pattern of withdrawal-related symptoms mainly related to mood disturbances. While withdrawal and craving were investigated to a fair extent across the studies, the study of relapse using abstinence protocols is underutilized within behavioral addiction research. Short-term abstinence shows promise as an intervention for some problematic behaviors, especially gaming, pornography use, mobile phone use, and social media use. However, potential counterproductive consequences of abstinence (e.g., rebound effects and compensatory behaviors) were not adequately assessed by the studies, which limits current evaluation of the utility of abstinence as an intervention.","container-title":"Clinical Psychology Review","DOI":"10.1016/j.cpr.2020.101828","ISSN":"02727358","journalAbbreviation":"Clinical Psychology Review","language":"en","page":"101828","source":"DOI.org (Crossref)","title":"Short-term abstinence effects across potential behavioral addictions: A systematic review","title-short":"Short-term abstinence effects across potential behavioral addictions","URL":"https://linkinghub.elsevier.com/retrieve/pii/S0272735820300167","volume":"76","author":[{"family":"Fernandez","given":"David P."},{"family":"Kuss","given":"Daria J."},{"family":"Griffiths","given":"Mark D."}],"accessed":{"date-parts":[["2023",5,3]]},"issued":{"date-parts":[["2020",3]]}}}],"schema":"https://github.com/citation-style-language/schema/raw/master/csl-citation.json"} </w:instrText>
      </w:r>
      <w:r w:rsidR="007B1612">
        <w:rPr>
          <w:bCs/>
          <w:color w:val="000000" w:themeColor="text1"/>
        </w:rPr>
        <w:fldChar w:fldCharType="separate"/>
      </w:r>
      <w:r w:rsidR="00EF43F7">
        <w:rPr>
          <w:bCs/>
          <w:noProof/>
          <w:color w:val="000000" w:themeColor="text1"/>
        </w:rPr>
        <w:t>(Fernandez et al., 2020)</w:t>
      </w:r>
      <w:r w:rsidR="007B1612">
        <w:rPr>
          <w:bCs/>
          <w:color w:val="000000" w:themeColor="text1"/>
        </w:rPr>
        <w:fldChar w:fldCharType="end"/>
      </w:r>
      <w:r w:rsidR="009C6B63">
        <w:rPr>
          <w:bCs/>
          <w:color w:val="000000" w:themeColor="text1"/>
        </w:rPr>
        <w:t xml:space="preserve">, </w:t>
      </w:r>
      <w:r w:rsidR="00501482">
        <w:rPr>
          <w:bCs/>
          <w:color w:val="000000" w:themeColor="text1"/>
        </w:rPr>
        <w:t xml:space="preserve">a previous </w:t>
      </w:r>
      <w:r w:rsidR="00F45972">
        <w:rPr>
          <w:bCs/>
          <w:color w:val="000000" w:themeColor="text1"/>
        </w:rPr>
        <w:t xml:space="preserve">intervention </w:t>
      </w:r>
      <w:r w:rsidR="00501482">
        <w:rPr>
          <w:bCs/>
          <w:color w:val="000000" w:themeColor="text1"/>
        </w:rPr>
        <w:t xml:space="preserve">study in the area of </w:t>
      </w:r>
      <w:r w:rsidR="00F45972">
        <w:rPr>
          <w:bCs/>
          <w:color w:val="000000" w:themeColor="text1"/>
        </w:rPr>
        <w:t xml:space="preserve">problematic pornography use </w:t>
      </w:r>
      <w:r w:rsidR="00FF563F">
        <w:rPr>
          <w:bCs/>
          <w:color w:val="000000" w:themeColor="text1"/>
        </w:rPr>
        <w:t>also used a substance use withdrawal</w:t>
      </w:r>
      <w:r w:rsidR="005F5BC3">
        <w:rPr>
          <w:bCs/>
          <w:color w:val="000000" w:themeColor="text1"/>
        </w:rPr>
        <w:t xml:space="preserve"> </w:t>
      </w:r>
      <w:r w:rsidR="00FF563F">
        <w:rPr>
          <w:bCs/>
          <w:color w:val="000000" w:themeColor="text1"/>
        </w:rPr>
        <w:t xml:space="preserve">analogy, and </w:t>
      </w:r>
      <w:r w:rsidR="005F5BC3">
        <w:rPr>
          <w:bCs/>
          <w:color w:val="000000" w:themeColor="text1"/>
        </w:rPr>
        <w:t xml:space="preserve">argued that withdrawal symptoms for behavioral addictions </w:t>
      </w:r>
      <w:r w:rsidR="00FF563F">
        <w:rPr>
          <w:bCs/>
          <w:color w:val="000000" w:themeColor="text1"/>
        </w:rPr>
        <w:t xml:space="preserve">could also peak within the initial 7 days of treatment </w:t>
      </w:r>
      <w:r w:rsidR="00560B6A">
        <w:rPr>
          <w:bCs/>
          <w:color w:val="000000" w:themeColor="text1"/>
        </w:rPr>
        <w:fldChar w:fldCharType="begin"/>
      </w:r>
      <w:r w:rsidR="00560B6A">
        <w:rPr>
          <w:bCs/>
          <w:color w:val="000000" w:themeColor="text1"/>
        </w:rPr>
        <w:instrText xml:space="preserve"> ADDIN ZOTERO_ITEM CSL_CITATION {"citationID":"Sln7FnKV","properties":{"formattedCitation":"(Fernandez et al., 2023)","plainCitation":"(Fernandez et al., 2023)","noteIndex":0},"citationItems":[{"id":13954,"uris":["http://zotero.org/users/66806/items/EUZFL8AB"],"itemData":{"id":13954,"type":"article-journal","abstract":"Little is known about whether withdrawal-like symptoms manifest when regular pornography users attempt to abstain from pornography. The present study used a randomized controlled design to examine whether (1) negative abstinence effects that may be potentially reflective of withdrawal-related symptoms manifest when a non-clinical sample of regular pornography users attempt to abstain from pornography for a 7-day period and (2) these negative abstinence effects would only manifest (or manifest more strongly) for those with higher levels of problematic pornography use (PPU). A total of 176 undergraduate students (64.2% female) who were regular pornography users (defined as having used pornography ≥ three times a week in the past 4 weeks) were randomly assigned to an abstinence group (instructed to attempt abstinence from pornography for 7 days, n = 86) or a control group (free to watch pornography as usual, n = 90). Participants completed measures of craving, positive and negative affect, and withdrawal symptoms at baseline and each night of the 7-day period. Contrary to the confirmatory hypotheses, there were no significant main effects of group (abstinence vs. control) or group × PPU interaction effects on any of the outcome measures, controlling for baseline scores. These findings indicate that no evidence of withdrawal-related symptoms was found for abstaining participants, and this was not dependent on level of PPU. However, exploratory analyses showed a significant three-way interaction (group × PPU × past 4-week frequency of pornography use [FPU]) on craving, where an abstinence effect on craving was found at high levels of PPU only once past 4-week FPU reached the threshold of daily use. While these exploratory findings should be interpreted with caution, they suggest that abstinence effects could potentially manifest when there is a combination of high PPU and high FPU-a hypothesis that warrants investigation in future prospective abstinence studies.","container-title":"Archives of Sexual Behavior","DOI":"10.1007/s10508-022-02519-w","ISSN":"1573-2800","issue":"4","journalAbbreviation":"Arch Sex Behav","language":"eng","note":"PMID: 36652136\nPMCID: PMC9847461","page":"1819-1840","source":"PubMed","title":"Effects of a 7-Day Pornography Abstinence Period on Withdrawal-Related Symptoms in Regular Pornography Users: A Randomized Controlled Study","title-short":"Effects of a 7-Day Pornography Abstinence Period on Withdrawal-Related Symptoms in Regular Pornography Users","volume":"52","author":[{"family":"Fernandez","given":"David P."},{"family":"Kuss","given":"Daria J."},{"family":"Justice","given":"Lucy V."},{"family":"Fernandez","given":"Elaine F."},{"family":"Griffiths","given":"Mark D."}],"issued":{"date-parts":[["2023",5]]}}}],"schema":"https://github.com/citation-style-language/schema/raw/master/csl-citation.json"} </w:instrText>
      </w:r>
      <w:r w:rsidR="00560B6A">
        <w:rPr>
          <w:bCs/>
          <w:color w:val="000000" w:themeColor="text1"/>
        </w:rPr>
        <w:fldChar w:fldCharType="separate"/>
      </w:r>
      <w:r w:rsidR="00560B6A">
        <w:rPr>
          <w:bCs/>
          <w:noProof/>
          <w:color w:val="000000" w:themeColor="text1"/>
        </w:rPr>
        <w:t>(Fernandez et al., 2023)</w:t>
      </w:r>
      <w:r w:rsidR="00560B6A">
        <w:rPr>
          <w:bCs/>
          <w:color w:val="000000" w:themeColor="text1"/>
        </w:rPr>
        <w:fldChar w:fldCharType="end"/>
      </w:r>
      <w:r w:rsidR="00FF563F">
        <w:rPr>
          <w:bCs/>
          <w:color w:val="000000" w:themeColor="text1"/>
        </w:rPr>
        <w:t>.</w:t>
      </w:r>
      <w:r w:rsidR="00861087">
        <w:rPr>
          <w:bCs/>
          <w:color w:val="000000" w:themeColor="text1"/>
        </w:rPr>
        <w:t xml:space="preserve"> Therefore, intervention lengths of one week or longer, compared to less than one week seem </w:t>
      </w:r>
      <w:r w:rsidR="00560659">
        <w:rPr>
          <w:bCs/>
          <w:color w:val="000000" w:themeColor="text1"/>
        </w:rPr>
        <w:t>to be a useful initial target for investigation.</w:t>
      </w:r>
      <w:r w:rsidR="00FF563F">
        <w:rPr>
          <w:bCs/>
          <w:color w:val="000000" w:themeColor="text1"/>
        </w:rPr>
        <w:t xml:space="preserve"> </w:t>
      </w:r>
      <w:r w:rsidR="00F76B43">
        <w:rPr>
          <w:bCs/>
          <w:color w:val="000000" w:themeColor="text1"/>
        </w:rPr>
        <w:t xml:space="preserve">The current study </w:t>
      </w:r>
      <w:r w:rsidR="00EE0B1A">
        <w:rPr>
          <w:bCs/>
          <w:color w:val="000000" w:themeColor="text1"/>
        </w:rPr>
        <w:t>built on this previous meta-analys</w:t>
      </w:r>
      <w:r w:rsidR="009453BE">
        <w:rPr>
          <w:bCs/>
          <w:color w:val="000000" w:themeColor="text1"/>
        </w:rPr>
        <w:t>i</w:t>
      </w:r>
      <w:r w:rsidR="00EE0B1A">
        <w:rPr>
          <w:bCs/>
          <w:color w:val="000000" w:themeColor="text1"/>
        </w:rPr>
        <w:t>s and the information published on the OSF platform and conducted a re-analysis</w:t>
      </w:r>
      <w:r w:rsidR="002B0FC0">
        <w:rPr>
          <w:bCs/>
          <w:color w:val="000000" w:themeColor="text1"/>
        </w:rPr>
        <w:t xml:space="preserve">. Our objective was to investigate the impact of social media reduction / abstinence interventions </w:t>
      </w:r>
      <w:r w:rsidR="003E37AA">
        <w:rPr>
          <w:bCs/>
          <w:color w:val="000000" w:themeColor="text1"/>
        </w:rPr>
        <w:t xml:space="preserve">and analyze the moderating role of length of intervention. </w:t>
      </w:r>
    </w:p>
    <w:p w14:paraId="5D0A0EA6" w14:textId="7724A55F" w:rsidR="003E37AA" w:rsidRDefault="003E37AA" w:rsidP="00493059">
      <w:pPr>
        <w:spacing w:after="200" w:line="480" w:lineRule="auto"/>
        <w:rPr>
          <w:b/>
          <w:color w:val="000000" w:themeColor="text1"/>
        </w:rPr>
      </w:pPr>
      <w:r w:rsidRPr="003E37AA">
        <w:rPr>
          <w:b/>
          <w:color w:val="000000" w:themeColor="text1"/>
        </w:rPr>
        <w:t>Methods</w:t>
      </w:r>
    </w:p>
    <w:p w14:paraId="31F626C8" w14:textId="691E72C6" w:rsidR="00BD578F" w:rsidRDefault="003E37AA" w:rsidP="00493059">
      <w:pPr>
        <w:spacing w:after="200" w:line="480" w:lineRule="auto"/>
        <w:rPr>
          <w:bCs/>
          <w:color w:val="000000" w:themeColor="text1"/>
        </w:rPr>
      </w:pPr>
      <w:r>
        <w:rPr>
          <w:bCs/>
          <w:color w:val="000000" w:themeColor="text1"/>
        </w:rPr>
        <w:lastRenderedPageBreak/>
        <w:t xml:space="preserve">We </w:t>
      </w:r>
      <w:r w:rsidR="00B3051A">
        <w:rPr>
          <w:bCs/>
          <w:color w:val="000000" w:themeColor="text1"/>
        </w:rPr>
        <w:t>use</w:t>
      </w:r>
      <w:r w:rsidR="00C724B9">
        <w:rPr>
          <w:bCs/>
          <w:color w:val="000000" w:themeColor="text1"/>
        </w:rPr>
        <w:t>d</w:t>
      </w:r>
      <w:r w:rsidR="00B3051A">
        <w:rPr>
          <w:bCs/>
          <w:color w:val="000000" w:themeColor="text1"/>
        </w:rPr>
        <w:t xml:space="preserve"> the information available on the OSF platform related to the original meta-analysis</w:t>
      </w:r>
      <w:r w:rsidR="00C45225">
        <w:rPr>
          <w:bCs/>
          <w:color w:val="000000" w:themeColor="text1"/>
        </w:rPr>
        <w:t xml:space="preserve"> (</w:t>
      </w:r>
      <w:r w:rsidR="006A1A8D" w:rsidRPr="006A1A8D">
        <w:rPr>
          <w:bCs/>
          <w:color w:val="000000" w:themeColor="text1"/>
        </w:rPr>
        <w:t>https://osf.io/jcha2</w:t>
      </w:r>
      <w:r w:rsidR="006A1A8D">
        <w:rPr>
          <w:bCs/>
          <w:color w:val="000000" w:themeColor="text1"/>
        </w:rPr>
        <w:t>)</w:t>
      </w:r>
      <w:r w:rsidR="00B3051A">
        <w:rPr>
          <w:bCs/>
          <w:color w:val="000000" w:themeColor="text1"/>
        </w:rPr>
        <w:t xml:space="preserve">. We then reviewed all </w:t>
      </w:r>
      <w:r w:rsidR="008236C5">
        <w:rPr>
          <w:bCs/>
          <w:color w:val="000000" w:themeColor="text1"/>
        </w:rPr>
        <w:t>included studies</w:t>
      </w:r>
      <w:r w:rsidR="00C047A8">
        <w:rPr>
          <w:bCs/>
          <w:color w:val="000000" w:themeColor="text1"/>
        </w:rPr>
        <w:t xml:space="preserve"> (</w:t>
      </w:r>
      <w:r w:rsidR="00C047A8" w:rsidRPr="00C047A8">
        <w:rPr>
          <w:bCs/>
          <w:color w:val="000000" w:themeColor="text1"/>
        </w:rPr>
        <w:t>https://osf.io/27dx6</w:t>
      </w:r>
      <w:r w:rsidR="00C047A8">
        <w:rPr>
          <w:bCs/>
          <w:color w:val="000000" w:themeColor="text1"/>
        </w:rPr>
        <w:t>)</w:t>
      </w:r>
      <w:r w:rsidR="008236C5">
        <w:rPr>
          <w:bCs/>
          <w:color w:val="000000" w:themeColor="text1"/>
        </w:rPr>
        <w:t xml:space="preserve">. Of the 27 originally included studies, </w:t>
      </w:r>
      <w:r w:rsidR="00F1091F">
        <w:rPr>
          <w:bCs/>
          <w:color w:val="000000" w:themeColor="text1"/>
        </w:rPr>
        <w:t xml:space="preserve">we excluded </w:t>
      </w:r>
      <w:r w:rsidR="00971353">
        <w:rPr>
          <w:bCs/>
          <w:color w:val="000000" w:themeColor="text1"/>
        </w:rPr>
        <w:t>7</w:t>
      </w:r>
      <w:r w:rsidR="00F1091F">
        <w:rPr>
          <w:bCs/>
          <w:color w:val="000000" w:themeColor="text1"/>
        </w:rPr>
        <w:t xml:space="preserve"> studies because they were not reduction / abstinence intervention</w:t>
      </w:r>
      <w:r w:rsidR="006E68C5">
        <w:rPr>
          <w:bCs/>
          <w:color w:val="000000" w:themeColor="text1"/>
        </w:rPr>
        <w:t>s</w:t>
      </w:r>
      <w:r w:rsidR="00CA1845">
        <w:rPr>
          <w:bCs/>
          <w:color w:val="000000" w:themeColor="text1"/>
        </w:rPr>
        <w:t xml:space="preserve"> (see online supplement)</w:t>
      </w:r>
      <w:r w:rsidR="00F1091F">
        <w:rPr>
          <w:bCs/>
          <w:color w:val="000000" w:themeColor="text1"/>
        </w:rPr>
        <w:t xml:space="preserve">. For example, these studies tested </w:t>
      </w:r>
      <w:r w:rsidR="00E951B0">
        <w:rPr>
          <w:bCs/>
          <w:color w:val="000000" w:themeColor="text1"/>
        </w:rPr>
        <w:t xml:space="preserve">the psychological impact of short sessions of social media use (e.g., </w:t>
      </w:r>
      <w:r w:rsidR="0028468B">
        <w:rPr>
          <w:bCs/>
          <w:color w:val="000000" w:themeColor="text1"/>
        </w:rPr>
        <w:t xml:space="preserve">active vs. passive use; </w:t>
      </w:r>
      <w:r w:rsidR="006B439B">
        <w:rPr>
          <w:bCs/>
          <w:color w:val="000000" w:themeColor="text1"/>
        </w:rPr>
        <w:t>browsing vs. communicating</w:t>
      </w:r>
      <w:r w:rsidR="00E951B0">
        <w:rPr>
          <w:bCs/>
          <w:color w:val="000000" w:themeColor="text1"/>
        </w:rPr>
        <w:t>)</w:t>
      </w:r>
      <w:r w:rsidR="00FA0CAF">
        <w:rPr>
          <w:bCs/>
          <w:color w:val="000000" w:themeColor="text1"/>
        </w:rPr>
        <w:t xml:space="preserve"> </w:t>
      </w:r>
      <w:r w:rsidR="008A55E5">
        <w:rPr>
          <w:bCs/>
          <w:color w:val="000000" w:themeColor="text1"/>
        </w:rPr>
        <w:fldChar w:fldCharType="begin"/>
      </w:r>
      <w:r w:rsidR="00932A0E">
        <w:rPr>
          <w:bCs/>
          <w:color w:val="000000" w:themeColor="text1"/>
        </w:rPr>
        <w:instrText xml:space="preserve"> ADDIN ZOTERO_ITEM CSL_CITATION {"citationID":"BbBshZdd","properties":{"formattedCitation":"(Yuen et al., 2019)","plainCitation":"(Yuen et al., 2019)","noteIndex":0},"citationItems":[{"id":13919,"uris":["http://zotero.org/users/66806/items/CNM7QYJQ"],"itemData":{"id":13919,"type":"article-journal","abstract":"Social media usage is on the rise, with the majority of American adults using Facebook. The present study examined how Facebook activity affects mood in a subset of emerging adults, specifically undergraduates attending a private 4-year university. Participants (N = 312) were randomly assigned to one of the following 20-min activities: browse the Internet, passively browse others’ Facebook profiles, actively communicate with others on Facebook via messages/posts, or update their own personal profile on Facebook. Participants also completed questionnaires assessing mood, feelings of envy, and perceived meaningfulness of their time online. The results demonstrated that using Facebook led to significantly worsened mood compared with browsing the Internet, especially when participants passively browsed Facebook. Furthermore, perceptions of meaningfulness, but not feelings of envy, mediated the relationship between online activity and mood. Overall, these findings add to the mounting evidence that social media use may, at times, adversely affect psychological well-being. (PsycINFO Database Record (c) 2020 APA, all rights reserved)","container-title":"Psychology of Popular Media Culture","DOI":"10.1037/ppm0000178","ISSN":"2160-4142","issue":"3","note":"publisher-place: US\npublisher: Educational Publishing Foundation","page":"198-206","source":"APA PsycNet","title":"The effects of Facebook on mood in emerging adults","volume":"8","author":[{"family":"Yuen","given":"Erica K."},{"family":"Koterba","given":"Erin A."},{"family":"Stasio","given":"Michael J."},{"family":"Patrick","given":"Renee B."},{"family":"Gangi","given":"Cynthia"},{"family":"Ash","given":"Philip"},{"family":"Barakat","given":"Kathleen"},{"family":"Greene","given":"Virginia"},{"family":"Hamilton","given":"William"},{"family":"Mansour","given":"Briana"}],"issued":{"date-parts":[["2019"]]}}}],"schema":"https://github.com/citation-style-language/schema/raw/master/csl-citation.json"} </w:instrText>
      </w:r>
      <w:r w:rsidR="008A55E5">
        <w:rPr>
          <w:bCs/>
          <w:color w:val="000000" w:themeColor="text1"/>
        </w:rPr>
        <w:fldChar w:fldCharType="separate"/>
      </w:r>
      <w:r w:rsidR="00932A0E">
        <w:rPr>
          <w:bCs/>
          <w:noProof/>
          <w:color w:val="000000" w:themeColor="text1"/>
        </w:rPr>
        <w:t>(Yuen et al., 2019)</w:t>
      </w:r>
      <w:r w:rsidR="008A55E5">
        <w:rPr>
          <w:bCs/>
          <w:color w:val="000000" w:themeColor="text1"/>
        </w:rPr>
        <w:fldChar w:fldCharType="end"/>
      </w:r>
      <w:r w:rsidR="00E951B0">
        <w:rPr>
          <w:bCs/>
          <w:color w:val="000000" w:themeColor="text1"/>
        </w:rPr>
        <w:t xml:space="preserve">. </w:t>
      </w:r>
      <w:r w:rsidR="00C92CD6">
        <w:rPr>
          <w:bCs/>
          <w:color w:val="000000" w:themeColor="text1"/>
        </w:rPr>
        <w:t xml:space="preserve">We extracted the length of intervention for all studies and categorized them into studies that </w:t>
      </w:r>
      <w:r w:rsidR="003D4DCD">
        <w:rPr>
          <w:bCs/>
          <w:color w:val="000000" w:themeColor="text1"/>
        </w:rPr>
        <w:t xml:space="preserve">intervened on social media use for less than </w:t>
      </w:r>
      <w:r w:rsidR="007254F7">
        <w:rPr>
          <w:bCs/>
          <w:color w:val="000000" w:themeColor="text1"/>
        </w:rPr>
        <w:t xml:space="preserve">1 </w:t>
      </w:r>
      <w:r w:rsidR="003D4DCD">
        <w:rPr>
          <w:bCs/>
          <w:color w:val="000000" w:themeColor="text1"/>
        </w:rPr>
        <w:t>week vs. 1 week or longer</w:t>
      </w:r>
      <w:r w:rsidR="00932A0E">
        <w:rPr>
          <w:bCs/>
          <w:color w:val="000000" w:themeColor="text1"/>
        </w:rPr>
        <w:t xml:space="preserve"> (see online supplement)</w:t>
      </w:r>
      <w:r w:rsidR="003D4DCD">
        <w:rPr>
          <w:bCs/>
          <w:color w:val="000000" w:themeColor="text1"/>
        </w:rPr>
        <w:t xml:space="preserve">. </w:t>
      </w:r>
      <w:r w:rsidR="00FF464A">
        <w:rPr>
          <w:bCs/>
          <w:color w:val="000000" w:themeColor="text1"/>
        </w:rPr>
        <w:t xml:space="preserve">Moreover, we also tested intervention length as a continuous variable, </w:t>
      </w:r>
      <w:r w:rsidR="00D62219">
        <w:rPr>
          <w:bCs/>
          <w:color w:val="000000" w:themeColor="text1"/>
        </w:rPr>
        <w:t xml:space="preserve">using number of weeks as well as number of days as moderator and testing curvilinear relationships by including quadratic terms. </w:t>
      </w:r>
      <w:r w:rsidR="00C015BC">
        <w:rPr>
          <w:bCs/>
          <w:color w:val="000000" w:themeColor="text1"/>
        </w:rPr>
        <w:t xml:space="preserve">All effect sizes were taken from the OSF </w:t>
      </w:r>
      <w:r w:rsidR="00CF1702">
        <w:rPr>
          <w:bCs/>
          <w:color w:val="000000" w:themeColor="text1"/>
        </w:rPr>
        <w:t>platform.</w:t>
      </w:r>
      <w:r w:rsidR="00BD578F">
        <w:rPr>
          <w:bCs/>
          <w:color w:val="000000" w:themeColor="text1"/>
        </w:rPr>
        <w:t xml:space="preserve"> </w:t>
      </w:r>
      <w:r w:rsidR="0071136E">
        <w:rPr>
          <w:bCs/>
          <w:color w:val="000000" w:themeColor="text1"/>
        </w:rPr>
        <w:t>Random-effects models were estimated using the</w:t>
      </w:r>
      <w:r w:rsidR="00BD578F">
        <w:rPr>
          <w:bCs/>
          <w:color w:val="000000" w:themeColor="text1"/>
        </w:rPr>
        <w:t xml:space="preserve"> metafor package in R. </w:t>
      </w:r>
    </w:p>
    <w:p w14:paraId="30A8D864" w14:textId="53CE71F2" w:rsidR="003E37AA" w:rsidRPr="00BD578F" w:rsidRDefault="003E37AA" w:rsidP="00493059">
      <w:pPr>
        <w:spacing w:after="200" w:line="480" w:lineRule="auto"/>
        <w:rPr>
          <w:bCs/>
          <w:color w:val="000000" w:themeColor="text1"/>
        </w:rPr>
      </w:pPr>
      <w:r>
        <w:rPr>
          <w:b/>
          <w:color w:val="000000" w:themeColor="text1"/>
        </w:rPr>
        <w:t>Results</w:t>
      </w:r>
    </w:p>
    <w:p w14:paraId="078CAF75" w14:textId="0233FA7F" w:rsidR="003D4DCD" w:rsidRPr="003D4DCD" w:rsidRDefault="00AC1142" w:rsidP="00493059">
      <w:pPr>
        <w:spacing w:after="200" w:line="480" w:lineRule="auto"/>
        <w:rPr>
          <w:bCs/>
          <w:color w:val="000000" w:themeColor="text1"/>
        </w:rPr>
      </w:pPr>
      <w:r>
        <w:rPr>
          <w:bCs/>
          <w:color w:val="000000" w:themeColor="text1"/>
        </w:rPr>
        <w:t xml:space="preserve">We conducted an initial re-analysis of all studies and found the same effect size as reported </w:t>
      </w:r>
      <w:r w:rsidR="00F763C7">
        <w:rPr>
          <w:bCs/>
          <w:color w:val="000000" w:themeColor="text1"/>
        </w:rPr>
        <w:t>in the original meta-analysis</w:t>
      </w:r>
      <w:r>
        <w:rPr>
          <w:bCs/>
          <w:color w:val="000000" w:themeColor="text1"/>
        </w:rPr>
        <w:t xml:space="preserve"> (d=</w:t>
      </w:r>
      <w:r w:rsidR="004E5921">
        <w:rPr>
          <w:bCs/>
          <w:color w:val="000000" w:themeColor="text1"/>
        </w:rPr>
        <w:t>0.08</w:t>
      </w:r>
      <w:r w:rsidR="00EB051D">
        <w:rPr>
          <w:bCs/>
          <w:color w:val="000000" w:themeColor="text1"/>
        </w:rPr>
        <w:t>8</w:t>
      </w:r>
      <w:r w:rsidR="00CC6262">
        <w:rPr>
          <w:bCs/>
          <w:color w:val="000000" w:themeColor="text1"/>
        </w:rPr>
        <w:t>)</w:t>
      </w:r>
      <w:r w:rsidR="00F763C7">
        <w:rPr>
          <w:bCs/>
          <w:color w:val="000000" w:themeColor="text1"/>
        </w:rPr>
        <w:t>,</w:t>
      </w:r>
      <w:r w:rsidR="00CC6262">
        <w:rPr>
          <w:bCs/>
          <w:color w:val="000000" w:themeColor="text1"/>
        </w:rPr>
        <w:t xml:space="preserve"> </w:t>
      </w:r>
      <w:r w:rsidR="00F763C7">
        <w:rPr>
          <w:bCs/>
          <w:color w:val="000000" w:themeColor="text1"/>
        </w:rPr>
        <w:t>which</w:t>
      </w:r>
      <w:r w:rsidR="00CC6262">
        <w:rPr>
          <w:bCs/>
          <w:color w:val="000000" w:themeColor="text1"/>
        </w:rPr>
        <w:t xml:space="preserve"> was non-significant. After exclusion of the </w:t>
      </w:r>
      <w:r w:rsidR="00A85630">
        <w:rPr>
          <w:bCs/>
          <w:color w:val="000000" w:themeColor="text1"/>
        </w:rPr>
        <w:t>7</w:t>
      </w:r>
      <w:r w:rsidR="00E23DD8">
        <w:rPr>
          <w:bCs/>
          <w:color w:val="000000" w:themeColor="text1"/>
        </w:rPr>
        <w:t xml:space="preserve"> studies</w:t>
      </w:r>
      <w:r w:rsidR="006E68C5">
        <w:rPr>
          <w:bCs/>
          <w:color w:val="000000" w:themeColor="text1"/>
        </w:rPr>
        <w:t xml:space="preserve"> that were not reduction / abstinence interventions</w:t>
      </w:r>
      <w:r w:rsidR="00E23DD8">
        <w:rPr>
          <w:bCs/>
          <w:color w:val="000000" w:themeColor="text1"/>
        </w:rPr>
        <w:t xml:space="preserve">, the remaining </w:t>
      </w:r>
      <w:r w:rsidR="00EF51A1">
        <w:rPr>
          <w:bCs/>
          <w:color w:val="000000" w:themeColor="text1"/>
        </w:rPr>
        <w:t>k=</w:t>
      </w:r>
      <w:r w:rsidR="00E23DD8">
        <w:rPr>
          <w:bCs/>
          <w:color w:val="000000" w:themeColor="text1"/>
        </w:rPr>
        <w:t>2</w:t>
      </w:r>
      <w:r w:rsidR="00A85630">
        <w:rPr>
          <w:bCs/>
          <w:color w:val="000000" w:themeColor="text1"/>
        </w:rPr>
        <w:t>0</w:t>
      </w:r>
      <w:r w:rsidR="00E23DD8">
        <w:rPr>
          <w:bCs/>
          <w:color w:val="000000" w:themeColor="text1"/>
        </w:rPr>
        <w:t xml:space="preserve"> studies had an overall effect size of </w:t>
      </w:r>
      <w:r w:rsidR="00EB051D">
        <w:rPr>
          <w:bCs/>
          <w:color w:val="000000" w:themeColor="text1"/>
        </w:rPr>
        <w:t>d=</w:t>
      </w:r>
      <w:r w:rsidR="00375FFF">
        <w:rPr>
          <w:bCs/>
          <w:color w:val="000000" w:themeColor="text1"/>
        </w:rPr>
        <w:t>0</w:t>
      </w:r>
      <w:r w:rsidR="00EB051D">
        <w:rPr>
          <w:bCs/>
          <w:color w:val="000000" w:themeColor="text1"/>
        </w:rPr>
        <w:t>.091 that was also no</w:t>
      </w:r>
      <w:r w:rsidR="003A7C23">
        <w:rPr>
          <w:bCs/>
          <w:color w:val="000000" w:themeColor="text1"/>
        </w:rPr>
        <w:t>n-significant.</w:t>
      </w:r>
      <w:r w:rsidR="00672FF6">
        <w:rPr>
          <w:bCs/>
          <w:color w:val="000000" w:themeColor="text1"/>
        </w:rPr>
        <w:t xml:space="preserve"> </w:t>
      </w:r>
      <w:r w:rsidR="00D2408C">
        <w:rPr>
          <w:bCs/>
          <w:color w:val="000000" w:themeColor="text1"/>
        </w:rPr>
        <w:t>Of these, 4 studies had intervention lengths of less than 1 week, while 16 had lengths of 1 week or longer. W</w:t>
      </w:r>
      <w:r w:rsidR="00672FF6">
        <w:rPr>
          <w:bCs/>
          <w:color w:val="000000" w:themeColor="text1"/>
        </w:rPr>
        <w:t xml:space="preserve">hen including the moderator variable of length of intervention (less than 1 week vs. 1 week or longer), the moderator </w:t>
      </w:r>
      <w:r w:rsidR="00A363A1">
        <w:rPr>
          <w:bCs/>
          <w:color w:val="000000" w:themeColor="text1"/>
        </w:rPr>
        <w:t>was significant (</w:t>
      </w:r>
      <w:r w:rsidR="00BC4BED">
        <w:rPr>
          <w:bCs/>
          <w:color w:val="000000" w:themeColor="text1"/>
        </w:rPr>
        <w:t>d</w:t>
      </w:r>
      <w:r w:rsidR="00A363A1">
        <w:rPr>
          <w:bCs/>
          <w:color w:val="000000" w:themeColor="text1"/>
        </w:rPr>
        <w:t>=0.34</w:t>
      </w:r>
      <w:r w:rsidR="00B21467">
        <w:rPr>
          <w:bCs/>
          <w:color w:val="000000" w:themeColor="text1"/>
        </w:rPr>
        <w:t>3</w:t>
      </w:r>
      <w:r w:rsidR="00A363A1">
        <w:rPr>
          <w:bCs/>
          <w:color w:val="000000" w:themeColor="text1"/>
        </w:rPr>
        <w:t xml:space="preserve">, SE=0.118, p=.004). </w:t>
      </w:r>
      <w:r w:rsidR="00B64F0E">
        <w:rPr>
          <w:bCs/>
          <w:color w:val="000000" w:themeColor="text1"/>
        </w:rPr>
        <w:t xml:space="preserve">Stratified analyses indicated that </w:t>
      </w:r>
      <w:r w:rsidR="00D2408C">
        <w:rPr>
          <w:bCs/>
          <w:color w:val="000000" w:themeColor="text1"/>
        </w:rPr>
        <w:t>interventions of less than one week resulted in significant</w:t>
      </w:r>
      <w:r w:rsidR="00DC64E0">
        <w:rPr>
          <w:bCs/>
          <w:color w:val="000000" w:themeColor="text1"/>
        </w:rPr>
        <w:t>ly worse mental health outcomes (d=-</w:t>
      </w:r>
      <w:r w:rsidR="00375FFF">
        <w:rPr>
          <w:bCs/>
          <w:color w:val="000000" w:themeColor="text1"/>
        </w:rPr>
        <w:t>0</w:t>
      </w:r>
      <w:r w:rsidR="00DC64E0">
        <w:rPr>
          <w:bCs/>
          <w:color w:val="000000" w:themeColor="text1"/>
        </w:rPr>
        <w:t xml:space="preserve">.168, </w:t>
      </w:r>
      <w:r w:rsidR="002978EB">
        <w:rPr>
          <w:bCs/>
          <w:color w:val="000000" w:themeColor="text1"/>
        </w:rPr>
        <w:t>SE=</w:t>
      </w:r>
      <w:r w:rsidR="00FB28F9">
        <w:rPr>
          <w:bCs/>
          <w:color w:val="000000" w:themeColor="text1"/>
        </w:rPr>
        <w:t xml:space="preserve">0.058, </w:t>
      </w:r>
      <w:r w:rsidR="00DC64E0">
        <w:rPr>
          <w:bCs/>
          <w:color w:val="000000" w:themeColor="text1"/>
        </w:rPr>
        <w:t>p</w:t>
      </w:r>
      <w:r w:rsidR="00375FFF">
        <w:rPr>
          <w:bCs/>
          <w:color w:val="000000" w:themeColor="text1"/>
        </w:rPr>
        <w:t>=.004), while interventions of one week or longer resulted in significant improvements in mental health outcomes (d=</w:t>
      </w:r>
      <w:r w:rsidR="00F04F5A">
        <w:rPr>
          <w:bCs/>
          <w:color w:val="000000" w:themeColor="text1"/>
        </w:rPr>
        <w:t xml:space="preserve">0.169, </w:t>
      </w:r>
      <w:r w:rsidR="00FB28F9">
        <w:rPr>
          <w:bCs/>
          <w:color w:val="000000" w:themeColor="text1"/>
        </w:rPr>
        <w:t xml:space="preserve">SE=0.065, </w:t>
      </w:r>
      <w:r w:rsidR="00C74718">
        <w:rPr>
          <w:bCs/>
          <w:color w:val="000000" w:themeColor="text1"/>
        </w:rPr>
        <w:t xml:space="preserve">p=.01). </w:t>
      </w:r>
      <w:r w:rsidR="00704C5B">
        <w:rPr>
          <w:bCs/>
          <w:color w:val="000000" w:themeColor="text1"/>
        </w:rPr>
        <w:t xml:space="preserve">Analyses of </w:t>
      </w:r>
      <w:r w:rsidR="000C0089">
        <w:rPr>
          <w:bCs/>
          <w:color w:val="000000" w:themeColor="text1"/>
        </w:rPr>
        <w:t xml:space="preserve">intervention length as continuous moderator </w:t>
      </w:r>
      <w:r w:rsidR="00B421CF">
        <w:rPr>
          <w:bCs/>
          <w:color w:val="000000" w:themeColor="text1"/>
        </w:rPr>
        <w:t xml:space="preserve">including quadratic terms </w:t>
      </w:r>
      <w:r w:rsidR="00CE7075">
        <w:rPr>
          <w:bCs/>
          <w:color w:val="000000" w:themeColor="text1"/>
        </w:rPr>
        <w:t xml:space="preserve">to test curvilinear relationships </w:t>
      </w:r>
      <w:r w:rsidR="003D5193">
        <w:rPr>
          <w:bCs/>
          <w:color w:val="000000" w:themeColor="text1"/>
        </w:rPr>
        <w:t xml:space="preserve">were conducted based on </w:t>
      </w:r>
      <w:r w:rsidR="00AF718E">
        <w:rPr>
          <w:bCs/>
          <w:color w:val="000000" w:themeColor="text1"/>
        </w:rPr>
        <w:t>k=</w:t>
      </w:r>
      <w:r w:rsidR="003D5193">
        <w:rPr>
          <w:bCs/>
          <w:color w:val="000000" w:themeColor="text1"/>
        </w:rPr>
        <w:t xml:space="preserve">19 studies </w:t>
      </w:r>
      <w:r w:rsidR="0011794C">
        <w:rPr>
          <w:bCs/>
          <w:color w:val="000000" w:themeColor="text1"/>
        </w:rPr>
        <w:lastRenderedPageBreak/>
        <w:t>that had fixed intervention lengths</w:t>
      </w:r>
      <w:r w:rsidR="006F1606">
        <w:rPr>
          <w:bCs/>
          <w:color w:val="000000" w:themeColor="text1"/>
        </w:rPr>
        <w:t xml:space="preserve"> (see online supplement)</w:t>
      </w:r>
      <w:r w:rsidR="0011794C">
        <w:rPr>
          <w:bCs/>
          <w:color w:val="000000" w:themeColor="text1"/>
        </w:rPr>
        <w:t xml:space="preserve">. These analyses </w:t>
      </w:r>
      <w:r w:rsidR="00851396">
        <w:rPr>
          <w:bCs/>
          <w:color w:val="000000" w:themeColor="text1"/>
        </w:rPr>
        <w:t>showed significant</w:t>
      </w:r>
      <w:r w:rsidR="00FB619D">
        <w:rPr>
          <w:bCs/>
          <w:color w:val="000000" w:themeColor="text1"/>
        </w:rPr>
        <w:t xml:space="preserve"> quadratic</w:t>
      </w:r>
      <w:r w:rsidR="00851396">
        <w:rPr>
          <w:bCs/>
          <w:color w:val="000000" w:themeColor="text1"/>
        </w:rPr>
        <w:t xml:space="preserve"> effects for </w:t>
      </w:r>
      <w:r w:rsidR="001933CF">
        <w:rPr>
          <w:bCs/>
          <w:color w:val="000000" w:themeColor="text1"/>
        </w:rPr>
        <w:t>number of weeks</w:t>
      </w:r>
      <w:r w:rsidR="00011B57">
        <w:rPr>
          <w:bCs/>
          <w:color w:val="000000" w:themeColor="text1"/>
        </w:rPr>
        <w:t xml:space="preserve"> (</w:t>
      </w:r>
      <w:r w:rsidR="009B1C58">
        <w:rPr>
          <w:bCs/>
          <w:color w:val="000000" w:themeColor="text1"/>
        </w:rPr>
        <w:t>b=</w:t>
      </w:r>
      <w:r w:rsidR="00AF718E">
        <w:rPr>
          <w:bCs/>
          <w:color w:val="000000" w:themeColor="text1"/>
        </w:rPr>
        <w:t>-</w:t>
      </w:r>
      <w:r w:rsidR="00DE071D">
        <w:rPr>
          <w:bCs/>
          <w:color w:val="000000" w:themeColor="text1"/>
        </w:rPr>
        <w:t>0</w:t>
      </w:r>
      <w:r w:rsidR="00AF718E">
        <w:rPr>
          <w:bCs/>
          <w:color w:val="000000" w:themeColor="text1"/>
        </w:rPr>
        <w:t xml:space="preserve">.022; SE=0.008; </w:t>
      </w:r>
      <w:r w:rsidR="004B3DE0">
        <w:rPr>
          <w:bCs/>
          <w:color w:val="000000" w:themeColor="text1"/>
        </w:rPr>
        <w:t>z=-2.6; p&lt;.01)</w:t>
      </w:r>
      <w:r w:rsidR="001933CF">
        <w:rPr>
          <w:bCs/>
          <w:color w:val="000000" w:themeColor="text1"/>
        </w:rPr>
        <w:t>, as well as number of days</w:t>
      </w:r>
      <w:r w:rsidR="00FB619D">
        <w:rPr>
          <w:bCs/>
          <w:color w:val="000000" w:themeColor="text1"/>
        </w:rPr>
        <w:t xml:space="preserve"> (b=</w:t>
      </w:r>
      <w:r w:rsidR="00DE071D">
        <w:rPr>
          <w:bCs/>
          <w:color w:val="000000" w:themeColor="text1"/>
        </w:rPr>
        <w:t>-0</w:t>
      </w:r>
      <w:r w:rsidR="00A84043">
        <w:rPr>
          <w:bCs/>
          <w:color w:val="000000" w:themeColor="text1"/>
        </w:rPr>
        <w:t>.</w:t>
      </w:r>
      <w:r w:rsidR="00DE071D">
        <w:rPr>
          <w:bCs/>
          <w:color w:val="000000" w:themeColor="text1"/>
        </w:rPr>
        <w:t xml:space="preserve">001; SE=0.000; </w:t>
      </w:r>
      <w:r w:rsidR="00C768F6">
        <w:rPr>
          <w:bCs/>
          <w:color w:val="000000" w:themeColor="text1"/>
        </w:rPr>
        <w:t>z=-2.5; p&lt;.05).</w:t>
      </w:r>
      <w:r w:rsidR="00011B57">
        <w:rPr>
          <w:bCs/>
          <w:color w:val="000000" w:themeColor="text1"/>
        </w:rPr>
        <w:t xml:space="preserve"> </w:t>
      </w:r>
      <w:r w:rsidR="00775718">
        <w:rPr>
          <w:bCs/>
          <w:color w:val="000000" w:themeColor="text1"/>
        </w:rPr>
        <w:t xml:space="preserve">The curvilinear relationship between </w:t>
      </w:r>
      <w:r w:rsidR="00ED2778">
        <w:rPr>
          <w:color w:val="000000" w:themeColor="text1"/>
        </w:rPr>
        <w:t xml:space="preserve">social media </w:t>
      </w:r>
      <w:r w:rsidR="00ED2778">
        <w:rPr>
          <w:bCs/>
          <w:color w:val="000000" w:themeColor="text1"/>
        </w:rPr>
        <w:t xml:space="preserve">use reduction / abstinence intervention length in weeks and effect size on mental health outcomes is displayed in Figure 1. </w:t>
      </w:r>
    </w:p>
    <w:p w14:paraId="6D83B174" w14:textId="4C9153F0" w:rsidR="003E37AA" w:rsidRDefault="003E37AA" w:rsidP="00493059">
      <w:pPr>
        <w:spacing w:after="200" w:line="480" w:lineRule="auto"/>
        <w:rPr>
          <w:b/>
          <w:color w:val="000000" w:themeColor="text1"/>
        </w:rPr>
      </w:pPr>
      <w:r>
        <w:rPr>
          <w:b/>
          <w:color w:val="000000" w:themeColor="text1"/>
        </w:rPr>
        <w:t>Conclusions</w:t>
      </w:r>
    </w:p>
    <w:p w14:paraId="3606C9EC" w14:textId="7C80E3AA" w:rsidR="00B9749C" w:rsidRDefault="00304A18" w:rsidP="001274DE">
      <w:pPr>
        <w:spacing w:after="200" w:line="480" w:lineRule="auto"/>
        <w:rPr>
          <w:b/>
          <w:color w:val="000000" w:themeColor="text1"/>
        </w:rPr>
      </w:pPr>
      <w:r>
        <w:rPr>
          <w:bCs/>
          <w:color w:val="000000" w:themeColor="text1"/>
        </w:rPr>
        <w:t>Intervention length matters for social media use reduction / abstinence interventions and their impact on mental health outcomes. Interventions should have a minimum length of 1 week or longer to confer mental health benefits.</w:t>
      </w:r>
      <w:r w:rsidR="00A84043">
        <w:rPr>
          <w:bCs/>
          <w:color w:val="000000" w:themeColor="text1"/>
        </w:rPr>
        <w:t xml:space="preserve"> Based on </w:t>
      </w:r>
      <w:r w:rsidR="00C678EE">
        <w:rPr>
          <w:bCs/>
          <w:color w:val="000000" w:themeColor="text1"/>
        </w:rPr>
        <w:t xml:space="preserve">the results of our re-analysis, an </w:t>
      </w:r>
      <w:r w:rsidR="00842F52">
        <w:rPr>
          <w:bCs/>
          <w:color w:val="000000" w:themeColor="text1"/>
        </w:rPr>
        <w:t>ideal intervention length may be around 3 weeks</w:t>
      </w:r>
      <w:r w:rsidR="005A037A">
        <w:rPr>
          <w:bCs/>
          <w:color w:val="000000" w:themeColor="text1"/>
        </w:rPr>
        <w:t>. However, more studies of various intervention lengths are needed to confirm these findings</w:t>
      </w:r>
      <w:r w:rsidR="00011B57">
        <w:rPr>
          <w:bCs/>
          <w:color w:val="000000" w:themeColor="text1"/>
        </w:rPr>
        <w:t xml:space="preserve"> and strengthen the evidence in this area of research</w:t>
      </w:r>
      <w:r w:rsidR="009E7670">
        <w:rPr>
          <w:bCs/>
          <w:color w:val="000000" w:themeColor="text1"/>
        </w:rPr>
        <w:t xml:space="preserve">, and </w:t>
      </w:r>
      <w:r w:rsidR="001F7F9E">
        <w:rPr>
          <w:bCs/>
          <w:color w:val="000000" w:themeColor="text1"/>
        </w:rPr>
        <w:t xml:space="preserve">studies </w:t>
      </w:r>
      <w:r w:rsidR="009E7670">
        <w:rPr>
          <w:bCs/>
          <w:color w:val="000000" w:themeColor="text1"/>
        </w:rPr>
        <w:t xml:space="preserve">need to balance </w:t>
      </w:r>
      <w:r w:rsidR="00787937">
        <w:rPr>
          <w:bCs/>
          <w:color w:val="000000" w:themeColor="text1"/>
        </w:rPr>
        <w:t xml:space="preserve">intervention </w:t>
      </w:r>
      <w:r w:rsidR="001F7F9E">
        <w:rPr>
          <w:bCs/>
          <w:color w:val="000000" w:themeColor="text1"/>
        </w:rPr>
        <w:t>efficacy</w:t>
      </w:r>
      <w:r w:rsidR="00787937">
        <w:rPr>
          <w:bCs/>
          <w:color w:val="000000" w:themeColor="text1"/>
        </w:rPr>
        <w:t xml:space="preserve"> with feasibility and participant acceptability</w:t>
      </w:r>
      <w:r w:rsidR="005A037A">
        <w:rPr>
          <w:bCs/>
          <w:color w:val="000000" w:themeColor="text1"/>
        </w:rPr>
        <w:t>.</w:t>
      </w:r>
      <w:r>
        <w:rPr>
          <w:bCs/>
          <w:color w:val="000000" w:themeColor="text1"/>
        </w:rPr>
        <w:t xml:space="preserve"> </w:t>
      </w:r>
      <w:r w:rsidR="00A70C52">
        <w:rPr>
          <w:bCs/>
          <w:color w:val="000000" w:themeColor="text1"/>
        </w:rPr>
        <w:t>Moreover, i</w:t>
      </w:r>
      <w:r w:rsidR="00B25FE7">
        <w:rPr>
          <w:bCs/>
          <w:color w:val="000000" w:themeColor="text1"/>
        </w:rPr>
        <w:t>n the context of a rapidly changing social media landscape, mor</w:t>
      </w:r>
      <w:r w:rsidR="00FF470C">
        <w:rPr>
          <w:bCs/>
          <w:color w:val="000000" w:themeColor="text1"/>
        </w:rPr>
        <w:t>e research is needed to investigate the impact of reduction / abstinence interventions on short form</w:t>
      </w:r>
      <w:r w:rsidR="00457CC0">
        <w:rPr>
          <w:bCs/>
          <w:color w:val="000000" w:themeColor="text1"/>
        </w:rPr>
        <w:t xml:space="preserve"> </w:t>
      </w:r>
      <w:r w:rsidR="00B55273">
        <w:rPr>
          <w:bCs/>
          <w:color w:val="000000" w:themeColor="text1"/>
        </w:rPr>
        <w:t>video social media platforms (e.g., TikTok, Instagram), that dominate the current market</w:t>
      </w:r>
      <w:r w:rsidR="003F0AD6">
        <w:rPr>
          <w:bCs/>
          <w:color w:val="000000" w:themeColor="text1"/>
        </w:rPr>
        <w:t xml:space="preserve"> a</w:t>
      </w:r>
      <w:r w:rsidR="00C43A99">
        <w:rPr>
          <w:bCs/>
          <w:color w:val="000000" w:themeColor="text1"/>
        </w:rPr>
        <w:t>nd may be associated with problematic use</w:t>
      </w:r>
      <w:r w:rsidR="00C20F44">
        <w:rPr>
          <w:bCs/>
          <w:color w:val="000000" w:themeColor="text1"/>
        </w:rPr>
        <w:t xml:space="preserve"> and negative mental health consequences</w:t>
      </w:r>
      <w:r w:rsidR="00C43A99">
        <w:rPr>
          <w:bCs/>
          <w:color w:val="000000" w:themeColor="text1"/>
        </w:rPr>
        <w:t xml:space="preserve"> </w:t>
      </w:r>
      <w:r w:rsidR="00C43A99">
        <w:rPr>
          <w:bCs/>
          <w:color w:val="000000" w:themeColor="text1"/>
        </w:rPr>
        <w:fldChar w:fldCharType="begin"/>
      </w:r>
      <w:r w:rsidR="00C20F44">
        <w:rPr>
          <w:bCs/>
          <w:color w:val="000000" w:themeColor="text1"/>
        </w:rPr>
        <w:instrText xml:space="preserve"> ADDIN ZOTERO_ITEM CSL_CITATION {"citationID":"5ZH9X9c0","properties":{"formattedCitation":"(McCrory et al., 2022)","plainCitation":"(McCrory et al., 2022)","noteIndex":0},"citationItems":[{"id":13861,"uris":["http://zotero.org/users/66806/items/GB4BDWKT"],"itemData":{"id":13861,"type":"article-journal","abstract":"Highly visual social media (HVSM) platforms, such as Snapchat, Instagram and TikTok, are increasingly popular among young people. It is unclear what motivates young people to engage with these specific highly visual platforms and what impact the inherent features of HVSM have on young people's mental health. Nine semi-structured focus group sessions were conducted with males and females aged 14 and 15 years (n = 47) across five secondary schools in Northern Ireland. Thematic analyses were conducted, and a conceptual model was developed to illustrate the findings. This study found that features such as likes/comments on visuals and scrolling through a feed were associated with the role of 'viewer', instigating longer-lasting feelings of jealousy, inferiority and pressure to be accepted. To combat these negative emotions, young people turn to the role of 'contributor' by using filters, selecting highlights to post to their feed and adjusting their personas, resulting in temporary feelings of higher self-esteem, greater acceptance and popularity. As users of HVSM are constantly switching between the role of viewer and contributor, the emotions they experience are also constantly switching between instant inadequacy and instant gratification. HVSM appears to trigger an unrelenting process of emotional highs and lows for its adolescent users.","container-title":"Health Education Research","DOI":"10.1093/her/cyac010","ISSN":"1465-3648","issue":"3","journalAbbreviation":"Health Educ Res","language":"eng","note":"PMID: 35543267","page":"167-184","source":"PubMed","title":"'It's just one big vicious circle': young people's experiences of highly visual social media and their mental health","title-short":"'It's just one big vicious circle'","volume":"37","author":[{"family":"McCrory","given":"Alanna"},{"family":"Best","given":"Paul"},{"family":"Maddock","given":"Alan"}],"issued":{"date-parts":[["2022",5,24]]}}}],"schema":"https://github.com/citation-style-language/schema/raw/master/csl-citation.json"} </w:instrText>
      </w:r>
      <w:r w:rsidR="00C43A99">
        <w:rPr>
          <w:bCs/>
          <w:color w:val="000000" w:themeColor="text1"/>
        </w:rPr>
        <w:fldChar w:fldCharType="separate"/>
      </w:r>
      <w:r w:rsidR="00C20F44">
        <w:rPr>
          <w:bCs/>
          <w:noProof/>
          <w:color w:val="000000" w:themeColor="text1"/>
        </w:rPr>
        <w:t>(McCrory et al., 2022)</w:t>
      </w:r>
      <w:r w:rsidR="00C43A99">
        <w:rPr>
          <w:bCs/>
          <w:color w:val="000000" w:themeColor="text1"/>
        </w:rPr>
        <w:fldChar w:fldCharType="end"/>
      </w:r>
      <w:r w:rsidR="001015E2">
        <w:rPr>
          <w:bCs/>
          <w:color w:val="000000" w:themeColor="text1"/>
        </w:rPr>
        <w:t>.</w:t>
      </w:r>
      <w:r w:rsidR="00B9749C">
        <w:rPr>
          <w:b/>
          <w:color w:val="000000" w:themeColor="text1"/>
        </w:rPr>
        <w:br w:type="page"/>
      </w:r>
    </w:p>
    <w:p w14:paraId="34900EA4" w14:textId="41D3E98A" w:rsidR="00371F6D" w:rsidRDefault="00371F6D" w:rsidP="00D50A62">
      <w:pPr>
        <w:spacing w:line="480" w:lineRule="auto"/>
        <w:rPr>
          <w:b/>
          <w:bCs/>
          <w:color w:val="000000"/>
        </w:rPr>
      </w:pPr>
      <w:r>
        <w:rPr>
          <w:b/>
          <w:bCs/>
          <w:color w:val="000000"/>
        </w:rPr>
        <w:lastRenderedPageBreak/>
        <w:t>Disclosures</w:t>
      </w:r>
    </w:p>
    <w:p w14:paraId="6894EC5A" w14:textId="02CE49D5" w:rsidR="00371F6D" w:rsidRPr="00371F6D" w:rsidRDefault="00371F6D" w:rsidP="00D50A62">
      <w:pPr>
        <w:spacing w:line="480" w:lineRule="auto"/>
        <w:rPr>
          <w:color w:val="000000"/>
        </w:rPr>
      </w:pPr>
      <w:r w:rsidRPr="00371F6D">
        <w:rPr>
          <w:color w:val="000000"/>
        </w:rPr>
        <w:t>The opinions and assertions expressed herein are those of the author(s) and do not reflect the official policy or position of the Uniformed Services University of the Health Sciences or the Department of Defense.</w:t>
      </w:r>
    </w:p>
    <w:p w14:paraId="16E73676" w14:textId="77777777" w:rsidR="00371F6D" w:rsidRDefault="00371F6D" w:rsidP="00D50A62">
      <w:pPr>
        <w:spacing w:line="480" w:lineRule="auto"/>
        <w:rPr>
          <w:b/>
          <w:bCs/>
          <w:color w:val="000000"/>
        </w:rPr>
      </w:pPr>
    </w:p>
    <w:p w14:paraId="13F481AC" w14:textId="158E8093" w:rsidR="00D50A62" w:rsidRPr="005A3DFE" w:rsidRDefault="00D50A62" w:rsidP="00D50A62">
      <w:pPr>
        <w:spacing w:line="480" w:lineRule="auto"/>
        <w:rPr>
          <w:b/>
          <w:bCs/>
          <w:color w:val="000000"/>
        </w:rPr>
      </w:pPr>
      <w:r w:rsidRPr="005A3DFE">
        <w:rPr>
          <w:b/>
          <w:bCs/>
          <w:color w:val="000000"/>
        </w:rPr>
        <w:t>Competing interests</w:t>
      </w:r>
    </w:p>
    <w:p w14:paraId="261F69C5" w14:textId="77777777" w:rsidR="00D50A62" w:rsidRDefault="00D50A62" w:rsidP="00D50A62">
      <w:pPr>
        <w:spacing w:line="480" w:lineRule="auto"/>
        <w:rPr>
          <w:color w:val="000000"/>
        </w:rPr>
      </w:pPr>
      <w:r>
        <w:rPr>
          <w:color w:val="000000"/>
        </w:rPr>
        <w:t>None reported.</w:t>
      </w:r>
    </w:p>
    <w:p w14:paraId="1E296C95" w14:textId="77777777" w:rsidR="00D50A62" w:rsidRPr="00BA26DF" w:rsidRDefault="00D50A62" w:rsidP="00D50A62">
      <w:pPr>
        <w:spacing w:line="480" w:lineRule="auto"/>
        <w:rPr>
          <w:color w:val="000000"/>
        </w:rPr>
      </w:pPr>
    </w:p>
    <w:p w14:paraId="36374494" w14:textId="77777777" w:rsidR="00D50A62" w:rsidRPr="00BA26DF" w:rsidRDefault="00D50A62" w:rsidP="00D50A62">
      <w:pPr>
        <w:spacing w:line="480" w:lineRule="auto"/>
        <w:rPr>
          <w:b/>
          <w:bCs/>
          <w:color w:val="000000"/>
        </w:rPr>
      </w:pPr>
      <w:r w:rsidRPr="00BA26DF">
        <w:rPr>
          <w:b/>
          <w:bCs/>
          <w:color w:val="000000"/>
        </w:rPr>
        <w:t>Contributions</w:t>
      </w:r>
    </w:p>
    <w:p w14:paraId="014EC14E" w14:textId="77777777" w:rsidR="00D50A62" w:rsidRPr="00BA26DF" w:rsidRDefault="00D50A62" w:rsidP="00D50A62">
      <w:pPr>
        <w:spacing w:line="480" w:lineRule="auto"/>
        <w:rPr>
          <w:color w:val="000000"/>
        </w:rPr>
      </w:pPr>
      <w:r w:rsidRPr="00BA26DF">
        <w:rPr>
          <w:color w:val="000000"/>
        </w:rPr>
        <w:t>JT: Conceptualization; Supervision; Writing—original draft; Writing—review and editing</w:t>
      </w:r>
    </w:p>
    <w:p w14:paraId="455A7127" w14:textId="77777777" w:rsidR="00D50A62" w:rsidRPr="00BA26DF" w:rsidRDefault="00D50A62" w:rsidP="00D50A62">
      <w:pPr>
        <w:spacing w:line="480" w:lineRule="auto"/>
        <w:rPr>
          <w:color w:val="000000"/>
        </w:rPr>
      </w:pPr>
      <w:r w:rsidRPr="00BA26DF">
        <w:rPr>
          <w:color w:val="000000"/>
        </w:rPr>
        <w:t>JD: Formal analysis; Writing—review and editing</w:t>
      </w:r>
    </w:p>
    <w:p w14:paraId="39B3B844" w14:textId="77777777" w:rsidR="00D50A62" w:rsidRPr="00BA26DF" w:rsidRDefault="00D50A62" w:rsidP="00D50A62">
      <w:pPr>
        <w:spacing w:line="480" w:lineRule="auto"/>
        <w:rPr>
          <w:color w:val="000000"/>
        </w:rPr>
      </w:pPr>
      <w:r w:rsidRPr="00BA26DF">
        <w:rPr>
          <w:color w:val="000000"/>
        </w:rPr>
        <w:t>DA: Validation; Writing—review and editing</w:t>
      </w:r>
    </w:p>
    <w:p w14:paraId="3EB0D881" w14:textId="77777777" w:rsidR="00D50A62" w:rsidRPr="00BA26DF" w:rsidRDefault="00D50A62" w:rsidP="00D50A62">
      <w:pPr>
        <w:spacing w:line="480" w:lineRule="auto"/>
        <w:rPr>
          <w:color w:val="000000"/>
        </w:rPr>
      </w:pPr>
      <w:r w:rsidRPr="00BA26DF">
        <w:rPr>
          <w:color w:val="000000"/>
        </w:rPr>
        <w:t>TR: Validation; Writing—review and editing</w:t>
      </w:r>
    </w:p>
    <w:p w14:paraId="216E9180" w14:textId="77777777" w:rsidR="00D50A62" w:rsidRPr="00BA26DF" w:rsidRDefault="00D50A62" w:rsidP="00D50A62">
      <w:pPr>
        <w:spacing w:line="480" w:lineRule="auto"/>
        <w:rPr>
          <w:color w:val="000000"/>
        </w:rPr>
      </w:pPr>
      <w:r w:rsidRPr="00BA26DF">
        <w:rPr>
          <w:color w:val="000000"/>
        </w:rPr>
        <w:t>SA: Writing—review and editing</w:t>
      </w:r>
    </w:p>
    <w:p w14:paraId="29D09DAA" w14:textId="77777777" w:rsidR="00D50A62" w:rsidRPr="00BA26DF" w:rsidRDefault="00D50A62" w:rsidP="00D50A62">
      <w:pPr>
        <w:spacing w:line="480" w:lineRule="auto"/>
        <w:rPr>
          <w:color w:val="000000"/>
        </w:rPr>
      </w:pPr>
      <w:r w:rsidRPr="00BA26DF">
        <w:rPr>
          <w:color w:val="000000"/>
        </w:rPr>
        <w:t>CV: Writing—review and editing</w:t>
      </w:r>
    </w:p>
    <w:p w14:paraId="433D4525" w14:textId="77777777" w:rsidR="00D50A62" w:rsidRDefault="00D50A62" w:rsidP="00D50A62">
      <w:pPr>
        <w:spacing w:line="480" w:lineRule="auto"/>
      </w:pPr>
    </w:p>
    <w:p w14:paraId="209273BC" w14:textId="77777777" w:rsidR="00D50A62" w:rsidRDefault="00D50A62" w:rsidP="00D50A62">
      <w:pPr>
        <w:spacing w:line="480" w:lineRule="auto"/>
        <w:rPr>
          <w:b/>
          <w:bCs/>
          <w:color w:val="000000"/>
        </w:rPr>
      </w:pPr>
      <w:r>
        <w:rPr>
          <w:b/>
          <w:bCs/>
          <w:color w:val="000000"/>
        </w:rPr>
        <w:t>Funding</w:t>
      </w:r>
    </w:p>
    <w:p w14:paraId="2D6EBE3A" w14:textId="77777777" w:rsidR="00D50A62" w:rsidRDefault="00D50A62" w:rsidP="00D50A62">
      <w:pPr>
        <w:spacing w:line="480" w:lineRule="auto"/>
        <w:rPr>
          <w:color w:val="000000"/>
        </w:rPr>
      </w:pPr>
      <w:r>
        <w:rPr>
          <w:color w:val="000000"/>
        </w:rPr>
        <w:t>None reported.</w:t>
      </w:r>
    </w:p>
    <w:p w14:paraId="4E63E5BA" w14:textId="47145B3D" w:rsidR="001274DE" w:rsidRDefault="001274DE">
      <w:pPr>
        <w:spacing w:after="200" w:line="276" w:lineRule="auto"/>
        <w:rPr>
          <w:bCs/>
          <w:color w:val="000000" w:themeColor="text1"/>
        </w:rPr>
      </w:pPr>
      <w:r>
        <w:rPr>
          <w:bCs/>
          <w:color w:val="000000" w:themeColor="text1"/>
        </w:rPr>
        <w:br w:type="page"/>
      </w:r>
    </w:p>
    <w:p w14:paraId="6EE1C882" w14:textId="77777777" w:rsidR="00A8220D" w:rsidRPr="00664338" w:rsidRDefault="00A8220D" w:rsidP="004C3F13">
      <w:pPr>
        <w:spacing w:line="480" w:lineRule="auto"/>
        <w:contextualSpacing/>
        <w:jc w:val="center"/>
        <w:rPr>
          <w:b/>
          <w:color w:val="000000" w:themeColor="text1"/>
        </w:rPr>
      </w:pPr>
      <w:r w:rsidRPr="00664338">
        <w:rPr>
          <w:b/>
          <w:color w:val="000000" w:themeColor="text1"/>
        </w:rPr>
        <w:lastRenderedPageBreak/>
        <w:t>References</w:t>
      </w:r>
    </w:p>
    <w:p w14:paraId="3F0A3F2B" w14:textId="77777777" w:rsidR="00560B6A" w:rsidRPr="00560B6A" w:rsidRDefault="00370ED8" w:rsidP="00560B6A">
      <w:pPr>
        <w:pStyle w:val="Bibliography"/>
        <w:rPr>
          <w:color w:val="000000"/>
        </w:rPr>
      </w:pPr>
      <w:r>
        <w:rPr>
          <w:color w:val="000000" w:themeColor="text1"/>
        </w:rPr>
        <w:fldChar w:fldCharType="begin"/>
      </w:r>
      <w:r>
        <w:rPr>
          <w:color w:val="000000" w:themeColor="text1"/>
        </w:rPr>
        <w:instrText xml:space="preserve"> ADDIN ZOTERO_BIBL {"uncited":[],"omitted":[],"custom":[]} CSL_BIBLIOGRAPHY </w:instrText>
      </w:r>
      <w:r>
        <w:rPr>
          <w:color w:val="000000" w:themeColor="text1"/>
        </w:rPr>
        <w:fldChar w:fldCharType="separate"/>
      </w:r>
      <w:r w:rsidR="00560B6A" w:rsidRPr="00560B6A">
        <w:rPr>
          <w:color w:val="000000"/>
        </w:rPr>
        <w:t xml:space="preserve">Ferguson, C. J. (2024). Do social media experiments prove a link with mental health: A methodological and meta-analytic review. </w:t>
      </w:r>
      <w:r w:rsidR="00560B6A" w:rsidRPr="00560B6A">
        <w:rPr>
          <w:i/>
          <w:iCs/>
          <w:color w:val="000000"/>
        </w:rPr>
        <w:t>Psychology of Popular Media</w:t>
      </w:r>
      <w:r w:rsidR="00560B6A" w:rsidRPr="00560B6A">
        <w:rPr>
          <w:color w:val="000000"/>
        </w:rPr>
        <w:t>. https://doi.org/10.1037/ppm0000541</w:t>
      </w:r>
    </w:p>
    <w:p w14:paraId="072618CF" w14:textId="77777777" w:rsidR="00560B6A" w:rsidRPr="00560B6A" w:rsidRDefault="00560B6A" w:rsidP="00560B6A">
      <w:pPr>
        <w:pStyle w:val="Bibliography"/>
        <w:rPr>
          <w:color w:val="000000"/>
        </w:rPr>
      </w:pPr>
      <w:r w:rsidRPr="00560B6A">
        <w:rPr>
          <w:color w:val="000000"/>
        </w:rPr>
        <w:t xml:space="preserve">Fernandez, D. P., Kuss, D. J., &amp; Griffiths, M. D. (2020). Short-term abstinence effects across potential behavioral addictions: A systematic review. </w:t>
      </w:r>
      <w:r w:rsidRPr="00560B6A">
        <w:rPr>
          <w:i/>
          <w:iCs/>
          <w:color w:val="000000"/>
        </w:rPr>
        <w:t>Clinical Psychology Review</w:t>
      </w:r>
      <w:r w:rsidRPr="00560B6A">
        <w:rPr>
          <w:color w:val="000000"/>
        </w:rPr>
        <w:t xml:space="preserve">, </w:t>
      </w:r>
      <w:r w:rsidRPr="00560B6A">
        <w:rPr>
          <w:i/>
          <w:iCs/>
          <w:color w:val="000000"/>
        </w:rPr>
        <w:t>76</w:t>
      </w:r>
      <w:r w:rsidRPr="00560B6A">
        <w:rPr>
          <w:color w:val="000000"/>
        </w:rPr>
        <w:t>, 101828. https://doi.org/10.1016/j.cpr.2020.101828</w:t>
      </w:r>
    </w:p>
    <w:p w14:paraId="5B927BEA" w14:textId="77777777" w:rsidR="00560B6A" w:rsidRPr="00560B6A" w:rsidRDefault="00560B6A" w:rsidP="00560B6A">
      <w:pPr>
        <w:pStyle w:val="Bibliography"/>
        <w:rPr>
          <w:color w:val="000000"/>
        </w:rPr>
      </w:pPr>
      <w:r w:rsidRPr="00560B6A">
        <w:rPr>
          <w:color w:val="000000"/>
        </w:rPr>
        <w:t xml:space="preserve">Fernandez, D. P., Kuss, D. J., Justice, L. V., Fernandez, E. F., &amp; Griffiths, M. D. (2023). Effects of a 7-Day Pornography Abstinence Period on Withdrawal-Related Symptoms in Regular Pornography Users: A Randomized Controlled Study. </w:t>
      </w:r>
      <w:r w:rsidRPr="00560B6A">
        <w:rPr>
          <w:i/>
          <w:iCs/>
          <w:color w:val="000000"/>
        </w:rPr>
        <w:t>Archives of Sexual Behavior</w:t>
      </w:r>
      <w:r w:rsidRPr="00560B6A">
        <w:rPr>
          <w:color w:val="000000"/>
        </w:rPr>
        <w:t xml:space="preserve">, </w:t>
      </w:r>
      <w:r w:rsidRPr="00560B6A">
        <w:rPr>
          <w:i/>
          <w:iCs/>
          <w:color w:val="000000"/>
        </w:rPr>
        <w:t>52</w:t>
      </w:r>
      <w:r w:rsidRPr="00560B6A">
        <w:rPr>
          <w:color w:val="000000"/>
        </w:rPr>
        <w:t>(4), 1819–1840. https://doi.org/10.1007/s10508-022-02519-w</w:t>
      </w:r>
    </w:p>
    <w:p w14:paraId="1DA89B1F" w14:textId="77777777" w:rsidR="00560B6A" w:rsidRPr="00560B6A" w:rsidRDefault="00560B6A" w:rsidP="00560B6A">
      <w:pPr>
        <w:pStyle w:val="Bibliography"/>
        <w:rPr>
          <w:color w:val="000000"/>
        </w:rPr>
      </w:pPr>
      <w:r w:rsidRPr="00560B6A">
        <w:rPr>
          <w:color w:val="000000"/>
        </w:rPr>
        <w:t xml:space="preserve">McCrory, A., Best, P., &amp; Maddock, A. (2022). “It’s just one big vicious circle”: Young people’s experiences of highly visual social media and their mental health. </w:t>
      </w:r>
      <w:r w:rsidRPr="00560B6A">
        <w:rPr>
          <w:i/>
          <w:iCs/>
          <w:color w:val="000000"/>
        </w:rPr>
        <w:t>Health Education Research</w:t>
      </w:r>
      <w:r w:rsidRPr="00560B6A">
        <w:rPr>
          <w:color w:val="000000"/>
        </w:rPr>
        <w:t xml:space="preserve">, </w:t>
      </w:r>
      <w:r w:rsidRPr="00560B6A">
        <w:rPr>
          <w:i/>
          <w:iCs/>
          <w:color w:val="000000"/>
        </w:rPr>
        <w:t>37</w:t>
      </w:r>
      <w:r w:rsidRPr="00560B6A">
        <w:rPr>
          <w:color w:val="000000"/>
        </w:rPr>
        <w:t>(3), 167–184. https://doi.org/10.1093/her/cyac010</w:t>
      </w:r>
    </w:p>
    <w:p w14:paraId="6853C94E" w14:textId="77777777" w:rsidR="00560B6A" w:rsidRPr="00560B6A" w:rsidRDefault="00560B6A" w:rsidP="00560B6A">
      <w:pPr>
        <w:pStyle w:val="Bibliography"/>
        <w:rPr>
          <w:color w:val="000000"/>
        </w:rPr>
      </w:pPr>
      <w:r w:rsidRPr="00560B6A">
        <w:rPr>
          <w:color w:val="000000"/>
        </w:rPr>
        <w:t xml:space="preserve">Stieger, S., &amp; Lewetz, D. (2018). A Week Without Using Social Media: Results from an Ecological Momentary Intervention Study Using Smartphones. </w:t>
      </w:r>
      <w:r w:rsidRPr="00560B6A">
        <w:rPr>
          <w:i/>
          <w:iCs/>
          <w:color w:val="000000"/>
        </w:rPr>
        <w:t>Cyberpsychology, Behavior, and Social Networking</w:t>
      </w:r>
      <w:r w:rsidRPr="00560B6A">
        <w:rPr>
          <w:color w:val="000000"/>
        </w:rPr>
        <w:t xml:space="preserve">, </w:t>
      </w:r>
      <w:r w:rsidRPr="00560B6A">
        <w:rPr>
          <w:i/>
          <w:iCs/>
          <w:color w:val="000000"/>
        </w:rPr>
        <w:t>21</w:t>
      </w:r>
      <w:r w:rsidRPr="00560B6A">
        <w:rPr>
          <w:color w:val="000000"/>
        </w:rPr>
        <w:t>(10), 618–624. https://doi.org/10.1089/cyber.2018.0070</w:t>
      </w:r>
    </w:p>
    <w:p w14:paraId="715E9564" w14:textId="77777777" w:rsidR="00560B6A" w:rsidRPr="00560B6A" w:rsidRDefault="00560B6A" w:rsidP="00560B6A">
      <w:pPr>
        <w:pStyle w:val="Bibliography"/>
        <w:rPr>
          <w:color w:val="000000"/>
        </w:rPr>
      </w:pPr>
      <w:r w:rsidRPr="00560B6A">
        <w:rPr>
          <w:color w:val="000000"/>
        </w:rPr>
        <w:t xml:space="preserve">Yuen, E. K., Koterba, E. A., Stasio, M. J., Patrick, R. B., Gangi, C., Ash, P., Barakat, K., Greene, V., Hamilton, W., &amp; Mansour, B. (2019). The effects of Facebook on mood in emerging adults. </w:t>
      </w:r>
      <w:r w:rsidRPr="00560B6A">
        <w:rPr>
          <w:i/>
          <w:iCs/>
          <w:color w:val="000000"/>
        </w:rPr>
        <w:t>Psychology of Popular Media Culture</w:t>
      </w:r>
      <w:r w:rsidRPr="00560B6A">
        <w:rPr>
          <w:color w:val="000000"/>
        </w:rPr>
        <w:t xml:space="preserve">, </w:t>
      </w:r>
      <w:r w:rsidRPr="00560B6A">
        <w:rPr>
          <w:i/>
          <w:iCs/>
          <w:color w:val="000000"/>
        </w:rPr>
        <w:t>8</w:t>
      </w:r>
      <w:r w:rsidRPr="00560B6A">
        <w:rPr>
          <w:color w:val="000000"/>
        </w:rPr>
        <w:t>(3), 198–206. https://doi.org/10.1037/ppm0000178</w:t>
      </w:r>
    </w:p>
    <w:p w14:paraId="66D60F6C" w14:textId="3B9776B9" w:rsidR="00A8220D" w:rsidRPr="00664338" w:rsidRDefault="00370ED8" w:rsidP="00A119E2">
      <w:pPr>
        <w:spacing w:line="480" w:lineRule="auto"/>
        <w:ind w:left="567" w:hanging="567"/>
        <w:contextualSpacing/>
        <w:rPr>
          <w:color w:val="000000" w:themeColor="text1"/>
        </w:rPr>
      </w:pPr>
      <w:r>
        <w:rPr>
          <w:color w:val="000000" w:themeColor="text1"/>
        </w:rPr>
        <w:fldChar w:fldCharType="end"/>
      </w:r>
    </w:p>
    <w:p w14:paraId="361579C6" w14:textId="62D24303" w:rsidR="00775718" w:rsidRDefault="00775718" w:rsidP="00A119E2">
      <w:pPr>
        <w:spacing w:line="480" w:lineRule="auto"/>
        <w:contextualSpacing/>
        <w:rPr>
          <w:bCs/>
          <w:color w:val="000000" w:themeColor="text1"/>
        </w:rPr>
      </w:pPr>
      <w:r>
        <w:rPr>
          <w:color w:val="000000" w:themeColor="text1"/>
        </w:rPr>
        <w:lastRenderedPageBreak/>
        <w:t>Figure 1:</w:t>
      </w:r>
      <w:r w:rsidR="00AE35C2">
        <w:rPr>
          <w:color w:val="000000" w:themeColor="text1"/>
        </w:rPr>
        <w:t xml:space="preserve"> Plot of curvilinear relationship between social media </w:t>
      </w:r>
      <w:r w:rsidR="00363767">
        <w:rPr>
          <w:bCs/>
          <w:color w:val="000000" w:themeColor="text1"/>
        </w:rPr>
        <w:t>use reduction / abstinence intervention length in weeks and effect size on mental health outcomes</w:t>
      </w:r>
      <w:r w:rsidR="008E56C3">
        <w:rPr>
          <w:bCs/>
          <w:color w:val="000000" w:themeColor="text1"/>
        </w:rPr>
        <w:t xml:space="preserve"> (k=19 studies)</w:t>
      </w:r>
    </w:p>
    <w:p w14:paraId="058DC6B4" w14:textId="003C2C41" w:rsidR="00AF2856" w:rsidRPr="00664338" w:rsidRDefault="00AF2856" w:rsidP="00A119E2">
      <w:pPr>
        <w:spacing w:line="480" w:lineRule="auto"/>
        <w:contextualSpacing/>
        <w:rPr>
          <w:color w:val="000000" w:themeColor="text1"/>
        </w:rPr>
      </w:pPr>
      <w:r w:rsidRPr="00AF2856">
        <w:rPr>
          <w:noProof/>
          <w:color w:val="000000" w:themeColor="text1"/>
        </w:rPr>
        <w:drawing>
          <wp:inline distT="0" distB="0" distL="0" distR="0" wp14:anchorId="1F7A6B25" wp14:editId="75CA75B4">
            <wp:extent cx="5613400" cy="3733800"/>
            <wp:effectExtent l="0" t="0" r="0" b="0"/>
            <wp:docPr id="1085042281" name="Picture 1" descr="A graph with a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42281" name="Picture 1" descr="A graph with a red line and black dots&#10;&#10;Description automatically generated"/>
                    <pic:cNvPicPr/>
                  </pic:nvPicPr>
                  <pic:blipFill>
                    <a:blip r:embed="rId7"/>
                    <a:stretch>
                      <a:fillRect/>
                    </a:stretch>
                  </pic:blipFill>
                  <pic:spPr>
                    <a:xfrm>
                      <a:off x="0" y="0"/>
                      <a:ext cx="5613400" cy="3733800"/>
                    </a:xfrm>
                    <a:prstGeom prst="rect">
                      <a:avLst/>
                    </a:prstGeom>
                  </pic:spPr>
                </pic:pic>
              </a:graphicData>
            </a:graphic>
          </wp:inline>
        </w:drawing>
      </w:r>
    </w:p>
    <w:sectPr w:rsidR="00AF2856" w:rsidRPr="00664338" w:rsidSect="00E37F64">
      <w:footerReference w:type="even" r:id="rId8"/>
      <w:footerReference w:type="default" r:id="rId9"/>
      <w:type w:val="continuous"/>
      <w:pgSz w:w="12240" w:h="15840"/>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C7DBE" w14:textId="77777777" w:rsidR="00755747" w:rsidRDefault="00755747">
      <w:r>
        <w:separator/>
      </w:r>
    </w:p>
  </w:endnote>
  <w:endnote w:type="continuationSeparator" w:id="0">
    <w:p w14:paraId="720EB066" w14:textId="77777777" w:rsidR="00755747" w:rsidRDefault="00755747">
      <w:r>
        <w:continuationSeparator/>
      </w:r>
    </w:p>
  </w:endnote>
  <w:endnote w:type="continuationNotice" w:id="1">
    <w:p w14:paraId="58BD57FC" w14:textId="77777777" w:rsidR="00755747" w:rsidRDefault="007557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3C79E" w14:textId="77777777" w:rsidR="00BA2CBE" w:rsidRDefault="003838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BDD263" w14:textId="77777777" w:rsidR="00BA2CBE" w:rsidRDefault="00BA2C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57B8C" w14:textId="77777777" w:rsidR="00BA2CBE" w:rsidRPr="000A37FD" w:rsidRDefault="003838E3">
    <w:pPr>
      <w:pStyle w:val="Footer"/>
      <w:framePr w:wrap="around" w:vAnchor="text" w:hAnchor="margin" w:xAlign="right" w:y="1"/>
      <w:rPr>
        <w:rStyle w:val="PageNumber"/>
        <w:sz w:val="22"/>
        <w:szCs w:val="22"/>
      </w:rPr>
    </w:pPr>
    <w:r w:rsidRPr="000A37FD">
      <w:rPr>
        <w:rStyle w:val="PageNumber"/>
        <w:sz w:val="22"/>
        <w:szCs w:val="22"/>
      </w:rPr>
      <w:fldChar w:fldCharType="begin"/>
    </w:r>
    <w:r w:rsidRPr="000A37FD">
      <w:rPr>
        <w:rStyle w:val="PageNumber"/>
        <w:sz w:val="22"/>
        <w:szCs w:val="22"/>
      </w:rPr>
      <w:instrText xml:space="preserve">PAGE  </w:instrText>
    </w:r>
    <w:r w:rsidRPr="000A37FD">
      <w:rPr>
        <w:rStyle w:val="PageNumber"/>
        <w:sz w:val="22"/>
        <w:szCs w:val="22"/>
      </w:rPr>
      <w:fldChar w:fldCharType="separate"/>
    </w:r>
    <w:r w:rsidR="00F3193B">
      <w:rPr>
        <w:rStyle w:val="PageNumber"/>
        <w:noProof/>
        <w:sz w:val="22"/>
        <w:szCs w:val="22"/>
      </w:rPr>
      <w:t>1</w:t>
    </w:r>
    <w:r w:rsidRPr="000A37FD">
      <w:rPr>
        <w:rStyle w:val="PageNumber"/>
        <w:sz w:val="22"/>
        <w:szCs w:val="22"/>
      </w:rPr>
      <w:fldChar w:fldCharType="end"/>
    </w:r>
  </w:p>
  <w:p w14:paraId="0C019F47" w14:textId="77777777" w:rsidR="00BA2CBE" w:rsidRDefault="00BA2CBE" w:rsidP="00D51BE1">
    <w:pPr>
      <w:pStyle w:val="Footer"/>
      <w:tabs>
        <w:tab w:val="clear" w:pos="4536"/>
        <w:tab w:val="clear" w:pos="9072"/>
        <w:tab w:val="right" w:pos="9078"/>
      </w:tabs>
      <w:ind w:right="-68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1F986" w14:textId="77777777" w:rsidR="00755747" w:rsidRDefault="00755747">
      <w:r>
        <w:separator/>
      </w:r>
    </w:p>
  </w:footnote>
  <w:footnote w:type="continuationSeparator" w:id="0">
    <w:p w14:paraId="259D8624" w14:textId="77777777" w:rsidR="00755747" w:rsidRDefault="00755747">
      <w:r>
        <w:continuationSeparator/>
      </w:r>
    </w:p>
  </w:footnote>
  <w:footnote w:type="continuationNotice" w:id="1">
    <w:p w14:paraId="6F7B8853" w14:textId="77777777" w:rsidR="00755747" w:rsidRDefault="007557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1649E"/>
    <w:multiLevelType w:val="hybridMultilevel"/>
    <w:tmpl w:val="89806274"/>
    <w:lvl w:ilvl="0" w:tplc="5DFE2B96">
      <w:start w:val="2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064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0D"/>
    <w:rsid w:val="00011B57"/>
    <w:rsid w:val="00023883"/>
    <w:rsid w:val="00024732"/>
    <w:rsid w:val="00043D00"/>
    <w:rsid w:val="00053DC9"/>
    <w:rsid w:val="000A5D54"/>
    <w:rsid w:val="000C0089"/>
    <w:rsid w:val="000C3FB3"/>
    <w:rsid w:val="000E3158"/>
    <w:rsid w:val="000E4AE0"/>
    <w:rsid w:val="001015E2"/>
    <w:rsid w:val="0011794C"/>
    <w:rsid w:val="001274DE"/>
    <w:rsid w:val="001427E4"/>
    <w:rsid w:val="001437BF"/>
    <w:rsid w:val="00175A27"/>
    <w:rsid w:val="00177697"/>
    <w:rsid w:val="001933CF"/>
    <w:rsid w:val="00195BD3"/>
    <w:rsid w:val="001A0D4B"/>
    <w:rsid w:val="001B0F1F"/>
    <w:rsid w:val="001B536D"/>
    <w:rsid w:val="001F585F"/>
    <w:rsid w:val="001F7F9E"/>
    <w:rsid w:val="00203E40"/>
    <w:rsid w:val="00206DA8"/>
    <w:rsid w:val="002224D8"/>
    <w:rsid w:val="00222FCB"/>
    <w:rsid w:val="00242D99"/>
    <w:rsid w:val="00273CF9"/>
    <w:rsid w:val="0028468B"/>
    <w:rsid w:val="00293890"/>
    <w:rsid w:val="002978EB"/>
    <w:rsid w:val="002B0FC0"/>
    <w:rsid w:val="002B11A6"/>
    <w:rsid w:val="002E2AD9"/>
    <w:rsid w:val="0030382F"/>
    <w:rsid w:val="00304A18"/>
    <w:rsid w:val="003115A7"/>
    <w:rsid w:val="00321419"/>
    <w:rsid w:val="00350AC5"/>
    <w:rsid w:val="00363767"/>
    <w:rsid w:val="00363EA5"/>
    <w:rsid w:val="00370ED8"/>
    <w:rsid w:val="00371F6D"/>
    <w:rsid w:val="00375FFF"/>
    <w:rsid w:val="003838E3"/>
    <w:rsid w:val="00395361"/>
    <w:rsid w:val="003A0210"/>
    <w:rsid w:val="003A7C23"/>
    <w:rsid w:val="003B1DBA"/>
    <w:rsid w:val="003C3CCC"/>
    <w:rsid w:val="003D1D8D"/>
    <w:rsid w:val="003D4DCD"/>
    <w:rsid w:val="003D5193"/>
    <w:rsid w:val="003E37AA"/>
    <w:rsid w:val="003F0AD6"/>
    <w:rsid w:val="00416657"/>
    <w:rsid w:val="0043594B"/>
    <w:rsid w:val="004517EB"/>
    <w:rsid w:val="00457CC0"/>
    <w:rsid w:val="00470F16"/>
    <w:rsid w:val="00493059"/>
    <w:rsid w:val="004B28B5"/>
    <w:rsid w:val="004B3DE0"/>
    <w:rsid w:val="004C3F13"/>
    <w:rsid w:val="004C7988"/>
    <w:rsid w:val="004D2F18"/>
    <w:rsid w:val="004E5921"/>
    <w:rsid w:val="004F31FB"/>
    <w:rsid w:val="00501482"/>
    <w:rsid w:val="00512E87"/>
    <w:rsid w:val="00517C4C"/>
    <w:rsid w:val="0053348C"/>
    <w:rsid w:val="00542E9A"/>
    <w:rsid w:val="00547CC6"/>
    <w:rsid w:val="005579D1"/>
    <w:rsid w:val="00560659"/>
    <w:rsid w:val="00560B6A"/>
    <w:rsid w:val="00581D17"/>
    <w:rsid w:val="005974A5"/>
    <w:rsid w:val="005A037A"/>
    <w:rsid w:val="005A1552"/>
    <w:rsid w:val="005B39D2"/>
    <w:rsid w:val="005E3CF3"/>
    <w:rsid w:val="005F5BC3"/>
    <w:rsid w:val="005F6E19"/>
    <w:rsid w:val="0060429D"/>
    <w:rsid w:val="0061405D"/>
    <w:rsid w:val="00631335"/>
    <w:rsid w:val="00655A91"/>
    <w:rsid w:val="00664338"/>
    <w:rsid w:val="00672FF6"/>
    <w:rsid w:val="00675DA2"/>
    <w:rsid w:val="006808BC"/>
    <w:rsid w:val="00680F55"/>
    <w:rsid w:val="00695968"/>
    <w:rsid w:val="006A1A8D"/>
    <w:rsid w:val="006B439B"/>
    <w:rsid w:val="006E2BC8"/>
    <w:rsid w:val="006E30F2"/>
    <w:rsid w:val="006E68C5"/>
    <w:rsid w:val="006F1606"/>
    <w:rsid w:val="00703199"/>
    <w:rsid w:val="00704C5B"/>
    <w:rsid w:val="00706ED6"/>
    <w:rsid w:val="0071136E"/>
    <w:rsid w:val="0071784C"/>
    <w:rsid w:val="007254F7"/>
    <w:rsid w:val="007276A7"/>
    <w:rsid w:val="007477E0"/>
    <w:rsid w:val="0075528E"/>
    <w:rsid w:val="00755747"/>
    <w:rsid w:val="00775718"/>
    <w:rsid w:val="00786FF3"/>
    <w:rsid w:val="00787937"/>
    <w:rsid w:val="007B1612"/>
    <w:rsid w:val="007E530B"/>
    <w:rsid w:val="007F6C55"/>
    <w:rsid w:val="008236C5"/>
    <w:rsid w:val="008266A7"/>
    <w:rsid w:val="008342AC"/>
    <w:rsid w:val="00842F52"/>
    <w:rsid w:val="00851396"/>
    <w:rsid w:val="00861087"/>
    <w:rsid w:val="00863970"/>
    <w:rsid w:val="00896A55"/>
    <w:rsid w:val="008A55E5"/>
    <w:rsid w:val="008B20CB"/>
    <w:rsid w:val="008C085B"/>
    <w:rsid w:val="008D778B"/>
    <w:rsid w:val="008E56C3"/>
    <w:rsid w:val="008F03BD"/>
    <w:rsid w:val="008F6753"/>
    <w:rsid w:val="00932A0E"/>
    <w:rsid w:val="00943FA1"/>
    <w:rsid w:val="009453BE"/>
    <w:rsid w:val="00971353"/>
    <w:rsid w:val="00971D54"/>
    <w:rsid w:val="00972D63"/>
    <w:rsid w:val="00987B29"/>
    <w:rsid w:val="009A141E"/>
    <w:rsid w:val="009A5D5D"/>
    <w:rsid w:val="009B1C58"/>
    <w:rsid w:val="009B76BC"/>
    <w:rsid w:val="009C597E"/>
    <w:rsid w:val="009C6B63"/>
    <w:rsid w:val="009E4AB9"/>
    <w:rsid w:val="009E7670"/>
    <w:rsid w:val="00A119E2"/>
    <w:rsid w:val="00A363A1"/>
    <w:rsid w:val="00A70C52"/>
    <w:rsid w:val="00A74664"/>
    <w:rsid w:val="00A8220D"/>
    <w:rsid w:val="00A84043"/>
    <w:rsid w:val="00A85630"/>
    <w:rsid w:val="00A91850"/>
    <w:rsid w:val="00AB210C"/>
    <w:rsid w:val="00AC081E"/>
    <w:rsid w:val="00AC1142"/>
    <w:rsid w:val="00AC6F49"/>
    <w:rsid w:val="00AC7A8D"/>
    <w:rsid w:val="00AD5558"/>
    <w:rsid w:val="00AE35C2"/>
    <w:rsid w:val="00AE7557"/>
    <w:rsid w:val="00AF2856"/>
    <w:rsid w:val="00AF66DE"/>
    <w:rsid w:val="00AF718E"/>
    <w:rsid w:val="00B12415"/>
    <w:rsid w:val="00B21467"/>
    <w:rsid w:val="00B22D06"/>
    <w:rsid w:val="00B25FE7"/>
    <w:rsid w:val="00B3051A"/>
    <w:rsid w:val="00B421CF"/>
    <w:rsid w:val="00B55273"/>
    <w:rsid w:val="00B64F0E"/>
    <w:rsid w:val="00B66210"/>
    <w:rsid w:val="00B7008B"/>
    <w:rsid w:val="00B75489"/>
    <w:rsid w:val="00B844F9"/>
    <w:rsid w:val="00B84DDE"/>
    <w:rsid w:val="00B9749C"/>
    <w:rsid w:val="00BA2CBE"/>
    <w:rsid w:val="00BB4F4E"/>
    <w:rsid w:val="00BC4BED"/>
    <w:rsid w:val="00BD578F"/>
    <w:rsid w:val="00BE198B"/>
    <w:rsid w:val="00C0093E"/>
    <w:rsid w:val="00C015BC"/>
    <w:rsid w:val="00C030EB"/>
    <w:rsid w:val="00C047A8"/>
    <w:rsid w:val="00C20F44"/>
    <w:rsid w:val="00C43A99"/>
    <w:rsid w:val="00C45225"/>
    <w:rsid w:val="00C678EE"/>
    <w:rsid w:val="00C71E2B"/>
    <w:rsid w:val="00C724B9"/>
    <w:rsid w:val="00C74718"/>
    <w:rsid w:val="00C768F6"/>
    <w:rsid w:val="00C92CD6"/>
    <w:rsid w:val="00C93F34"/>
    <w:rsid w:val="00C94723"/>
    <w:rsid w:val="00C9687E"/>
    <w:rsid w:val="00CA10CB"/>
    <w:rsid w:val="00CA1845"/>
    <w:rsid w:val="00CC2E4D"/>
    <w:rsid w:val="00CC6262"/>
    <w:rsid w:val="00CE7075"/>
    <w:rsid w:val="00CF1702"/>
    <w:rsid w:val="00CF6E66"/>
    <w:rsid w:val="00D03B6F"/>
    <w:rsid w:val="00D04160"/>
    <w:rsid w:val="00D108F2"/>
    <w:rsid w:val="00D210F5"/>
    <w:rsid w:val="00D2408C"/>
    <w:rsid w:val="00D35C76"/>
    <w:rsid w:val="00D36D40"/>
    <w:rsid w:val="00D41A42"/>
    <w:rsid w:val="00D41AD8"/>
    <w:rsid w:val="00D50A62"/>
    <w:rsid w:val="00D5424D"/>
    <w:rsid w:val="00D62219"/>
    <w:rsid w:val="00D6632E"/>
    <w:rsid w:val="00D83CB0"/>
    <w:rsid w:val="00D93C62"/>
    <w:rsid w:val="00D94D2D"/>
    <w:rsid w:val="00DA5058"/>
    <w:rsid w:val="00DC64E0"/>
    <w:rsid w:val="00DD17EF"/>
    <w:rsid w:val="00DD4EC9"/>
    <w:rsid w:val="00DE071D"/>
    <w:rsid w:val="00DF035A"/>
    <w:rsid w:val="00E23DD8"/>
    <w:rsid w:val="00E32C3C"/>
    <w:rsid w:val="00E37F64"/>
    <w:rsid w:val="00E406AD"/>
    <w:rsid w:val="00E42442"/>
    <w:rsid w:val="00E42A21"/>
    <w:rsid w:val="00E437A5"/>
    <w:rsid w:val="00E6211F"/>
    <w:rsid w:val="00E7242D"/>
    <w:rsid w:val="00E7289B"/>
    <w:rsid w:val="00E951B0"/>
    <w:rsid w:val="00E97CE1"/>
    <w:rsid w:val="00EB051D"/>
    <w:rsid w:val="00EB07FE"/>
    <w:rsid w:val="00EB3C28"/>
    <w:rsid w:val="00EC3F53"/>
    <w:rsid w:val="00ED2778"/>
    <w:rsid w:val="00ED73DB"/>
    <w:rsid w:val="00EE06F3"/>
    <w:rsid w:val="00EE0B1A"/>
    <w:rsid w:val="00EE309C"/>
    <w:rsid w:val="00EE3936"/>
    <w:rsid w:val="00EE60E9"/>
    <w:rsid w:val="00EF43F7"/>
    <w:rsid w:val="00EF514C"/>
    <w:rsid w:val="00EF51A1"/>
    <w:rsid w:val="00F009D8"/>
    <w:rsid w:val="00F04F5A"/>
    <w:rsid w:val="00F051D7"/>
    <w:rsid w:val="00F1091F"/>
    <w:rsid w:val="00F3193B"/>
    <w:rsid w:val="00F45972"/>
    <w:rsid w:val="00F47757"/>
    <w:rsid w:val="00F52F9F"/>
    <w:rsid w:val="00F629E7"/>
    <w:rsid w:val="00F63F79"/>
    <w:rsid w:val="00F763C7"/>
    <w:rsid w:val="00F76B43"/>
    <w:rsid w:val="00FA0CAF"/>
    <w:rsid w:val="00FB28F9"/>
    <w:rsid w:val="00FB619D"/>
    <w:rsid w:val="00FF1060"/>
    <w:rsid w:val="00FF464A"/>
    <w:rsid w:val="00FF470C"/>
    <w:rsid w:val="00FF5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FC0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6E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8220D"/>
    <w:pPr>
      <w:tabs>
        <w:tab w:val="center" w:pos="4536"/>
        <w:tab w:val="right" w:pos="9072"/>
      </w:tabs>
      <w:spacing w:before="120"/>
    </w:pPr>
    <w:rPr>
      <w:lang w:val="en-GB" w:eastAsia="de-DE"/>
    </w:rPr>
  </w:style>
  <w:style w:type="character" w:customStyle="1" w:styleId="FooterChar">
    <w:name w:val="Footer Char"/>
    <w:basedOn w:val="DefaultParagraphFont"/>
    <w:link w:val="Footer"/>
    <w:uiPriority w:val="99"/>
    <w:rsid w:val="00A8220D"/>
    <w:rPr>
      <w:rFonts w:ascii="Times New Roman" w:eastAsia="Times New Roman" w:hAnsi="Times New Roman" w:cs="Times New Roman"/>
      <w:sz w:val="24"/>
      <w:szCs w:val="24"/>
      <w:lang w:val="en-GB" w:eastAsia="de-DE"/>
    </w:rPr>
  </w:style>
  <w:style w:type="character" w:styleId="PageNumber">
    <w:name w:val="page number"/>
    <w:basedOn w:val="DefaultParagraphFont"/>
    <w:rsid w:val="00A8220D"/>
  </w:style>
  <w:style w:type="paragraph" w:styleId="BodyText">
    <w:name w:val="Body Text"/>
    <w:basedOn w:val="Normal"/>
    <w:link w:val="BodyTextChar"/>
    <w:rsid w:val="00A8220D"/>
    <w:pPr>
      <w:spacing w:before="120" w:line="480" w:lineRule="auto"/>
    </w:pPr>
    <w:rPr>
      <w:color w:val="FFFFFF"/>
      <w:lang w:eastAsia="de-DE"/>
    </w:rPr>
  </w:style>
  <w:style w:type="character" w:customStyle="1" w:styleId="BodyTextChar">
    <w:name w:val="Body Text Char"/>
    <w:basedOn w:val="DefaultParagraphFont"/>
    <w:link w:val="BodyText"/>
    <w:rsid w:val="00A8220D"/>
    <w:rPr>
      <w:rFonts w:ascii="Times New Roman" w:eastAsia="Times New Roman" w:hAnsi="Times New Roman" w:cs="Times New Roman"/>
      <w:color w:val="FFFFFF"/>
      <w:sz w:val="24"/>
      <w:szCs w:val="24"/>
      <w:lang w:eastAsia="de-DE"/>
    </w:rPr>
  </w:style>
  <w:style w:type="character" w:styleId="CommentReference">
    <w:name w:val="annotation reference"/>
    <w:semiHidden/>
    <w:rsid w:val="00A8220D"/>
    <w:rPr>
      <w:sz w:val="16"/>
      <w:szCs w:val="16"/>
    </w:rPr>
  </w:style>
  <w:style w:type="paragraph" w:styleId="CommentText">
    <w:name w:val="annotation text"/>
    <w:basedOn w:val="Normal"/>
    <w:link w:val="CommentTextChar"/>
    <w:semiHidden/>
    <w:rsid w:val="00A8220D"/>
    <w:pPr>
      <w:spacing w:before="120"/>
    </w:pPr>
    <w:rPr>
      <w:sz w:val="20"/>
      <w:szCs w:val="20"/>
      <w:lang w:val="en-GB" w:eastAsia="de-DE"/>
    </w:rPr>
  </w:style>
  <w:style w:type="character" w:customStyle="1" w:styleId="CommentTextChar">
    <w:name w:val="Comment Text Char"/>
    <w:basedOn w:val="DefaultParagraphFont"/>
    <w:link w:val="CommentText"/>
    <w:semiHidden/>
    <w:rsid w:val="00A8220D"/>
    <w:rPr>
      <w:rFonts w:ascii="Times New Roman" w:eastAsia="Times New Roman" w:hAnsi="Times New Roman" w:cs="Times New Roman"/>
      <w:sz w:val="20"/>
      <w:szCs w:val="20"/>
      <w:lang w:val="en-GB" w:eastAsia="de-DE"/>
    </w:rPr>
  </w:style>
  <w:style w:type="paragraph" w:customStyle="1" w:styleId="Default">
    <w:name w:val="Default"/>
    <w:rsid w:val="00A8220D"/>
    <w:pPr>
      <w:autoSpaceDE w:val="0"/>
      <w:autoSpaceDN w:val="0"/>
      <w:adjustRightInd w:val="0"/>
      <w:spacing w:after="0" w:line="240" w:lineRule="auto"/>
    </w:pPr>
    <w:rPr>
      <w:rFonts w:ascii="Times New Roman" w:eastAsia="Times New Roman" w:hAnsi="Times New Roman" w:cs="Times New Roman"/>
      <w:color w:val="000000"/>
      <w:sz w:val="24"/>
      <w:szCs w:val="24"/>
      <w:lang w:val="de-DE" w:eastAsia="de-DE"/>
    </w:rPr>
  </w:style>
  <w:style w:type="paragraph" w:customStyle="1" w:styleId="Standardtext">
    <w:name w:val="Standardtext"/>
    <w:basedOn w:val="Normal"/>
    <w:link w:val="StandardtextZchn"/>
    <w:rsid w:val="00A8220D"/>
    <w:pPr>
      <w:spacing w:line="360" w:lineRule="auto"/>
      <w:ind w:firstLine="709"/>
      <w:jc w:val="both"/>
    </w:pPr>
    <w:rPr>
      <w:rFonts w:ascii="Arial" w:hAnsi="Arial"/>
      <w:sz w:val="22"/>
      <w:lang w:val="de-DE" w:eastAsia="de-DE"/>
    </w:rPr>
  </w:style>
  <w:style w:type="character" w:customStyle="1" w:styleId="StandardtextZchn">
    <w:name w:val="Standardtext Zchn"/>
    <w:link w:val="Standardtext"/>
    <w:rsid w:val="00A8220D"/>
    <w:rPr>
      <w:rFonts w:ascii="Arial" w:eastAsia="Times New Roman" w:hAnsi="Arial" w:cs="Times New Roman"/>
      <w:szCs w:val="24"/>
      <w:lang w:val="de-DE" w:eastAsia="de-DE"/>
    </w:rPr>
  </w:style>
  <w:style w:type="table" w:styleId="TableGrid">
    <w:name w:val="Table Grid"/>
    <w:basedOn w:val="TableNormal"/>
    <w:uiPriority w:val="59"/>
    <w:rsid w:val="00A8220D"/>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220D"/>
    <w:pPr>
      <w:spacing w:before="120"/>
      <w:ind w:left="720"/>
      <w:contextualSpacing/>
    </w:pPr>
    <w:rPr>
      <w:lang w:val="en-GB" w:eastAsia="de-DE"/>
    </w:rPr>
  </w:style>
  <w:style w:type="paragraph" w:styleId="Bibliography">
    <w:name w:val="Bibliography"/>
    <w:basedOn w:val="Normal"/>
    <w:next w:val="Normal"/>
    <w:uiPriority w:val="37"/>
    <w:unhideWhenUsed/>
    <w:rsid w:val="00A8220D"/>
    <w:pPr>
      <w:spacing w:before="120" w:line="480" w:lineRule="auto"/>
      <w:ind w:left="720" w:hanging="720"/>
    </w:pPr>
    <w:rPr>
      <w:lang w:val="en-GB" w:eastAsia="de-DE"/>
    </w:rPr>
  </w:style>
  <w:style w:type="paragraph" w:styleId="BalloonText">
    <w:name w:val="Balloon Text"/>
    <w:basedOn w:val="Normal"/>
    <w:link w:val="BalloonTextChar"/>
    <w:uiPriority w:val="99"/>
    <w:semiHidden/>
    <w:unhideWhenUsed/>
    <w:rsid w:val="00A8220D"/>
    <w:rPr>
      <w:rFonts w:ascii="Tahoma" w:hAnsi="Tahoma" w:cs="Tahoma"/>
      <w:sz w:val="16"/>
      <w:szCs w:val="16"/>
      <w:lang w:val="en-GB" w:eastAsia="de-DE"/>
    </w:rPr>
  </w:style>
  <w:style w:type="character" w:customStyle="1" w:styleId="BalloonTextChar">
    <w:name w:val="Balloon Text Char"/>
    <w:basedOn w:val="DefaultParagraphFont"/>
    <w:link w:val="BalloonText"/>
    <w:uiPriority w:val="99"/>
    <w:semiHidden/>
    <w:rsid w:val="00A8220D"/>
    <w:rPr>
      <w:rFonts w:ascii="Tahoma" w:eastAsia="Times New Roman" w:hAnsi="Tahoma" w:cs="Tahoma"/>
      <w:sz w:val="16"/>
      <w:szCs w:val="16"/>
      <w:lang w:val="en-GB" w:eastAsia="de-DE"/>
    </w:rPr>
  </w:style>
  <w:style w:type="paragraph" w:styleId="CommentSubject">
    <w:name w:val="annotation subject"/>
    <w:basedOn w:val="CommentText"/>
    <w:next w:val="CommentText"/>
    <w:link w:val="CommentSubjectChar"/>
    <w:uiPriority w:val="99"/>
    <w:semiHidden/>
    <w:unhideWhenUsed/>
    <w:rsid w:val="009453BE"/>
    <w:rPr>
      <w:b/>
      <w:bCs/>
    </w:rPr>
  </w:style>
  <w:style w:type="character" w:customStyle="1" w:styleId="CommentSubjectChar">
    <w:name w:val="Comment Subject Char"/>
    <w:basedOn w:val="CommentTextChar"/>
    <w:link w:val="CommentSubject"/>
    <w:uiPriority w:val="99"/>
    <w:semiHidden/>
    <w:rsid w:val="009453BE"/>
    <w:rPr>
      <w:rFonts w:ascii="Times New Roman" w:eastAsia="Times New Roman" w:hAnsi="Times New Roman" w:cs="Times New Roman"/>
      <w:b/>
      <w:bCs/>
      <w:sz w:val="20"/>
      <w:szCs w:val="20"/>
      <w:lang w:val="en-GB" w:eastAsia="de-DE"/>
    </w:rPr>
  </w:style>
  <w:style w:type="paragraph" w:styleId="Header">
    <w:name w:val="header"/>
    <w:basedOn w:val="Normal"/>
    <w:link w:val="HeaderChar"/>
    <w:uiPriority w:val="99"/>
    <w:semiHidden/>
    <w:unhideWhenUsed/>
    <w:rsid w:val="007F6C55"/>
    <w:pPr>
      <w:tabs>
        <w:tab w:val="center" w:pos="4680"/>
        <w:tab w:val="right" w:pos="9360"/>
      </w:tabs>
    </w:pPr>
    <w:rPr>
      <w:lang w:val="en-GB" w:eastAsia="de-DE"/>
    </w:rPr>
  </w:style>
  <w:style w:type="character" w:customStyle="1" w:styleId="HeaderChar">
    <w:name w:val="Header Char"/>
    <w:basedOn w:val="DefaultParagraphFont"/>
    <w:link w:val="Header"/>
    <w:uiPriority w:val="99"/>
    <w:semiHidden/>
    <w:rsid w:val="007F6C55"/>
    <w:rPr>
      <w:rFonts w:ascii="Times New Roman" w:eastAsia="Times New Roman" w:hAnsi="Times New Roman" w:cs="Times New Roman"/>
      <w:sz w:val="24"/>
      <w:szCs w:val="24"/>
      <w:lang w:val="en-GB" w:eastAsia="de-DE"/>
    </w:rPr>
  </w:style>
  <w:style w:type="character" w:styleId="Strong">
    <w:name w:val="Strong"/>
    <w:basedOn w:val="DefaultParagraphFont"/>
    <w:uiPriority w:val="22"/>
    <w:qFormat/>
    <w:rsid w:val="00A91850"/>
    <w:rPr>
      <w:b/>
      <w:bCs/>
    </w:rPr>
  </w:style>
  <w:style w:type="paragraph" w:styleId="Revision">
    <w:name w:val="Revision"/>
    <w:hidden/>
    <w:uiPriority w:val="99"/>
    <w:semiHidden/>
    <w:rsid w:val="00B22D0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686504">
      <w:bodyDiv w:val="1"/>
      <w:marLeft w:val="0"/>
      <w:marRight w:val="0"/>
      <w:marTop w:val="0"/>
      <w:marBottom w:val="0"/>
      <w:divBdr>
        <w:top w:val="none" w:sz="0" w:space="0" w:color="auto"/>
        <w:left w:val="none" w:sz="0" w:space="0" w:color="auto"/>
        <w:bottom w:val="none" w:sz="0" w:space="0" w:color="auto"/>
        <w:right w:val="none" w:sz="0" w:space="0" w:color="auto"/>
      </w:divBdr>
    </w:div>
    <w:div w:id="1696467693">
      <w:bodyDiv w:val="1"/>
      <w:marLeft w:val="0"/>
      <w:marRight w:val="0"/>
      <w:marTop w:val="0"/>
      <w:marBottom w:val="0"/>
      <w:divBdr>
        <w:top w:val="none" w:sz="0" w:space="0" w:color="auto"/>
        <w:left w:val="none" w:sz="0" w:space="0" w:color="auto"/>
        <w:bottom w:val="none" w:sz="0" w:space="0" w:color="auto"/>
        <w:right w:val="none" w:sz="0" w:space="0" w:color="auto"/>
      </w:divBdr>
      <w:divsChild>
        <w:div w:id="1423797228">
          <w:marLeft w:val="0"/>
          <w:marRight w:val="0"/>
          <w:marTop w:val="0"/>
          <w:marBottom w:val="0"/>
          <w:divBdr>
            <w:top w:val="none" w:sz="0" w:space="0" w:color="auto"/>
            <w:left w:val="none" w:sz="0" w:space="0" w:color="auto"/>
            <w:bottom w:val="none" w:sz="0" w:space="0" w:color="auto"/>
            <w:right w:val="none" w:sz="0" w:space="0" w:color="auto"/>
          </w:divBdr>
          <w:divsChild>
            <w:div w:id="1641760616">
              <w:marLeft w:val="0"/>
              <w:marRight w:val="0"/>
              <w:marTop w:val="0"/>
              <w:marBottom w:val="0"/>
              <w:divBdr>
                <w:top w:val="none" w:sz="0" w:space="0" w:color="auto"/>
                <w:left w:val="none" w:sz="0" w:space="0" w:color="auto"/>
                <w:bottom w:val="none" w:sz="0" w:space="0" w:color="auto"/>
                <w:right w:val="none" w:sz="0" w:space="0" w:color="auto"/>
              </w:divBdr>
            </w:div>
            <w:div w:id="19245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70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4300</Words>
  <Characters>24511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Thrul, Johannes</dc:creator>
  <cp:lastModifiedBy>Johannes Thrul</cp:lastModifiedBy>
  <cp:revision>5</cp:revision>
  <dcterms:created xsi:type="dcterms:W3CDTF">2024-10-04T16:34:00Z</dcterms:created>
  <dcterms:modified xsi:type="dcterms:W3CDTF">2024-10-04T16:36:00Z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id="jJrGmPLD"/&gt;&lt;style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