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Work in Progress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Major developments/breakthroughs(reference specific code please):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One of the major issues that we ran into was getting multiple classes to all render. The solution to this problem was to have the android launcher initialise a main class and then has the main class makes instances of the MainCharacter class and The MakeButtons Class.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This is the Android launcher and instead of trying to initialize each class a Main class is Initialized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public class AndroidLauncher extends AndroidApplication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@Override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protected void onCreate (Bundle savedInstanceState)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</w:t>
        <w:tab/>
        <w:t xml:space="preserve"> super.onCreate(savedInstanceState);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</w:t>
        <w:tab/>
        <w:t xml:space="preserve"> AndroidApplicationConfiguration config = new AndroidApplicationConfiguration();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</w:t>
        <w:tab/>
        <w:t xml:space="preserve"> initialize(new Main(), config);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}   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This is the main class that makes instances of the Classes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public class Main implements ApplicationListener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ab/>
        <w:t xml:space="preserve">MainCharacter mainChracter;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ab/>
        <w:t xml:space="preserve">MakeButtons makeButtons;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ab/>
        <w:t xml:space="preserve">@Override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ab/>
        <w:t xml:space="preserve">public void create()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  <w:tab/>
        <w:t xml:space="preserve">makeButtons = new MakeButtons();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  <w:tab/>
        <w:t xml:space="preserve">mainChracter = new MainCharacter();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  <w:tab/>
        <w:t xml:space="preserve">mainChracter.create();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  <w:tab/>
        <w:t xml:space="preserve">makeButtons.create();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@Override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ab/>
        <w:t xml:space="preserve">public void render()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  <w:tab/>
        <w:t xml:space="preserve">mainChracter.render();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  <w:tab/>
        <w:t xml:space="preserve">makeButtons.render();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Major Challenges/setbacks( reference specific code please):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-Initially we had problems connecting to the internet on our laptops, we have found that we cannot use Google Chrome on our laptop so we must use Firefox instead.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-Another Major Challenge is putting the projects onto GitHub, Weihan helped us with this.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-The main challenge was getting multiple classes to render properly. It turns out the way I was trying to do it was overriding one Initalize with another.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public class AndroidLauncher extends AndroidApplication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@Override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protected void onCreate (Bundle savedInstanceState) 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</w:t>
        <w:tab/>
        <w:t xml:space="preserve"> super.onCreate(savedInstanceState);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</w:t>
        <w:tab/>
        <w:t xml:space="preserve"> AndroidApplicationConfiguration config = new AndroidApplicationConfiguration();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  <w:tab/>
        <w:t xml:space="preserve">initialize(new MainCharacter());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</w:t>
        <w:tab/>
        <w:t xml:space="preserve">initialize(new MakeButtons()); //This was Overriding the first the previous initialize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Any modifications to your specifications/release schedule: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revised release schedule.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Basically put beta and gamma into alpha this will likely allow for more features in the future.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145.0" w:type="dxa"/>
        <w:jc w:val="left"/>
        <w:tblLayout w:type="fixed"/>
        <w:tblLook w:val="0600"/>
      </w:tblPr>
      <w:tblGrid>
        <w:gridCol w:w="1560"/>
        <w:gridCol w:w="6585"/>
        <w:tblGridChange w:id="0">
          <w:tblGrid>
            <w:gridCol w:w="1560"/>
            <w:gridCol w:w="658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New incremental features of this release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Alpha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Have Animated Character on screen and Buttons that control the direction of a walking animation*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Beta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Make the arrow buttons on screen move the chracter(Remove)*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Gamma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Make the character rotate according to the direction of motion(Remove)*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Delta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Make a base enemy that will follow the character after the character comes in close proximity to it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Epsilon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Make a “Nest” That will spawn The enemies when the character is close and at a set rate untill the “Nest” is destroid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Zeta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Make the first map/level with just walls and floor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Eta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potions that the character can store one at a time and use when they choose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Theta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keys that the character can hold multiples of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Iota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door that will be opened by the chorisponding key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Kappa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the boss at the end of the level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Lambda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the ability to save the state of the game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Mu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music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Nu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a start menu with Start, Load, New, and Controls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Xi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options to the start menu for music and difficulty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Omicron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Check points that you can return to when you die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Pi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7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Rho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7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Sigma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7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Tau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7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Description of your scratch/test program: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Describe the generic concept you needed to test out: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Scratch1 Testing animation.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Scratch2 Testing Buttons.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Source any web site/book that helped you with that concept: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Testing Animation   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https://github.com/libgdx/libgdx/wiki/2D-Animation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Testing Buttons   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http://stackoverflow.com/questions/21488311/libgdx-how-to-create-a-button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Describe the code and the lesson that you learned from it: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In the testing animation Link it shows how to take a sprite sheet and split it into an animation by looping through a 2d array that holds the rows and columns of the sprite sheet.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In the Testing buttons link it shows how to make a TextButton and attach an image to it using .pack files with .png images as well as so how to have a button show a different image when pressed.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Describe any challenges that you enjoyed in integrating this scratch code into your major project: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The main issue was not entirely understanding the structure of Android programming and how the AndroidLauncher class works. I thought that Initializing a class was making an instance of it however that was not the case. The way around this was to Initialize a main class that makes instances of each class.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tackoverflow.com/questions/21488311/libgdx-how-to-create-a-button" Type="http://schemas.openxmlformats.org/officeDocument/2006/relationships/hyperlink" TargetMode="External" Id="rId6"/><Relationship Target="https://github.com/libgdx/libgdx/wiki/2D-Animation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WHIP1.docx</dc:title>
</cp:coreProperties>
</file>