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2C07" w14:textId="3269DDE3" w:rsidR="008E75BE" w:rsidRDefault="00065154" w:rsidP="008E75BE">
      <w:pPr>
        <w:jc w:val="center"/>
        <w:rPr>
          <w:b/>
          <w:sz w:val="32"/>
          <w:szCs w:val="32"/>
        </w:rPr>
      </w:pPr>
      <w:r>
        <w:rPr>
          <w:noProof/>
        </w:rPr>
        <w:drawing>
          <wp:inline distT="0" distB="0" distL="0" distR="0" wp14:anchorId="1C2BC1BE" wp14:editId="7C67C1CD">
            <wp:extent cx="1493822" cy="31962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nze-Logo-2020_RGB.jpg"/>
                    <pic:cNvPicPr/>
                  </pic:nvPicPr>
                  <pic:blipFill>
                    <a:blip r:embed="rId10">
                      <a:extLst>
                        <a:ext uri="{28A0092B-C50C-407E-A947-70E740481C1C}">
                          <a14:useLocalDpi xmlns:a14="http://schemas.microsoft.com/office/drawing/2010/main" val="0"/>
                        </a:ext>
                      </a:extLst>
                    </a:blip>
                    <a:stretch>
                      <a:fillRect/>
                    </a:stretch>
                  </pic:blipFill>
                  <pic:spPr>
                    <a:xfrm>
                      <a:off x="0" y="0"/>
                      <a:ext cx="1505725" cy="322176"/>
                    </a:xfrm>
                    <a:prstGeom prst="rect">
                      <a:avLst/>
                    </a:prstGeom>
                  </pic:spPr>
                </pic:pic>
              </a:graphicData>
            </a:graphic>
          </wp:inline>
        </w:drawing>
      </w:r>
    </w:p>
    <w:p w14:paraId="6F041014" w14:textId="77777777" w:rsidR="008E75BE" w:rsidRPr="008E75BE" w:rsidRDefault="008E75BE" w:rsidP="008E75BE">
      <w:pPr>
        <w:jc w:val="center"/>
        <w:rPr>
          <w:b/>
          <w:sz w:val="16"/>
          <w:szCs w:val="16"/>
        </w:rPr>
      </w:pPr>
    </w:p>
    <w:p w14:paraId="7CC0872E" w14:textId="4EAC35AE" w:rsidR="00595EE1" w:rsidRPr="001B6C14" w:rsidRDefault="002E0EE5" w:rsidP="008E75BE">
      <w:pPr>
        <w:jc w:val="center"/>
        <w:rPr>
          <w:b/>
          <w:u w:val="single"/>
        </w:rPr>
      </w:pPr>
      <w:r w:rsidRPr="001B6C14">
        <w:rPr>
          <w:b/>
          <w:u w:val="single"/>
        </w:rPr>
        <w:t xml:space="preserve">MUTUAL </w:t>
      </w:r>
      <w:r w:rsidR="00595EE1" w:rsidRPr="001B6C14">
        <w:rPr>
          <w:b/>
          <w:u w:val="single"/>
        </w:rPr>
        <w:t>NONDISCLOSURE AGREEMENT</w:t>
      </w:r>
      <w:r w:rsidR="00CB018D">
        <w:rPr>
          <w:b/>
          <w:u w:val="single"/>
        </w:rPr>
        <w:t xml:space="preserve"> - DOMESTIC</w:t>
      </w:r>
    </w:p>
    <w:p w14:paraId="010EF4A3" w14:textId="77777777" w:rsidR="00595EE1" w:rsidRPr="001B6C14" w:rsidRDefault="00595EE1" w:rsidP="00595EE1">
      <w:pPr>
        <w:jc w:val="center"/>
        <w:rPr>
          <w:sz w:val="20"/>
          <w:szCs w:val="20"/>
        </w:rPr>
      </w:pPr>
    </w:p>
    <w:p w14:paraId="35CBCDAF" w14:textId="5FBCCC88" w:rsidR="00470E4A" w:rsidRPr="00A93B96" w:rsidRDefault="00BA62DD" w:rsidP="00470E4A">
      <w:pPr>
        <w:jc w:val="both"/>
        <w:rPr>
          <w:sz w:val="22"/>
          <w:szCs w:val="22"/>
        </w:rPr>
      </w:pPr>
      <w:r w:rsidRPr="00A93B96">
        <w:rPr>
          <w:sz w:val="22"/>
          <w:szCs w:val="22"/>
        </w:rPr>
        <w:t xml:space="preserve">This Agreement (the "Agreement") </w:t>
      </w:r>
      <w:r w:rsidR="00190B0E" w:rsidRPr="00A93B96">
        <w:rPr>
          <w:sz w:val="22"/>
          <w:szCs w:val="22"/>
        </w:rPr>
        <w:t xml:space="preserve">is </w:t>
      </w:r>
      <w:r w:rsidRPr="00A93B96">
        <w:rPr>
          <w:sz w:val="22"/>
          <w:szCs w:val="22"/>
        </w:rPr>
        <w:t>by and between Kinze Manufacturing, Inc.</w:t>
      </w:r>
      <w:r w:rsidR="00C9302E" w:rsidRPr="00A93B96">
        <w:rPr>
          <w:sz w:val="22"/>
          <w:szCs w:val="22"/>
        </w:rPr>
        <w:t xml:space="preserve"> </w:t>
      </w:r>
      <w:r w:rsidRPr="00A93B96">
        <w:rPr>
          <w:spacing w:val="2"/>
          <w:sz w:val="22"/>
          <w:szCs w:val="22"/>
        </w:rPr>
        <w:t>a company organized under the laws of the State of Iowa, with offices at</w:t>
      </w:r>
      <w:r w:rsidR="00D146BE" w:rsidRPr="00A93B96">
        <w:rPr>
          <w:spacing w:val="2"/>
          <w:sz w:val="22"/>
          <w:szCs w:val="22"/>
        </w:rPr>
        <w:t xml:space="preserve"> </w:t>
      </w:r>
      <w:r w:rsidRPr="00A93B96">
        <w:rPr>
          <w:sz w:val="22"/>
          <w:szCs w:val="22"/>
        </w:rPr>
        <w:t>2172 M Avenue, Williamsburg, Iowa, 52361</w:t>
      </w:r>
      <w:r w:rsidRPr="00A93B96">
        <w:rPr>
          <w:spacing w:val="2"/>
          <w:sz w:val="22"/>
          <w:szCs w:val="22"/>
        </w:rPr>
        <w:t xml:space="preserve"> </w:t>
      </w:r>
      <w:r w:rsidRPr="00A93B96">
        <w:rPr>
          <w:sz w:val="22"/>
          <w:szCs w:val="22"/>
        </w:rPr>
        <w:t xml:space="preserve">(“Kinze”) </w:t>
      </w:r>
      <w:r w:rsidR="00595EE1" w:rsidRPr="00A93B96">
        <w:rPr>
          <w:sz w:val="22"/>
          <w:szCs w:val="22"/>
        </w:rPr>
        <w:t>and</w:t>
      </w:r>
      <w:r w:rsidR="00C91FE5" w:rsidRPr="00A93B96">
        <w:rPr>
          <w:sz w:val="22"/>
          <w:szCs w:val="22"/>
        </w:rPr>
        <w:t xml:space="preserve"> </w:t>
      </w:r>
      <w:r w:rsidR="008A18B8">
        <w:rPr>
          <w:sz w:val="22"/>
          <w:szCs w:val="22"/>
        </w:rPr>
        <w:t>Matthew Druhl</w:t>
      </w:r>
      <w:r w:rsidR="00595EE1" w:rsidRPr="00A93B96">
        <w:rPr>
          <w:sz w:val="22"/>
          <w:szCs w:val="22"/>
        </w:rPr>
        <w:t xml:space="preserve">, </w:t>
      </w:r>
      <w:r w:rsidRPr="00A93B96">
        <w:rPr>
          <w:sz w:val="22"/>
          <w:szCs w:val="22"/>
        </w:rPr>
        <w:t>each individually a "Party" and collectively ref</w:t>
      </w:r>
      <w:r w:rsidR="00190B0E" w:rsidRPr="00A93B96">
        <w:rPr>
          <w:sz w:val="22"/>
          <w:szCs w:val="22"/>
        </w:rPr>
        <w:t>erred to herein as the "Parties.</w:t>
      </w:r>
      <w:r w:rsidRPr="00A93B96">
        <w:rPr>
          <w:sz w:val="22"/>
          <w:szCs w:val="22"/>
        </w:rPr>
        <w:t>"</w:t>
      </w:r>
      <w:r w:rsidR="00190B0E" w:rsidRPr="00A93B96">
        <w:rPr>
          <w:sz w:val="22"/>
          <w:szCs w:val="22"/>
        </w:rPr>
        <w:t xml:space="preserve"> </w:t>
      </w:r>
      <w:r w:rsidR="00595EE1" w:rsidRPr="00A93B96">
        <w:rPr>
          <w:sz w:val="22"/>
          <w:szCs w:val="22"/>
        </w:rPr>
        <w:t xml:space="preserve"> </w:t>
      </w:r>
      <w:r w:rsidR="00190B0E" w:rsidRPr="00A93B96">
        <w:rPr>
          <w:sz w:val="22"/>
          <w:szCs w:val="22"/>
        </w:rPr>
        <w:t xml:space="preserve">The Parties </w:t>
      </w:r>
      <w:r w:rsidR="00595EE1" w:rsidRPr="00A93B96">
        <w:rPr>
          <w:sz w:val="22"/>
          <w:szCs w:val="22"/>
        </w:rPr>
        <w:t xml:space="preserve">agree to the following terms and conditions for </w:t>
      </w:r>
      <w:r w:rsidR="00114F77" w:rsidRPr="00A93B96">
        <w:rPr>
          <w:sz w:val="22"/>
          <w:szCs w:val="22"/>
        </w:rPr>
        <w:t>mutual disclosure of</w:t>
      </w:r>
      <w:r w:rsidR="00595EE1" w:rsidRPr="00A93B96">
        <w:rPr>
          <w:sz w:val="22"/>
          <w:szCs w:val="22"/>
        </w:rPr>
        <w:t xml:space="preserve"> </w:t>
      </w:r>
      <w:r w:rsidR="00470E4A" w:rsidRPr="00A93B96">
        <w:rPr>
          <w:sz w:val="22"/>
          <w:szCs w:val="22"/>
        </w:rPr>
        <w:t>P</w:t>
      </w:r>
      <w:r w:rsidR="00190B0E" w:rsidRPr="00A93B96">
        <w:rPr>
          <w:sz w:val="22"/>
          <w:szCs w:val="22"/>
        </w:rPr>
        <w:t>roprietary</w:t>
      </w:r>
      <w:r w:rsidR="00595EE1" w:rsidRPr="00A93B96">
        <w:rPr>
          <w:sz w:val="22"/>
          <w:szCs w:val="22"/>
        </w:rPr>
        <w:t xml:space="preserve"> </w:t>
      </w:r>
      <w:r w:rsidR="00470E4A" w:rsidRPr="00A93B96">
        <w:rPr>
          <w:sz w:val="22"/>
          <w:szCs w:val="22"/>
        </w:rPr>
        <w:t>I</w:t>
      </w:r>
      <w:r w:rsidR="00595EE1" w:rsidRPr="00A93B96">
        <w:rPr>
          <w:sz w:val="22"/>
          <w:szCs w:val="22"/>
        </w:rPr>
        <w:t>nformation</w:t>
      </w:r>
      <w:r w:rsidR="00470E4A" w:rsidRPr="00A93B96">
        <w:rPr>
          <w:sz w:val="22"/>
          <w:szCs w:val="22"/>
        </w:rPr>
        <w:t xml:space="preserve"> (as defined below)</w:t>
      </w:r>
      <w:r w:rsidR="00595EE1" w:rsidRPr="00A93B96">
        <w:rPr>
          <w:sz w:val="22"/>
          <w:szCs w:val="22"/>
        </w:rPr>
        <w:t xml:space="preserve"> </w:t>
      </w:r>
      <w:r w:rsidR="00190B0E" w:rsidRPr="00A93B96">
        <w:rPr>
          <w:sz w:val="22"/>
          <w:szCs w:val="22"/>
        </w:rPr>
        <w:t xml:space="preserve">for the sole purpose of </w:t>
      </w:r>
      <w:r w:rsidR="008A18B8">
        <w:rPr>
          <w:sz w:val="22"/>
          <w:szCs w:val="22"/>
        </w:rPr>
        <w:t>Matthew Druhl providing AI consulting services to Kinze</w:t>
      </w:r>
      <w:r w:rsidR="00190B0E" w:rsidRPr="00A93B96">
        <w:rPr>
          <w:sz w:val="22"/>
          <w:szCs w:val="22"/>
        </w:rPr>
        <w:t xml:space="preserve"> (the "Purpose").  </w:t>
      </w:r>
      <w:r w:rsidR="00470E4A" w:rsidRPr="00A93B96">
        <w:rPr>
          <w:sz w:val="22"/>
          <w:szCs w:val="22"/>
        </w:rPr>
        <w:t xml:space="preserve">In consideration of the opportunity to work with Disclosing Party for the Purpose and in consideration of, and as a condition to, the disclosure of Proprietary Information to Receiving Party, and for other good and valuable consideration, the receipt and sufficiency of which is hereby acknowledged, and intending to be legally bound, </w:t>
      </w:r>
      <w:r w:rsidR="00114F77" w:rsidRPr="00A93B96">
        <w:rPr>
          <w:sz w:val="22"/>
          <w:szCs w:val="22"/>
        </w:rPr>
        <w:t>the Parties</w:t>
      </w:r>
      <w:r w:rsidR="00470E4A" w:rsidRPr="00A93B96">
        <w:rPr>
          <w:sz w:val="22"/>
          <w:szCs w:val="22"/>
        </w:rPr>
        <w:t xml:space="preserve"> agrees as follows:</w:t>
      </w:r>
    </w:p>
    <w:p w14:paraId="669E7C74" w14:textId="77777777" w:rsidR="002E0EE5" w:rsidRPr="00A93B96" w:rsidRDefault="002E0EE5" w:rsidP="00C7402D">
      <w:pPr>
        <w:jc w:val="both"/>
        <w:rPr>
          <w:sz w:val="22"/>
          <w:szCs w:val="22"/>
        </w:rPr>
      </w:pPr>
    </w:p>
    <w:p w14:paraId="69195730" w14:textId="77777777" w:rsidR="00470E4A" w:rsidRPr="00A93B96" w:rsidRDefault="00470E4A" w:rsidP="00C7402D">
      <w:pPr>
        <w:jc w:val="both"/>
        <w:rPr>
          <w:sz w:val="22"/>
          <w:szCs w:val="22"/>
        </w:rPr>
        <w:sectPr w:rsidR="00470E4A" w:rsidRPr="00A93B96" w:rsidSect="00E31009">
          <w:footerReference w:type="default" r:id="rId11"/>
          <w:pgSz w:w="12240" w:h="15840"/>
          <w:pgMar w:top="540" w:right="720" w:bottom="1440" w:left="720" w:header="720" w:footer="144"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32BF9B" w14:textId="3E9984FF" w:rsidR="003E7C80" w:rsidRPr="00A93B96" w:rsidRDefault="00B33F08" w:rsidP="00470E4A">
      <w:pPr>
        <w:numPr>
          <w:ilvl w:val="0"/>
          <w:numId w:val="13"/>
        </w:numPr>
        <w:jc w:val="both"/>
        <w:rPr>
          <w:sz w:val="22"/>
          <w:szCs w:val="22"/>
        </w:rPr>
      </w:pPr>
      <w:r w:rsidRPr="00A93B96">
        <w:rPr>
          <w:b/>
          <w:bCs/>
          <w:sz w:val="22"/>
          <w:szCs w:val="22"/>
        </w:rPr>
        <w:t xml:space="preserve">Proprietary Information.  </w:t>
      </w:r>
      <w:r w:rsidR="003B4645" w:rsidRPr="003F00AC">
        <w:rPr>
          <w:sz w:val="22"/>
          <w:szCs w:val="22"/>
        </w:rPr>
        <w:t>"Proprietary Information" means (a) any information, material or documents relating to Disclosing Party, its business assets, financial condition, operations, methods of production, methods of operation, products, promotions, supplier relationships, trade secrets, know-how, strategies and prospects; (b) any information obtained by Receiving Party during the course of meetings or discussions with Disclosing Party and/or its suppliers, representatives or agents; and (c) any research, work-product, findings, analyses and recommendations produced by Receiving Party for or in conjunction with Disclosing Party. Proprietary Information may be furnished orally, in writing, by inspection, or through any electronic, mechanical or visual means. Proprietary Information shall not include information which: (i) is already known to Receiving Party free of any confidentiality obligation at the time it is obtained, (ii) becomes publicly known through no act of Receiving Party in breach of this Agreement, (iii) is received from a third party without restriction and without breach of this Agreement, or (iv) is independently developed by Receiving Party without reliance on the Proprietary Information.</w:t>
      </w:r>
    </w:p>
    <w:p w14:paraId="11ED57C1" w14:textId="77777777" w:rsidR="00B33F08" w:rsidRPr="00A93B96" w:rsidRDefault="00B33F08" w:rsidP="003E7C80">
      <w:pPr>
        <w:ind w:left="360"/>
        <w:jc w:val="both"/>
        <w:rPr>
          <w:sz w:val="22"/>
          <w:szCs w:val="22"/>
        </w:rPr>
      </w:pPr>
      <w:r w:rsidRPr="00A93B96">
        <w:rPr>
          <w:snapToGrid w:val="0"/>
          <w:sz w:val="22"/>
          <w:szCs w:val="22"/>
        </w:rPr>
        <w:t xml:space="preserve"> </w:t>
      </w:r>
    </w:p>
    <w:p w14:paraId="594C54AA" w14:textId="25A1DE37" w:rsidR="00470E4A" w:rsidRPr="00A93B96" w:rsidRDefault="00B33F08" w:rsidP="00470E4A">
      <w:pPr>
        <w:widowControl w:val="0"/>
        <w:numPr>
          <w:ilvl w:val="0"/>
          <w:numId w:val="13"/>
        </w:numPr>
        <w:autoSpaceDE w:val="0"/>
        <w:autoSpaceDN w:val="0"/>
        <w:adjustRightInd w:val="0"/>
        <w:jc w:val="both"/>
        <w:rPr>
          <w:sz w:val="22"/>
          <w:szCs w:val="22"/>
        </w:rPr>
      </w:pPr>
      <w:r w:rsidRPr="00A93B96">
        <w:rPr>
          <w:b/>
          <w:bCs/>
          <w:color w:val="000000"/>
          <w:sz w:val="22"/>
          <w:szCs w:val="22"/>
        </w:rPr>
        <w:t>Ownership.</w:t>
      </w:r>
      <w:r w:rsidRPr="00A93B96">
        <w:rPr>
          <w:color w:val="000000"/>
          <w:sz w:val="22"/>
          <w:szCs w:val="22"/>
        </w:rPr>
        <w:t xml:space="preserve">  </w:t>
      </w:r>
      <w:r w:rsidR="00712A88" w:rsidRPr="003F00AC">
        <w:rPr>
          <w:sz w:val="22"/>
          <w:szCs w:val="22"/>
        </w:rPr>
        <w:t>All Proprietary Information, inventions, copyrights, enhancements or derivative works, patents, trade secrets and other intellectual property and proprietary rights in, to, related to, covering or derived from such Proprietary Information are the exclusive property of the Disclosing Party. Receiving Party shall not disclose, duplicate, implement, commercialize, reverse engineer, or dispose of such Proprietary Information, except as necessary to fulfill the Purpose.</w:t>
      </w:r>
    </w:p>
    <w:p w14:paraId="6058D785" w14:textId="77777777" w:rsidR="003E7C80" w:rsidRPr="00A93B96" w:rsidRDefault="003E7C80" w:rsidP="003E7C80">
      <w:pPr>
        <w:widowControl w:val="0"/>
        <w:autoSpaceDE w:val="0"/>
        <w:autoSpaceDN w:val="0"/>
        <w:adjustRightInd w:val="0"/>
        <w:ind w:left="360"/>
        <w:jc w:val="both"/>
        <w:rPr>
          <w:sz w:val="22"/>
          <w:szCs w:val="22"/>
        </w:rPr>
      </w:pPr>
    </w:p>
    <w:p w14:paraId="4B50FA62" w14:textId="5EC201A2" w:rsidR="00B33F08" w:rsidRPr="00A93B96" w:rsidRDefault="00B33F08" w:rsidP="00470E4A">
      <w:pPr>
        <w:widowControl w:val="0"/>
        <w:numPr>
          <w:ilvl w:val="0"/>
          <w:numId w:val="13"/>
        </w:numPr>
        <w:autoSpaceDE w:val="0"/>
        <w:autoSpaceDN w:val="0"/>
        <w:adjustRightInd w:val="0"/>
        <w:jc w:val="both"/>
        <w:rPr>
          <w:sz w:val="22"/>
          <w:szCs w:val="22"/>
        </w:rPr>
      </w:pPr>
      <w:r w:rsidRPr="00A93B96">
        <w:rPr>
          <w:b/>
          <w:bCs/>
          <w:color w:val="000000"/>
          <w:sz w:val="22"/>
          <w:szCs w:val="22"/>
        </w:rPr>
        <w:t>Confidentiality</w:t>
      </w:r>
      <w:r w:rsidR="00C50FDD" w:rsidRPr="00A93B96">
        <w:rPr>
          <w:b/>
          <w:bCs/>
          <w:color w:val="000000"/>
          <w:sz w:val="22"/>
          <w:szCs w:val="22"/>
        </w:rPr>
        <w:t xml:space="preserve"> Obligations</w:t>
      </w:r>
      <w:r w:rsidRPr="00A93B96">
        <w:rPr>
          <w:b/>
          <w:bCs/>
          <w:color w:val="000000"/>
          <w:sz w:val="22"/>
          <w:szCs w:val="22"/>
        </w:rPr>
        <w:t>.</w:t>
      </w:r>
      <w:r w:rsidRPr="00A93B96">
        <w:rPr>
          <w:color w:val="000000"/>
          <w:sz w:val="22"/>
          <w:szCs w:val="22"/>
        </w:rPr>
        <w:t xml:space="preserve">  </w:t>
      </w:r>
      <w:r w:rsidR="008956A1" w:rsidRPr="003F00AC">
        <w:rPr>
          <w:sz w:val="22"/>
          <w:szCs w:val="22"/>
        </w:rPr>
        <w:t>Receiving Party shall maintain the confidentiality of Proprietary Information using at least the same degree of care it uses to protect its own confidential information, and in no event less than reasonable care. Proprietary Information shall be used solely for the Purpose and for no other purpose. Disclosure is permitted only to affiliates (entities controlling, controlled by, or under common control with Receiving Party), attorneys, accountants, professional advisors</w:t>
      </w:r>
      <w:r w:rsidR="00D44A89">
        <w:rPr>
          <w:sz w:val="22"/>
          <w:szCs w:val="22"/>
        </w:rPr>
        <w:t xml:space="preserve"> or others</w:t>
      </w:r>
      <w:r w:rsidR="008956A1" w:rsidRPr="003F00AC">
        <w:rPr>
          <w:sz w:val="22"/>
          <w:szCs w:val="22"/>
        </w:rPr>
        <w:t xml:space="preserve"> with a need to know, provided they are subject to confidentiality obligations no less restrictive than those in this Agreement. Receiving Party remains liable for any unauthorized disclosure by such parties.</w:t>
      </w:r>
      <w:r w:rsidR="00964994">
        <w:rPr>
          <w:sz w:val="22"/>
          <w:szCs w:val="22"/>
        </w:rPr>
        <w:t xml:space="preserve"> </w:t>
      </w:r>
      <w:r w:rsidR="00964994" w:rsidRPr="00964994">
        <w:rPr>
          <w:sz w:val="22"/>
          <w:szCs w:val="22"/>
        </w:rPr>
        <w:t>Each Party shall implement commercially reasonable administrative, technical, and physical safeguards to protect Proprietary Information from unauthorized access, disclosure, or loss.</w:t>
      </w:r>
      <w:r w:rsidR="000A111C" w:rsidRPr="00A93B96">
        <w:rPr>
          <w:sz w:val="22"/>
          <w:szCs w:val="22"/>
        </w:rPr>
        <w:t xml:space="preserve"> </w:t>
      </w:r>
      <w:r w:rsidRPr="00A93B96">
        <w:rPr>
          <w:sz w:val="22"/>
          <w:szCs w:val="22"/>
        </w:rPr>
        <w:t xml:space="preserve"> </w:t>
      </w:r>
    </w:p>
    <w:p w14:paraId="7CA25F1C" w14:textId="77777777" w:rsidR="003E7C80" w:rsidRPr="00A93B96" w:rsidRDefault="003E7C80" w:rsidP="003E7C80">
      <w:pPr>
        <w:ind w:left="360"/>
        <w:jc w:val="both"/>
        <w:rPr>
          <w:sz w:val="22"/>
          <w:szCs w:val="22"/>
        </w:rPr>
      </w:pPr>
    </w:p>
    <w:p w14:paraId="7C27A962" w14:textId="2CA1FF4D" w:rsidR="00D769F7" w:rsidRPr="00A93B96" w:rsidRDefault="00D769F7" w:rsidP="00D769F7">
      <w:pPr>
        <w:numPr>
          <w:ilvl w:val="0"/>
          <w:numId w:val="13"/>
        </w:numPr>
        <w:jc w:val="both"/>
        <w:rPr>
          <w:sz w:val="22"/>
          <w:szCs w:val="22"/>
        </w:rPr>
      </w:pPr>
      <w:r w:rsidRPr="00A93B96">
        <w:rPr>
          <w:b/>
          <w:sz w:val="22"/>
          <w:szCs w:val="22"/>
        </w:rPr>
        <w:t>No Disclosure or Purchase Obligations.</w:t>
      </w:r>
      <w:r w:rsidRPr="00A93B96">
        <w:rPr>
          <w:sz w:val="22"/>
          <w:szCs w:val="22"/>
        </w:rPr>
        <w:t xml:space="preserve">  </w:t>
      </w:r>
      <w:r w:rsidR="00D16A3F" w:rsidRPr="003F00AC">
        <w:rPr>
          <w:sz w:val="22"/>
          <w:szCs w:val="22"/>
        </w:rPr>
        <w:t>Neither Party is obligated to disclose any Proprietary Information, purchase any product or service, or offer for sale any product to the other Party. Nothing in this Agreement creates an agency or partnership relationship.</w:t>
      </w:r>
    </w:p>
    <w:p w14:paraId="189A0A51" w14:textId="77777777" w:rsidR="003E7C80" w:rsidRPr="00A93B96" w:rsidRDefault="003E7C80" w:rsidP="003E7C80">
      <w:pPr>
        <w:widowControl w:val="0"/>
        <w:autoSpaceDE w:val="0"/>
        <w:autoSpaceDN w:val="0"/>
        <w:adjustRightInd w:val="0"/>
        <w:ind w:left="360"/>
        <w:jc w:val="both"/>
        <w:rPr>
          <w:sz w:val="22"/>
          <w:szCs w:val="22"/>
        </w:rPr>
      </w:pPr>
    </w:p>
    <w:p w14:paraId="7B19F873" w14:textId="6EC46D48" w:rsidR="00521C46" w:rsidRPr="00FA58D7" w:rsidRDefault="00D769F7" w:rsidP="00521C46">
      <w:pPr>
        <w:numPr>
          <w:ilvl w:val="0"/>
          <w:numId w:val="13"/>
        </w:numPr>
        <w:spacing w:after="160" w:line="259" w:lineRule="auto"/>
        <w:jc w:val="both"/>
        <w:rPr>
          <w:sz w:val="22"/>
          <w:szCs w:val="22"/>
        </w:rPr>
      </w:pPr>
      <w:r w:rsidRPr="00FA58D7">
        <w:rPr>
          <w:b/>
          <w:bCs/>
          <w:sz w:val="22"/>
          <w:szCs w:val="22"/>
        </w:rPr>
        <w:t xml:space="preserve">Legally </w:t>
      </w:r>
      <w:r w:rsidR="00470E4A" w:rsidRPr="00FA58D7">
        <w:rPr>
          <w:b/>
          <w:bCs/>
          <w:sz w:val="22"/>
          <w:szCs w:val="22"/>
        </w:rPr>
        <w:t xml:space="preserve">Compelled </w:t>
      </w:r>
      <w:r w:rsidR="00B33F08" w:rsidRPr="00FA58D7">
        <w:rPr>
          <w:b/>
          <w:bCs/>
          <w:sz w:val="22"/>
          <w:szCs w:val="22"/>
        </w:rPr>
        <w:t>Disclosure.</w:t>
      </w:r>
      <w:r w:rsidR="00B33F08" w:rsidRPr="00FA58D7">
        <w:rPr>
          <w:sz w:val="22"/>
          <w:szCs w:val="22"/>
        </w:rPr>
        <w:t xml:space="preserve">  </w:t>
      </w:r>
      <w:r w:rsidR="00FA58D7" w:rsidRPr="00FA58D7">
        <w:rPr>
          <w:sz w:val="22"/>
          <w:szCs w:val="22"/>
        </w:rPr>
        <w:t>If the Receiving Party becomes legally compelled to disclose any Proprietary Information, to the extent permitted by law, it will provide prompt notice (no later than five (5) business days from receiving the request) to the Disclosing Party so that the Disclosing Party may seek a protective order or other appropriate remedy. Disclosure of Proprietary Information shall be limited to the minimum required for compliance.</w:t>
      </w:r>
    </w:p>
    <w:p w14:paraId="6894B56B" w14:textId="6DF1082F" w:rsidR="003E7C80" w:rsidRPr="00B7750B" w:rsidRDefault="00B33F08" w:rsidP="003E7C80">
      <w:pPr>
        <w:numPr>
          <w:ilvl w:val="0"/>
          <w:numId w:val="13"/>
        </w:numPr>
        <w:spacing w:after="160" w:line="259" w:lineRule="auto"/>
        <w:jc w:val="both"/>
        <w:rPr>
          <w:sz w:val="22"/>
          <w:szCs w:val="22"/>
        </w:rPr>
      </w:pPr>
      <w:r w:rsidRPr="00B7750B">
        <w:rPr>
          <w:b/>
          <w:bCs/>
          <w:sz w:val="22"/>
          <w:szCs w:val="22"/>
        </w:rPr>
        <w:t>Return of Information.</w:t>
      </w:r>
      <w:r w:rsidRPr="00B7750B">
        <w:rPr>
          <w:sz w:val="22"/>
          <w:szCs w:val="22"/>
        </w:rPr>
        <w:t xml:space="preserve"> </w:t>
      </w:r>
      <w:r w:rsidR="00B7750B" w:rsidRPr="00B7750B">
        <w:rPr>
          <w:sz w:val="22"/>
          <w:szCs w:val="22"/>
        </w:rPr>
        <w:t>Upon termination or expiration of this Agreement, or upon written request by the Disclosing Party, the Receiving Party shall cease use of all Proprietary Information and promptly destroy or return all materials containing or reflecting Proprietary Information.</w:t>
      </w:r>
      <w:r w:rsidR="00D44A89">
        <w:rPr>
          <w:sz w:val="22"/>
          <w:szCs w:val="22"/>
        </w:rPr>
        <w:t xml:space="preserve"> Written certification of destruction shall be provided upon request.</w:t>
      </w:r>
      <w:r w:rsidR="00B7750B" w:rsidRPr="00B7750B">
        <w:rPr>
          <w:sz w:val="22"/>
          <w:szCs w:val="22"/>
        </w:rPr>
        <w:t xml:space="preserve"> One archival copy may be retained solely for compliance or legal purposes. Neither party shall be obligated to purge or </w:t>
      </w:r>
      <w:r w:rsidR="00B7750B" w:rsidRPr="00B7750B">
        <w:rPr>
          <w:sz w:val="22"/>
          <w:szCs w:val="22"/>
        </w:rPr>
        <w:lastRenderedPageBreak/>
        <w:t>destroy Proprietary Information stored in electronic media used solely for disaster recovery backup purposes which is maintained in confidence and not readily accessible to users.</w:t>
      </w:r>
    </w:p>
    <w:p w14:paraId="2C00C02F" w14:textId="19817154" w:rsidR="00B33F08" w:rsidRPr="00A93B96" w:rsidRDefault="00DE4159" w:rsidP="00470E4A">
      <w:pPr>
        <w:numPr>
          <w:ilvl w:val="0"/>
          <w:numId w:val="13"/>
        </w:numPr>
        <w:jc w:val="both"/>
        <w:rPr>
          <w:sz w:val="22"/>
          <w:szCs w:val="22"/>
        </w:rPr>
      </w:pPr>
      <w:r>
        <w:rPr>
          <w:b/>
          <w:sz w:val="22"/>
          <w:szCs w:val="22"/>
        </w:rPr>
        <w:t xml:space="preserve">No Commitment and </w:t>
      </w:r>
      <w:r w:rsidR="00B33F08" w:rsidRPr="00A93B96">
        <w:rPr>
          <w:b/>
          <w:sz w:val="22"/>
          <w:szCs w:val="22"/>
        </w:rPr>
        <w:t>Disclaimer</w:t>
      </w:r>
      <w:r w:rsidR="00B33F08" w:rsidRPr="00A93B96">
        <w:rPr>
          <w:sz w:val="22"/>
          <w:szCs w:val="22"/>
        </w:rPr>
        <w:t xml:space="preserve">. </w:t>
      </w:r>
      <w:r w:rsidR="00CC2199" w:rsidRPr="003F00AC">
        <w:rPr>
          <w:sz w:val="22"/>
          <w:szCs w:val="22"/>
        </w:rPr>
        <w:t>The Parties agree the disclosure of Proprietary Information shall not be construed as constituting a contract, commitment, or order for the purchase of anything and/or entering into a business relationship. ALL INFORMATION IS PROVIDED "AS IS" WITHOUT ANY WARRANTY OR GUARANTEE OF ANY KIND. Disclosing Party is not liable for any decisions made by Receiving Party in reliance on the Proprietary Information.</w:t>
      </w:r>
    </w:p>
    <w:p w14:paraId="33D99DA5" w14:textId="77777777" w:rsidR="003E7C80" w:rsidRPr="00A93B96" w:rsidRDefault="003E7C80" w:rsidP="003E7C80">
      <w:pPr>
        <w:pStyle w:val="Level1"/>
        <w:ind w:left="360"/>
        <w:rPr>
          <w:sz w:val="22"/>
          <w:szCs w:val="22"/>
        </w:rPr>
      </w:pPr>
    </w:p>
    <w:p w14:paraId="0E5FAB36" w14:textId="610B3CB6" w:rsidR="003E7C80" w:rsidRPr="00A557E6" w:rsidRDefault="00D769F7" w:rsidP="003E7C80">
      <w:pPr>
        <w:widowControl w:val="0"/>
        <w:numPr>
          <w:ilvl w:val="0"/>
          <w:numId w:val="13"/>
        </w:numPr>
        <w:autoSpaceDE w:val="0"/>
        <w:autoSpaceDN w:val="0"/>
        <w:adjustRightInd w:val="0"/>
        <w:spacing w:after="160" w:line="259" w:lineRule="auto"/>
        <w:jc w:val="both"/>
        <w:rPr>
          <w:sz w:val="22"/>
          <w:szCs w:val="22"/>
        </w:rPr>
      </w:pPr>
      <w:r w:rsidRPr="00A557E6">
        <w:rPr>
          <w:b/>
          <w:sz w:val="22"/>
          <w:szCs w:val="22"/>
        </w:rPr>
        <w:t xml:space="preserve">No License.  </w:t>
      </w:r>
      <w:r w:rsidR="00A557E6" w:rsidRPr="00A557E6">
        <w:rPr>
          <w:sz w:val="22"/>
          <w:szCs w:val="22"/>
        </w:rPr>
        <w:t>No licenses or rights, including intellectual property rights, are granted under this Agreement except the limited right to use the Proprietary Information for the Purpose.</w:t>
      </w:r>
    </w:p>
    <w:p w14:paraId="0737E082" w14:textId="0D920ADE" w:rsidR="004C5393" w:rsidRPr="00A93B96" w:rsidRDefault="004C5393" w:rsidP="004C5393">
      <w:pPr>
        <w:widowControl w:val="0"/>
        <w:numPr>
          <w:ilvl w:val="0"/>
          <w:numId w:val="13"/>
        </w:numPr>
        <w:autoSpaceDE w:val="0"/>
        <w:autoSpaceDN w:val="0"/>
        <w:adjustRightInd w:val="0"/>
        <w:jc w:val="both"/>
        <w:rPr>
          <w:sz w:val="22"/>
          <w:szCs w:val="22"/>
        </w:rPr>
      </w:pPr>
      <w:r w:rsidRPr="00A93B96">
        <w:rPr>
          <w:b/>
          <w:bCs/>
          <w:sz w:val="22"/>
          <w:szCs w:val="22"/>
        </w:rPr>
        <w:t xml:space="preserve">Remedies.  </w:t>
      </w:r>
      <w:r w:rsidR="00E1292A" w:rsidRPr="003F00AC">
        <w:rPr>
          <w:sz w:val="22"/>
          <w:szCs w:val="22"/>
        </w:rPr>
        <w:t>Receiving Party acknowledges that a breach of this Agreement may cause irreparable harm to the Disclosing Party. Accordingly, Disclosing Party is entitled to seek equitable relief, including injunction and specific performance, in addition to any other remedies available at law or in equity, without the necessity of posting bond.</w:t>
      </w:r>
      <w:r w:rsidRPr="00A93B96">
        <w:rPr>
          <w:sz w:val="22"/>
          <w:szCs w:val="22"/>
        </w:rPr>
        <w:t xml:space="preserve"> </w:t>
      </w:r>
    </w:p>
    <w:p w14:paraId="05AC7CF3" w14:textId="77777777" w:rsidR="003E7C80" w:rsidRPr="00A93B96" w:rsidRDefault="003E7C80" w:rsidP="003E7C80">
      <w:pPr>
        <w:widowControl w:val="0"/>
        <w:autoSpaceDE w:val="0"/>
        <w:autoSpaceDN w:val="0"/>
        <w:adjustRightInd w:val="0"/>
        <w:ind w:left="360"/>
        <w:jc w:val="both"/>
        <w:rPr>
          <w:sz w:val="22"/>
          <w:szCs w:val="22"/>
        </w:rPr>
      </w:pPr>
    </w:p>
    <w:p w14:paraId="6843C473" w14:textId="6AB6A0FD" w:rsidR="001426EC" w:rsidRPr="00964994" w:rsidRDefault="00B33F08" w:rsidP="001426EC">
      <w:pPr>
        <w:widowControl w:val="0"/>
        <w:numPr>
          <w:ilvl w:val="0"/>
          <w:numId w:val="13"/>
        </w:numPr>
        <w:autoSpaceDE w:val="0"/>
        <w:autoSpaceDN w:val="0"/>
        <w:adjustRightInd w:val="0"/>
        <w:jc w:val="both"/>
        <w:rPr>
          <w:sz w:val="22"/>
          <w:szCs w:val="22"/>
        </w:rPr>
      </w:pPr>
      <w:r w:rsidRPr="00964994">
        <w:rPr>
          <w:b/>
          <w:sz w:val="22"/>
          <w:szCs w:val="22"/>
        </w:rPr>
        <w:t>Term and Termination</w:t>
      </w:r>
      <w:r w:rsidRPr="00964994">
        <w:rPr>
          <w:sz w:val="22"/>
          <w:szCs w:val="22"/>
        </w:rPr>
        <w:t xml:space="preserve">.  </w:t>
      </w:r>
      <w:r w:rsidR="00964994">
        <w:t>This Agreement is effective as of the date of last signature below and remains in effect for three (3) years unless terminated earlier by either Party with thirty (30) days’ written notice. Confidentiality obligations for Proprietary Information that does not constitute a trade secret shall survive for five (5) years following termination or expiration of this Agreement. Proprietary Information that constitutes a trade secret shall remain subject to confidentiality obligations for so long as such information continues to qualify as a trade secret.</w:t>
      </w:r>
    </w:p>
    <w:p w14:paraId="16757CBC" w14:textId="77777777" w:rsidR="00964994" w:rsidRPr="00964994" w:rsidRDefault="00964994" w:rsidP="00964994">
      <w:pPr>
        <w:widowControl w:val="0"/>
        <w:autoSpaceDE w:val="0"/>
        <w:autoSpaceDN w:val="0"/>
        <w:adjustRightInd w:val="0"/>
        <w:ind w:left="360"/>
        <w:jc w:val="both"/>
        <w:rPr>
          <w:sz w:val="22"/>
          <w:szCs w:val="22"/>
        </w:rPr>
      </w:pPr>
    </w:p>
    <w:p w14:paraId="14C7741E" w14:textId="59C07E06" w:rsidR="003E7C80" w:rsidRPr="00A93B96" w:rsidRDefault="001426EC" w:rsidP="003E7C80">
      <w:pPr>
        <w:widowControl w:val="0"/>
        <w:numPr>
          <w:ilvl w:val="0"/>
          <w:numId w:val="13"/>
        </w:numPr>
        <w:autoSpaceDE w:val="0"/>
        <w:autoSpaceDN w:val="0"/>
        <w:adjustRightInd w:val="0"/>
        <w:jc w:val="both"/>
        <w:rPr>
          <w:sz w:val="22"/>
          <w:szCs w:val="22"/>
        </w:rPr>
      </w:pPr>
      <w:r w:rsidRPr="00A93B96">
        <w:rPr>
          <w:b/>
          <w:bCs/>
          <w:sz w:val="22"/>
          <w:szCs w:val="22"/>
        </w:rPr>
        <w:t>No-Hire.</w:t>
      </w:r>
      <w:r w:rsidRPr="00A93B96">
        <w:rPr>
          <w:sz w:val="22"/>
          <w:szCs w:val="22"/>
        </w:rPr>
        <w:t xml:space="preserve"> During the Term of the Agreement, neither Party shall, without the prior express written consent of the other Party, solicit-for-hire or hire any employee of the other party. This Section does not prevent either Party from issuing general solicitations or from hiring those personnel who respond to general advertisements or solicitations for employment that are not directed at the other Party’s personnel.</w:t>
      </w:r>
      <w:r w:rsidR="0095136D" w:rsidRPr="00A93B96">
        <w:rPr>
          <w:sz w:val="22"/>
          <w:szCs w:val="22"/>
        </w:rPr>
        <w:t xml:space="preserve"> </w:t>
      </w:r>
    </w:p>
    <w:p w14:paraId="57FD5082" w14:textId="77777777" w:rsidR="00B75B8A" w:rsidRPr="00A93B96" w:rsidRDefault="00B75B8A" w:rsidP="00B75B8A">
      <w:pPr>
        <w:pStyle w:val="ListParagraph"/>
        <w:rPr>
          <w:sz w:val="22"/>
          <w:szCs w:val="22"/>
        </w:rPr>
      </w:pPr>
    </w:p>
    <w:p w14:paraId="48AAB562" w14:textId="52EAD6C6" w:rsidR="00B75B8A" w:rsidRPr="00A93B96" w:rsidRDefault="00B75B8A" w:rsidP="003E7C80">
      <w:pPr>
        <w:widowControl w:val="0"/>
        <w:numPr>
          <w:ilvl w:val="0"/>
          <w:numId w:val="13"/>
        </w:numPr>
        <w:autoSpaceDE w:val="0"/>
        <w:autoSpaceDN w:val="0"/>
        <w:adjustRightInd w:val="0"/>
        <w:jc w:val="both"/>
        <w:rPr>
          <w:sz w:val="22"/>
          <w:szCs w:val="22"/>
        </w:rPr>
      </w:pPr>
      <w:r w:rsidRPr="00A93B96">
        <w:rPr>
          <w:b/>
          <w:bCs/>
          <w:sz w:val="22"/>
          <w:szCs w:val="22"/>
        </w:rPr>
        <w:t>Dispute Resolution.</w:t>
      </w:r>
      <w:r w:rsidRPr="00A93B96">
        <w:rPr>
          <w:sz w:val="22"/>
          <w:szCs w:val="22"/>
        </w:rPr>
        <w:t xml:space="preserve">  The Parties agree to attempt in good faith to resolve any disputes, claims, or controversies arising out of or relating to this Agreement promptly through informal discussions between senior representatives of each Party. If the dispute is not resolved within thirty (30) days after written notice of the dispute is provided, the Parties agree to submit the matter to non-binding mediation before a mutually agreed mediator located in Des Moines or Cedar Rapids, Iowa. If the matter is still unresolved after mediation, either Party may pursue legal remedies in accordance with the governing law and jurisdiction provisions of this Agreement.</w:t>
      </w:r>
      <w:r w:rsidR="009E682F">
        <w:rPr>
          <w:sz w:val="22"/>
          <w:szCs w:val="22"/>
        </w:rPr>
        <w:t xml:space="preserve"> This Agreement shall be governed by and construed in accordance with the laws of the State of </w:t>
      </w:r>
      <w:r w:rsidR="00D44A89">
        <w:rPr>
          <w:sz w:val="22"/>
          <w:szCs w:val="22"/>
        </w:rPr>
        <w:t>Iowa</w:t>
      </w:r>
      <w:r w:rsidR="009E682F">
        <w:rPr>
          <w:sz w:val="22"/>
          <w:szCs w:val="22"/>
        </w:rPr>
        <w:t xml:space="preserve">, without regard to its conflict of laws principles. </w:t>
      </w:r>
    </w:p>
    <w:p w14:paraId="42BE650F" w14:textId="77777777" w:rsidR="00F140EE" w:rsidRPr="00A93B96" w:rsidRDefault="00F140EE" w:rsidP="003E7C80">
      <w:pPr>
        <w:pStyle w:val="ListParagraph"/>
        <w:rPr>
          <w:sz w:val="22"/>
          <w:szCs w:val="22"/>
        </w:rPr>
      </w:pPr>
    </w:p>
    <w:p w14:paraId="419E5766" w14:textId="2118B0C9" w:rsidR="00D4414C" w:rsidRPr="00CD02D3" w:rsidRDefault="00B33F08" w:rsidP="00CD02D3">
      <w:pPr>
        <w:pStyle w:val="Level1"/>
        <w:numPr>
          <w:ilvl w:val="0"/>
          <w:numId w:val="13"/>
        </w:numPr>
        <w:rPr>
          <w:sz w:val="18"/>
          <w:szCs w:val="18"/>
        </w:rPr>
      </w:pPr>
      <w:r w:rsidRPr="00CD02D3">
        <w:rPr>
          <w:b/>
          <w:bCs/>
          <w:sz w:val="22"/>
          <w:szCs w:val="22"/>
        </w:rPr>
        <w:t xml:space="preserve">Miscellaneous.  </w:t>
      </w:r>
      <w:r w:rsidR="0030498C" w:rsidRPr="00CD02D3">
        <w:rPr>
          <w:sz w:val="22"/>
          <w:szCs w:val="22"/>
        </w:rPr>
        <w:t>Each Party acknowledges that it has had the opportunity to consult legal counsel. This Agreement supersedes and merges all prior discussions regarding confidentiality. It may only be</w:t>
      </w:r>
      <w:r w:rsidR="009E682F">
        <w:rPr>
          <w:sz w:val="22"/>
          <w:szCs w:val="22"/>
        </w:rPr>
        <w:t xml:space="preserve"> assigned or</w:t>
      </w:r>
      <w:r w:rsidR="0030498C" w:rsidRPr="00CD02D3">
        <w:rPr>
          <w:sz w:val="22"/>
          <w:szCs w:val="22"/>
        </w:rPr>
        <w:t xml:space="preserve"> modified by a writing signed by both Parties. This Agreement binds the Parties' successors and assigns. The failure or delay by a Party to exercise a right hereunder shall not be deemed a waiver of such right. If any provision is found unenforceable, the remaining provisions will remain in full force. The Parties agree to comply with all applicable export control laws.</w:t>
      </w:r>
      <w:r w:rsidR="00D44A89">
        <w:rPr>
          <w:sz w:val="22"/>
          <w:szCs w:val="22"/>
        </w:rPr>
        <w:t xml:space="preserve"> </w:t>
      </w:r>
      <w:r w:rsidR="00964994" w:rsidRPr="00964994">
        <w:rPr>
          <w:sz w:val="22"/>
          <w:szCs w:val="22"/>
        </w:rPr>
        <w:t xml:space="preserve">Notices hereunder shall be in writing and delivered by a nationally recognized courier or by email to </w:t>
      </w:r>
      <w:r w:rsidR="00964994">
        <w:rPr>
          <w:sz w:val="22"/>
          <w:szCs w:val="22"/>
        </w:rPr>
        <w:t>an</w:t>
      </w:r>
      <w:r w:rsidR="00964994" w:rsidRPr="00964994">
        <w:rPr>
          <w:sz w:val="22"/>
          <w:szCs w:val="22"/>
        </w:rPr>
        <w:t xml:space="preserve"> addresses designated by each Party, provided that electronic delivery is confirmed by a reply email or other written acknowledgment of receipt. Notices shall be deemed received upon delivery or confirmed receipt.</w:t>
      </w:r>
      <w:r w:rsidR="00964994">
        <w:rPr>
          <w:sz w:val="22"/>
          <w:szCs w:val="22"/>
        </w:rPr>
        <w:t xml:space="preserve"> </w:t>
      </w:r>
      <w:r w:rsidR="0030498C" w:rsidRPr="00CD02D3">
        <w:rPr>
          <w:sz w:val="22"/>
          <w:szCs w:val="22"/>
        </w:rPr>
        <w:t>This Agreement may be executed in counterparts, including by electronic means, and all counterparts together constitute one instrument.</w:t>
      </w:r>
    </w:p>
    <w:p w14:paraId="74FAD974" w14:textId="77777777" w:rsidR="00CD02D3" w:rsidRPr="00CD02D3" w:rsidRDefault="00CD02D3" w:rsidP="00CD02D3">
      <w:pPr>
        <w:pStyle w:val="Level1"/>
        <w:ind w:left="2520"/>
        <w:rPr>
          <w:sz w:val="18"/>
          <w:szCs w:val="18"/>
        </w:rPr>
      </w:pPr>
    </w:p>
    <w:tbl>
      <w:tblPr>
        <w:tblpPr w:leftFromText="187" w:rightFromText="187" w:vertAnchor="text" w:horzAnchor="margin" w:tblpY="598"/>
        <w:tblW w:w="11016" w:type="dxa"/>
        <w:tblLook w:val="04A0" w:firstRow="1" w:lastRow="0" w:firstColumn="1" w:lastColumn="0" w:noHBand="0" w:noVBand="1"/>
      </w:tblPr>
      <w:tblGrid>
        <w:gridCol w:w="5508"/>
        <w:gridCol w:w="5508"/>
      </w:tblGrid>
      <w:tr w:rsidR="001E10AB" w:rsidRPr="0030498C" w14:paraId="799FF792" w14:textId="77777777" w:rsidTr="001E10AB">
        <w:trPr>
          <w:trHeight w:val="1610"/>
        </w:trPr>
        <w:tc>
          <w:tcPr>
            <w:tcW w:w="5508" w:type="dxa"/>
          </w:tcPr>
          <w:p w14:paraId="728BBC8B" w14:textId="77777777" w:rsidR="001E10AB" w:rsidRPr="0030498C" w:rsidRDefault="001E10AB" w:rsidP="001E10AB">
            <w:pPr>
              <w:ind w:left="360"/>
              <w:rPr>
                <w:b/>
                <w:sz w:val="22"/>
                <w:szCs w:val="22"/>
              </w:rPr>
            </w:pPr>
            <w:r w:rsidRPr="0030498C">
              <w:rPr>
                <w:b/>
                <w:sz w:val="22"/>
                <w:szCs w:val="22"/>
              </w:rPr>
              <w:t>Kinze</w:t>
            </w:r>
            <w:r w:rsidRPr="0030498C">
              <w:rPr>
                <w:b/>
                <w:sz w:val="22"/>
                <w:szCs w:val="22"/>
              </w:rPr>
              <w:tab/>
            </w:r>
            <w:r w:rsidRPr="0030498C">
              <w:rPr>
                <w:b/>
                <w:sz w:val="22"/>
                <w:szCs w:val="22"/>
              </w:rPr>
              <w:tab/>
            </w:r>
          </w:p>
          <w:p w14:paraId="75CD0E30" w14:textId="77777777" w:rsidR="001E10AB" w:rsidRPr="0030498C" w:rsidRDefault="001E10AB" w:rsidP="001E10AB">
            <w:pPr>
              <w:ind w:left="360"/>
              <w:rPr>
                <w:sz w:val="22"/>
                <w:szCs w:val="22"/>
              </w:rPr>
            </w:pPr>
            <w:r w:rsidRPr="0030498C">
              <w:rPr>
                <w:b/>
                <w:sz w:val="22"/>
                <w:szCs w:val="22"/>
              </w:rPr>
              <w:tab/>
            </w:r>
            <w:r w:rsidRPr="0030498C">
              <w:rPr>
                <w:b/>
                <w:sz w:val="22"/>
                <w:szCs w:val="22"/>
              </w:rPr>
              <w:tab/>
            </w:r>
            <w:r w:rsidRPr="0030498C">
              <w:rPr>
                <w:b/>
                <w:sz w:val="22"/>
                <w:szCs w:val="22"/>
              </w:rPr>
              <w:tab/>
            </w:r>
          </w:p>
          <w:p w14:paraId="56A644A4" w14:textId="42647E0C" w:rsidR="001E10AB" w:rsidRPr="0030498C" w:rsidRDefault="001E10AB" w:rsidP="001E10AB">
            <w:pPr>
              <w:ind w:left="360"/>
              <w:rPr>
                <w:sz w:val="22"/>
                <w:szCs w:val="22"/>
              </w:rPr>
            </w:pPr>
            <w:r w:rsidRPr="0030498C">
              <w:rPr>
                <w:sz w:val="22"/>
                <w:szCs w:val="22"/>
              </w:rPr>
              <w:t>Signature: ______________________ Date:_________</w:t>
            </w:r>
          </w:p>
          <w:p w14:paraId="43A4357F" w14:textId="77777777" w:rsidR="001E10AB" w:rsidRPr="0030498C" w:rsidRDefault="001E10AB" w:rsidP="001E10AB">
            <w:pPr>
              <w:ind w:left="360"/>
              <w:rPr>
                <w:sz w:val="22"/>
                <w:szCs w:val="22"/>
              </w:rPr>
            </w:pPr>
          </w:p>
          <w:p w14:paraId="0DA534E3" w14:textId="2504FF11" w:rsidR="001E10AB" w:rsidRPr="0030498C" w:rsidRDefault="001E10AB" w:rsidP="001E10AB">
            <w:pPr>
              <w:ind w:left="360"/>
              <w:rPr>
                <w:sz w:val="22"/>
                <w:szCs w:val="22"/>
              </w:rPr>
            </w:pPr>
            <w:r w:rsidRPr="0030498C">
              <w:rPr>
                <w:sz w:val="22"/>
                <w:szCs w:val="22"/>
              </w:rPr>
              <w:t>Name:_______________________ Title:___________</w:t>
            </w:r>
          </w:p>
        </w:tc>
        <w:tc>
          <w:tcPr>
            <w:tcW w:w="5508" w:type="dxa"/>
          </w:tcPr>
          <w:p w14:paraId="15EAA396" w14:textId="2A44B445" w:rsidR="001E10AB" w:rsidRPr="0030498C" w:rsidRDefault="008A18B8" w:rsidP="001E10AB">
            <w:pPr>
              <w:ind w:left="360"/>
              <w:rPr>
                <w:b/>
                <w:sz w:val="22"/>
                <w:szCs w:val="22"/>
              </w:rPr>
            </w:pPr>
            <w:r>
              <w:rPr>
                <w:b/>
                <w:sz w:val="22"/>
                <w:szCs w:val="22"/>
              </w:rPr>
              <w:t>Matthew Druhl</w:t>
            </w:r>
            <w:r w:rsidR="001E10AB" w:rsidRPr="0030498C">
              <w:rPr>
                <w:b/>
                <w:sz w:val="22"/>
                <w:szCs w:val="22"/>
              </w:rPr>
              <w:t>:</w:t>
            </w:r>
            <w:r w:rsidR="001E10AB" w:rsidRPr="0030498C">
              <w:rPr>
                <w:b/>
                <w:sz w:val="22"/>
                <w:szCs w:val="22"/>
              </w:rPr>
              <w:tab/>
            </w:r>
            <w:r w:rsidR="001E10AB" w:rsidRPr="0030498C">
              <w:rPr>
                <w:b/>
                <w:sz w:val="22"/>
                <w:szCs w:val="22"/>
              </w:rPr>
              <w:tab/>
            </w:r>
          </w:p>
          <w:p w14:paraId="65927108" w14:textId="77777777" w:rsidR="001E10AB" w:rsidRPr="0030498C" w:rsidRDefault="001E10AB" w:rsidP="001E10AB">
            <w:pPr>
              <w:ind w:left="360"/>
              <w:rPr>
                <w:sz w:val="22"/>
                <w:szCs w:val="22"/>
              </w:rPr>
            </w:pPr>
            <w:r w:rsidRPr="0030498C">
              <w:rPr>
                <w:b/>
                <w:sz w:val="22"/>
                <w:szCs w:val="22"/>
              </w:rPr>
              <w:tab/>
            </w:r>
            <w:r w:rsidRPr="0030498C">
              <w:rPr>
                <w:b/>
                <w:sz w:val="22"/>
                <w:szCs w:val="22"/>
              </w:rPr>
              <w:tab/>
            </w:r>
            <w:r w:rsidRPr="0030498C">
              <w:rPr>
                <w:b/>
                <w:sz w:val="22"/>
                <w:szCs w:val="22"/>
              </w:rPr>
              <w:tab/>
            </w:r>
            <w:r w:rsidRPr="0030498C">
              <w:rPr>
                <w:b/>
                <w:sz w:val="22"/>
                <w:szCs w:val="22"/>
              </w:rPr>
              <w:tab/>
            </w:r>
            <w:r w:rsidRPr="0030498C">
              <w:rPr>
                <w:b/>
                <w:sz w:val="22"/>
                <w:szCs w:val="22"/>
              </w:rPr>
              <w:tab/>
            </w:r>
          </w:p>
          <w:p w14:paraId="3E071AF2" w14:textId="7E04F125" w:rsidR="001E10AB" w:rsidRPr="0030498C" w:rsidRDefault="001E10AB" w:rsidP="001E10AB">
            <w:pPr>
              <w:ind w:left="360"/>
              <w:rPr>
                <w:sz w:val="22"/>
                <w:szCs w:val="22"/>
              </w:rPr>
            </w:pPr>
            <w:r>
              <w:rPr>
                <w:sz w:val="22"/>
              </w:rPr>
              <w:t>Signature:                                        Date:</w:t>
            </w:r>
          </w:p>
          <w:p w14:paraId="31A183FE" w14:textId="77777777" w:rsidR="001E10AB" w:rsidRPr="0030498C" w:rsidRDefault="001E10AB" w:rsidP="001E10AB">
            <w:pPr>
              <w:ind w:left="360"/>
              <w:rPr>
                <w:sz w:val="22"/>
                <w:szCs w:val="22"/>
              </w:rPr>
            </w:pPr>
          </w:p>
          <w:p w14:paraId="1C516517" w14:textId="68A2DE2B" w:rsidR="001E10AB" w:rsidRPr="0030498C" w:rsidRDefault="001E10AB" w:rsidP="001E10AB">
            <w:pPr>
              <w:ind w:left="360"/>
              <w:rPr>
                <w:sz w:val="22"/>
                <w:szCs w:val="22"/>
              </w:rPr>
            </w:pPr>
            <w:r>
              <w:rPr>
                <w:sz w:val="22"/>
              </w:rPr>
              <w:t>Name: Matthew Druhl              Title: AI Consultant</w:t>
            </w:r>
          </w:p>
        </w:tc>
      </w:tr>
    </w:tbl>
    <w:p w14:paraId="08E9A28A" w14:textId="77777777" w:rsidR="005B50E9" w:rsidRPr="0030498C" w:rsidRDefault="001518CF" w:rsidP="004C5393">
      <w:pPr>
        <w:ind w:firstLine="360"/>
        <w:rPr>
          <w:sz w:val="22"/>
          <w:szCs w:val="22"/>
        </w:rPr>
      </w:pPr>
      <w:r w:rsidRPr="0030498C">
        <w:rPr>
          <w:sz w:val="22"/>
          <w:szCs w:val="22"/>
        </w:rPr>
        <w:t xml:space="preserve">IN WITNESS WHEREOF, the </w:t>
      </w:r>
      <w:r w:rsidR="00BA62DD" w:rsidRPr="0030498C">
        <w:rPr>
          <w:sz w:val="22"/>
          <w:szCs w:val="22"/>
        </w:rPr>
        <w:t>Parties</w:t>
      </w:r>
      <w:r w:rsidRPr="0030498C">
        <w:rPr>
          <w:sz w:val="22"/>
          <w:szCs w:val="22"/>
        </w:rPr>
        <w:t xml:space="preserve"> have caused this Agreement to be executed as of the date below.</w:t>
      </w:r>
    </w:p>
    <w:sectPr w:rsidR="005B50E9" w:rsidRPr="0030498C" w:rsidSect="001518CF">
      <w:type w:val="continuous"/>
      <w:pgSz w:w="12240" w:h="15840"/>
      <w:pgMar w:top="81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5010" w14:textId="77777777" w:rsidR="006B017A" w:rsidRDefault="006B017A">
      <w:r>
        <w:separator/>
      </w:r>
    </w:p>
  </w:endnote>
  <w:endnote w:type="continuationSeparator" w:id="0">
    <w:p w14:paraId="07F71A5F" w14:textId="77777777" w:rsidR="006B017A" w:rsidRDefault="006B0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29F7" w14:textId="479FE56D" w:rsidR="00E31009" w:rsidRPr="00E31009" w:rsidRDefault="00000D07" w:rsidP="00E31009">
    <w:pPr>
      <w:pStyle w:val="Footer"/>
      <w:jc w:val="right"/>
      <w:rPr>
        <w:sz w:val="12"/>
        <w:szCs w:val="12"/>
      </w:rPr>
    </w:pPr>
    <w:r>
      <w:rPr>
        <w:sz w:val="12"/>
        <w:szCs w:val="12"/>
      </w:rPr>
      <w:t>Rev</w:t>
    </w:r>
    <w:r w:rsidR="0061680D">
      <w:rPr>
        <w:sz w:val="12"/>
        <w:szCs w:val="12"/>
      </w:rPr>
      <w:t xml:space="preserve">: Dom </w:t>
    </w:r>
    <w:r w:rsidR="00B36F31">
      <w:rPr>
        <w:sz w:val="12"/>
        <w:szCs w:val="12"/>
      </w:rPr>
      <w:t>202</w:t>
    </w:r>
    <w:r w:rsidR="00BC727B">
      <w:rPr>
        <w:sz w:val="12"/>
        <w:szCs w:val="12"/>
      </w:rPr>
      <w:t>5</w:t>
    </w:r>
    <w:r w:rsidR="009E682F">
      <w:rPr>
        <w:sz w:val="12"/>
        <w:szCs w:val="12"/>
      </w:rPr>
      <w:t>1110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1BB3" w14:textId="77777777" w:rsidR="006B017A" w:rsidRDefault="006B017A">
      <w:r>
        <w:separator/>
      </w:r>
    </w:p>
  </w:footnote>
  <w:footnote w:type="continuationSeparator" w:id="0">
    <w:p w14:paraId="0E7A3244" w14:textId="77777777" w:rsidR="006B017A" w:rsidRDefault="006B0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238"/>
    <w:multiLevelType w:val="hybridMultilevel"/>
    <w:tmpl w:val="BF908CD2"/>
    <w:lvl w:ilvl="0" w:tplc="DEF604B2">
      <w:start w:val="1"/>
      <w:numFmt w:val="decimal"/>
      <w:lvlText w:val="%1."/>
      <w:lvlJc w:val="left"/>
      <w:pPr>
        <w:ind w:left="1440" w:hanging="72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32F56"/>
    <w:multiLevelType w:val="multilevel"/>
    <w:tmpl w:val="4BBAA21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2" w15:restartNumberingAfterBreak="0">
    <w:nsid w:val="029F4F40"/>
    <w:multiLevelType w:val="multilevel"/>
    <w:tmpl w:val="7DD83AD6"/>
    <w:lvl w:ilvl="0">
      <w:start w:val="1"/>
      <w:numFmt w:val="upperRoman"/>
      <w:lvlRestart w:val="0"/>
      <w:pStyle w:val="Auto1"/>
      <w:suff w:val="nothing"/>
      <w:lvlText w:val="ARTICLE %1"/>
      <w:lvlJc w:val="left"/>
      <w:pPr>
        <w:tabs>
          <w:tab w:val="num" w:pos="720"/>
        </w:tabs>
        <w:ind w:left="0" w:firstLine="0"/>
      </w:pPr>
      <w:rPr>
        <w:rFonts w:ascii="Times New Roman" w:hAnsi="Times New Roman" w:hint="default"/>
        <w:b/>
        <w:i w:val="0"/>
        <w:sz w:val="24"/>
        <w:u w:val="none"/>
      </w:rPr>
    </w:lvl>
    <w:lvl w:ilvl="1">
      <w:start w:val="1"/>
      <w:numFmt w:val="decimal"/>
      <w:pStyle w:val="Auto2"/>
      <w:isLgl/>
      <w:lvlText w:val="%1.%2"/>
      <w:lvlJc w:val="left"/>
      <w:pPr>
        <w:tabs>
          <w:tab w:val="num" w:pos="720"/>
        </w:tabs>
        <w:ind w:left="-720" w:firstLine="720"/>
      </w:pPr>
      <w:rPr>
        <w:rFonts w:ascii="Times New Roman" w:hAnsi="Times New Roman" w:hint="default"/>
        <w:b w:val="0"/>
        <w:i w:val="0"/>
        <w:sz w:val="24"/>
        <w:u w:val="none"/>
      </w:rPr>
    </w:lvl>
    <w:lvl w:ilvl="2">
      <w:start w:val="1"/>
      <w:numFmt w:val="lowerLetter"/>
      <w:pStyle w:val="Auto3"/>
      <w:lvlText w:val="(%3)"/>
      <w:lvlJc w:val="left"/>
      <w:pPr>
        <w:tabs>
          <w:tab w:val="num" w:pos="2160"/>
        </w:tabs>
        <w:ind w:left="0" w:firstLine="1440"/>
      </w:pPr>
      <w:rPr>
        <w:rFonts w:ascii="Times New Roman" w:hAnsi="Times New Roman" w:hint="default"/>
        <w:sz w:val="24"/>
        <w:u w:val="none"/>
      </w:rPr>
    </w:lvl>
    <w:lvl w:ilvl="3">
      <w:start w:val="1"/>
      <w:numFmt w:val="lowerRoman"/>
      <w:pStyle w:val="Auto4"/>
      <w:lvlText w:val="(%4)"/>
      <w:lvlJc w:val="left"/>
      <w:pPr>
        <w:tabs>
          <w:tab w:val="num" w:pos="2880"/>
        </w:tabs>
        <w:ind w:left="720" w:firstLine="1440"/>
      </w:pPr>
      <w:rPr>
        <w:rFonts w:ascii="Times New Roman" w:hAnsi="Times New Roman" w:hint="default"/>
        <w:sz w:val="24"/>
        <w:u w:val="none"/>
      </w:rPr>
    </w:lvl>
    <w:lvl w:ilvl="4">
      <w:start w:val="1"/>
      <w:numFmt w:val="upperLetter"/>
      <w:lvlText w:val="(%5)"/>
      <w:lvlJc w:val="left"/>
      <w:pPr>
        <w:tabs>
          <w:tab w:val="num" w:pos="3600"/>
        </w:tabs>
        <w:ind w:left="1440" w:firstLine="1440"/>
      </w:pPr>
      <w:rPr>
        <w:rFonts w:ascii="Times New Roman" w:hAnsi="Times New Roman" w:hint="default"/>
        <w:sz w:val="24"/>
      </w:rPr>
    </w:lvl>
    <w:lvl w:ilvl="5">
      <w:start w:val="1"/>
      <w:numFmt w:val="decimal"/>
      <w:lvlText w:val="(%6)"/>
      <w:lvlJc w:val="left"/>
      <w:pPr>
        <w:tabs>
          <w:tab w:val="num" w:pos="4320"/>
        </w:tabs>
        <w:ind w:left="2160" w:firstLine="1440"/>
      </w:pPr>
      <w:rPr>
        <w:rFonts w:ascii="Times New Roman" w:hAnsi="Times New Roman" w:hint="default"/>
        <w:sz w:val="24"/>
      </w:rPr>
    </w:lvl>
    <w:lvl w:ilvl="6">
      <w:start w:val="1"/>
      <w:numFmt w:val="lowerLetter"/>
      <w:lvlText w:val="%7)"/>
      <w:lvlJc w:val="left"/>
      <w:pPr>
        <w:tabs>
          <w:tab w:val="num" w:pos="5040"/>
        </w:tabs>
        <w:ind w:left="2880" w:firstLine="1440"/>
      </w:pPr>
      <w:rPr>
        <w:rFonts w:ascii="Times New Roman" w:hAnsi="Times New Roman" w:hint="default"/>
        <w:sz w:val="24"/>
      </w:rPr>
    </w:lvl>
    <w:lvl w:ilvl="7">
      <w:start w:val="1"/>
      <w:numFmt w:val="none"/>
      <w:lvlText w:val=""/>
      <w:lvlJc w:val="left"/>
      <w:pPr>
        <w:tabs>
          <w:tab w:val="num" w:pos="5760"/>
        </w:tabs>
        <w:ind w:left="3600" w:firstLine="1440"/>
      </w:pPr>
      <w:rPr>
        <w:rFonts w:ascii="Times New Roman" w:hAnsi="Times New Roman" w:hint="default"/>
        <w:sz w:val="24"/>
      </w:rPr>
    </w:lvl>
    <w:lvl w:ilvl="8">
      <w:start w:val="1"/>
      <w:numFmt w:val="none"/>
      <w:lvlText w:val=""/>
      <w:lvlJc w:val="left"/>
      <w:pPr>
        <w:tabs>
          <w:tab w:val="num" w:pos="6480"/>
        </w:tabs>
        <w:ind w:left="4320" w:firstLine="1440"/>
      </w:pPr>
      <w:rPr>
        <w:rFonts w:ascii="Times New Roman" w:hAnsi="Times New Roman" w:hint="default"/>
        <w:sz w:val="24"/>
      </w:rPr>
    </w:lvl>
  </w:abstractNum>
  <w:abstractNum w:abstractNumId="3" w15:restartNumberingAfterBreak="0">
    <w:nsid w:val="02CE4B50"/>
    <w:multiLevelType w:val="hybridMultilevel"/>
    <w:tmpl w:val="1D06E906"/>
    <w:lvl w:ilvl="0" w:tplc="790C36A8">
      <w:start w:val="1"/>
      <w:numFmt w:val="decimal"/>
      <w:lvlText w:val="%1."/>
      <w:lvlJc w:val="left"/>
      <w:pPr>
        <w:tabs>
          <w:tab w:val="num" w:pos="720"/>
        </w:tabs>
        <w:ind w:left="720" w:hanging="360"/>
      </w:pPr>
      <w:rPr>
        <w:rFonts w:hint="default"/>
        <w:b/>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E2F4C88"/>
    <w:multiLevelType w:val="hybridMultilevel"/>
    <w:tmpl w:val="8D40615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F4162C3"/>
    <w:multiLevelType w:val="hybridMultilevel"/>
    <w:tmpl w:val="599C257C"/>
    <w:lvl w:ilvl="0" w:tplc="67B87C30">
      <w:start w:val="6"/>
      <w:numFmt w:val="upp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24883EEB"/>
    <w:multiLevelType w:val="multilevel"/>
    <w:tmpl w:val="87D0B5EE"/>
    <w:lvl w:ilvl="0">
      <w:start w:val="1"/>
      <w:numFmt w:val="decimal"/>
      <w:lvlText w:val="%1."/>
      <w:lvlJc w:val="left"/>
      <w:pPr>
        <w:ind w:left="360" w:hanging="360"/>
      </w:pPr>
      <w:rPr>
        <w:rFonts w:hint="default"/>
      </w:rPr>
    </w:lvl>
    <w:lvl w:ilvl="1">
      <w:start w:val="1"/>
      <w:numFmt w:val="upperLetter"/>
      <w:lvlText w:val="%1.%2."/>
      <w:lvlJc w:val="left"/>
      <w:pPr>
        <w:ind w:left="792" w:hanging="432"/>
      </w:pPr>
      <w:rPr>
        <w:rFonts w:hint="default"/>
      </w:rPr>
    </w:lvl>
    <w:lvl w:ilvl="2">
      <w:start w:val="1"/>
      <w:numFmt w:val="lowerRoman"/>
      <w:lvlText w:val="%1.%2.%3."/>
      <w:lvlJc w:val="left"/>
      <w:pPr>
        <w:ind w:left="1224" w:hanging="504"/>
      </w:pPr>
      <w:rPr>
        <w:rFonts w:hint="default"/>
      </w:rPr>
    </w:lvl>
    <w:lvl w:ilvl="3">
      <w:start w:val="1"/>
      <w:numFmt w:val="lowerLetter"/>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C01DE7"/>
    <w:multiLevelType w:val="hybridMultilevel"/>
    <w:tmpl w:val="B6C416C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9F769E"/>
    <w:multiLevelType w:val="hybridMultilevel"/>
    <w:tmpl w:val="DA4AE02A"/>
    <w:lvl w:ilvl="0" w:tplc="67B87C30">
      <w:start w:val="1"/>
      <w:numFmt w:val="upp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3D5A71C3"/>
    <w:multiLevelType w:val="multilevel"/>
    <w:tmpl w:val="28604A50"/>
    <w:lvl w:ilvl="0">
      <w:start w:val="1"/>
      <w:numFmt w:val="decimal"/>
      <w:lvlText w:val="%1."/>
      <w:lvlJc w:val="left"/>
      <w:pPr>
        <w:ind w:left="360" w:hanging="360"/>
      </w:pPr>
      <w:rPr>
        <w:b/>
        <w:sz w:val="22"/>
        <w:szCs w:val="22"/>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83337B"/>
    <w:multiLevelType w:val="hybridMultilevel"/>
    <w:tmpl w:val="39F01F24"/>
    <w:lvl w:ilvl="0" w:tplc="790C36A8">
      <w:start w:val="2"/>
      <w:numFmt w:val="decimal"/>
      <w:lvlText w:val="%1."/>
      <w:lvlJc w:val="left"/>
      <w:pPr>
        <w:tabs>
          <w:tab w:val="num" w:pos="720"/>
        </w:tabs>
        <w:ind w:left="720" w:hanging="360"/>
      </w:pPr>
      <w:rPr>
        <w:rFonts w:hint="default"/>
        <w:b/>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D7F349D"/>
    <w:multiLevelType w:val="multilevel"/>
    <w:tmpl w:val="4BBAA21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12" w15:restartNumberingAfterBreak="0">
    <w:nsid w:val="779551FE"/>
    <w:multiLevelType w:val="multilevel"/>
    <w:tmpl w:val="B6C416C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726641432">
    <w:abstractNumId w:val="4"/>
  </w:num>
  <w:num w:numId="2" w16cid:durableId="624702525">
    <w:abstractNumId w:val="7"/>
  </w:num>
  <w:num w:numId="3" w16cid:durableId="323778265">
    <w:abstractNumId w:val="12"/>
  </w:num>
  <w:num w:numId="4" w16cid:durableId="1128820862">
    <w:abstractNumId w:val="5"/>
  </w:num>
  <w:num w:numId="5" w16cid:durableId="625819737">
    <w:abstractNumId w:val="8"/>
  </w:num>
  <w:num w:numId="6" w16cid:durableId="88041590">
    <w:abstractNumId w:val="10"/>
  </w:num>
  <w:num w:numId="7" w16cid:durableId="1353649152">
    <w:abstractNumId w:val="3"/>
  </w:num>
  <w:num w:numId="8" w16cid:durableId="1448574520">
    <w:abstractNumId w:val="2"/>
  </w:num>
  <w:num w:numId="9" w16cid:durableId="1305500092">
    <w:abstractNumId w:val="1"/>
  </w:num>
  <w:num w:numId="10" w16cid:durableId="585765781">
    <w:abstractNumId w:val="0"/>
  </w:num>
  <w:num w:numId="11" w16cid:durableId="2127188560">
    <w:abstractNumId w:val="6"/>
  </w:num>
  <w:num w:numId="12" w16cid:durableId="1662125042">
    <w:abstractNumId w:val="11"/>
  </w:num>
  <w:num w:numId="13" w16cid:durableId="5486174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E1"/>
    <w:rsid w:val="00000D07"/>
    <w:rsid w:val="00005822"/>
    <w:rsid w:val="000060F6"/>
    <w:rsid w:val="000130F2"/>
    <w:rsid w:val="00016184"/>
    <w:rsid w:val="00065154"/>
    <w:rsid w:val="000A111C"/>
    <w:rsid w:val="000A5B3F"/>
    <w:rsid w:val="00114F77"/>
    <w:rsid w:val="001426EC"/>
    <w:rsid w:val="001518CF"/>
    <w:rsid w:val="00152F69"/>
    <w:rsid w:val="0016201F"/>
    <w:rsid w:val="001809EE"/>
    <w:rsid w:val="00190B0E"/>
    <w:rsid w:val="00196DE9"/>
    <w:rsid w:val="00197DDB"/>
    <w:rsid w:val="001B6C14"/>
    <w:rsid w:val="001E10AB"/>
    <w:rsid w:val="001E1E18"/>
    <w:rsid w:val="001E67D6"/>
    <w:rsid w:val="001F12B7"/>
    <w:rsid w:val="002675A3"/>
    <w:rsid w:val="002A26A1"/>
    <w:rsid w:val="002E0EE5"/>
    <w:rsid w:val="0030498C"/>
    <w:rsid w:val="00307D13"/>
    <w:rsid w:val="00326383"/>
    <w:rsid w:val="003A42A9"/>
    <w:rsid w:val="003B4645"/>
    <w:rsid w:val="003D5F26"/>
    <w:rsid w:val="003E7C80"/>
    <w:rsid w:val="004036C2"/>
    <w:rsid w:val="00470E4A"/>
    <w:rsid w:val="00477F0A"/>
    <w:rsid w:val="004800AB"/>
    <w:rsid w:val="00497178"/>
    <w:rsid w:val="004C4CDA"/>
    <w:rsid w:val="004C5393"/>
    <w:rsid w:val="00521C46"/>
    <w:rsid w:val="005452E1"/>
    <w:rsid w:val="00581796"/>
    <w:rsid w:val="00595EE1"/>
    <w:rsid w:val="005B50E9"/>
    <w:rsid w:val="00605A70"/>
    <w:rsid w:val="0061680D"/>
    <w:rsid w:val="006B017A"/>
    <w:rsid w:val="006C1612"/>
    <w:rsid w:val="006E23D5"/>
    <w:rsid w:val="006F7398"/>
    <w:rsid w:val="00712A88"/>
    <w:rsid w:val="007555C5"/>
    <w:rsid w:val="0077347A"/>
    <w:rsid w:val="00796999"/>
    <w:rsid w:val="00806FAE"/>
    <w:rsid w:val="008231FA"/>
    <w:rsid w:val="0082384B"/>
    <w:rsid w:val="00883A81"/>
    <w:rsid w:val="0089100A"/>
    <w:rsid w:val="008956A1"/>
    <w:rsid w:val="008A0CAE"/>
    <w:rsid w:val="008A18B8"/>
    <w:rsid w:val="008D386C"/>
    <w:rsid w:val="008E3BDC"/>
    <w:rsid w:val="008E75BE"/>
    <w:rsid w:val="009018F6"/>
    <w:rsid w:val="0091053D"/>
    <w:rsid w:val="00941C7E"/>
    <w:rsid w:val="0095136D"/>
    <w:rsid w:val="00964994"/>
    <w:rsid w:val="009E682F"/>
    <w:rsid w:val="00A123B2"/>
    <w:rsid w:val="00A1493A"/>
    <w:rsid w:val="00A30F07"/>
    <w:rsid w:val="00A41244"/>
    <w:rsid w:val="00A513F7"/>
    <w:rsid w:val="00A557E6"/>
    <w:rsid w:val="00A55A07"/>
    <w:rsid w:val="00A86BDC"/>
    <w:rsid w:val="00A93B96"/>
    <w:rsid w:val="00B21DF4"/>
    <w:rsid w:val="00B33F08"/>
    <w:rsid w:val="00B36F31"/>
    <w:rsid w:val="00B75B8A"/>
    <w:rsid w:val="00B7750B"/>
    <w:rsid w:val="00B83805"/>
    <w:rsid w:val="00BA4226"/>
    <w:rsid w:val="00BA62DD"/>
    <w:rsid w:val="00BC4E54"/>
    <w:rsid w:val="00BC727B"/>
    <w:rsid w:val="00C50FDD"/>
    <w:rsid w:val="00C521A3"/>
    <w:rsid w:val="00C7145F"/>
    <w:rsid w:val="00C7402D"/>
    <w:rsid w:val="00C80C3B"/>
    <w:rsid w:val="00C91FE5"/>
    <w:rsid w:val="00C9302E"/>
    <w:rsid w:val="00CB018D"/>
    <w:rsid w:val="00CB5F75"/>
    <w:rsid w:val="00CC2199"/>
    <w:rsid w:val="00CD02D3"/>
    <w:rsid w:val="00CE6F83"/>
    <w:rsid w:val="00D02549"/>
    <w:rsid w:val="00D060FE"/>
    <w:rsid w:val="00D100E4"/>
    <w:rsid w:val="00D146BE"/>
    <w:rsid w:val="00D16A3F"/>
    <w:rsid w:val="00D25D09"/>
    <w:rsid w:val="00D35CBA"/>
    <w:rsid w:val="00D410B9"/>
    <w:rsid w:val="00D4414C"/>
    <w:rsid w:val="00D44A89"/>
    <w:rsid w:val="00D47563"/>
    <w:rsid w:val="00D71ADA"/>
    <w:rsid w:val="00D769F7"/>
    <w:rsid w:val="00D8272A"/>
    <w:rsid w:val="00D94BEA"/>
    <w:rsid w:val="00DA70D6"/>
    <w:rsid w:val="00DD23E5"/>
    <w:rsid w:val="00DE4159"/>
    <w:rsid w:val="00DF5426"/>
    <w:rsid w:val="00E1292A"/>
    <w:rsid w:val="00E22231"/>
    <w:rsid w:val="00E27933"/>
    <w:rsid w:val="00E31009"/>
    <w:rsid w:val="00E96A65"/>
    <w:rsid w:val="00EA1176"/>
    <w:rsid w:val="00EA1257"/>
    <w:rsid w:val="00EE59E1"/>
    <w:rsid w:val="00EF636F"/>
    <w:rsid w:val="00F140EE"/>
    <w:rsid w:val="00F26383"/>
    <w:rsid w:val="00F333CB"/>
    <w:rsid w:val="00F37E5F"/>
    <w:rsid w:val="00FA58D7"/>
    <w:rsid w:val="00FD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7044E"/>
  <w15:chartTrackingRefBased/>
  <w15:docId w15:val="{15F549A8-9B36-46A7-A5A0-5EDF5B5C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A1176"/>
    <w:pPr>
      <w:tabs>
        <w:tab w:val="center" w:pos="4320"/>
        <w:tab w:val="right" w:pos="8640"/>
      </w:tabs>
    </w:pPr>
  </w:style>
  <w:style w:type="paragraph" w:styleId="Footer">
    <w:name w:val="footer"/>
    <w:basedOn w:val="Normal"/>
    <w:rsid w:val="00EA1176"/>
    <w:pPr>
      <w:tabs>
        <w:tab w:val="center" w:pos="4320"/>
        <w:tab w:val="right" w:pos="8640"/>
      </w:tabs>
    </w:pPr>
  </w:style>
  <w:style w:type="character" w:styleId="PageNumber">
    <w:name w:val="page number"/>
    <w:basedOn w:val="DefaultParagraphFont"/>
    <w:rsid w:val="00EA1176"/>
  </w:style>
  <w:style w:type="paragraph" w:customStyle="1" w:styleId="Level1">
    <w:name w:val="Level 1"/>
    <w:rsid w:val="00B33F08"/>
    <w:pPr>
      <w:widowControl w:val="0"/>
      <w:autoSpaceDE w:val="0"/>
      <w:autoSpaceDN w:val="0"/>
      <w:adjustRightInd w:val="0"/>
      <w:ind w:left="720"/>
      <w:jc w:val="both"/>
    </w:pPr>
    <w:rPr>
      <w:sz w:val="24"/>
      <w:szCs w:val="24"/>
    </w:rPr>
  </w:style>
  <w:style w:type="paragraph" w:styleId="ListParagraph">
    <w:name w:val="List Paragraph"/>
    <w:basedOn w:val="Normal"/>
    <w:uiPriority w:val="34"/>
    <w:qFormat/>
    <w:rsid w:val="00B33F08"/>
    <w:pPr>
      <w:widowControl w:val="0"/>
      <w:autoSpaceDE w:val="0"/>
      <w:autoSpaceDN w:val="0"/>
      <w:adjustRightInd w:val="0"/>
      <w:ind w:left="720"/>
    </w:pPr>
    <w:rPr>
      <w:sz w:val="20"/>
      <w:szCs w:val="20"/>
    </w:rPr>
  </w:style>
  <w:style w:type="paragraph" w:customStyle="1" w:styleId="Auto1">
    <w:name w:val="Auto 1"/>
    <w:aliases w:val="a1"/>
    <w:basedOn w:val="Normal"/>
    <w:rsid w:val="001809EE"/>
    <w:pPr>
      <w:keepNext/>
      <w:keepLines/>
      <w:numPr>
        <w:numId w:val="8"/>
      </w:numPr>
      <w:spacing w:before="240"/>
      <w:jc w:val="center"/>
    </w:pPr>
    <w:rPr>
      <w:szCs w:val="20"/>
    </w:rPr>
  </w:style>
  <w:style w:type="paragraph" w:customStyle="1" w:styleId="Auto2">
    <w:name w:val="Auto 2"/>
    <w:aliases w:val="a2"/>
    <w:basedOn w:val="Normal"/>
    <w:rsid w:val="001809EE"/>
    <w:pPr>
      <w:numPr>
        <w:ilvl w:val="1"/>
        <w:numId w:val="8"/>
      </w:numPr>
      <w:spacing w:before="240"/>
      <w:jc w:val="both"/>
    </w:pPr>
    <w:rPr>
      <w:szCs w:val="20"/>
    </w:rPr>
  </w:style>
  <w:style w:type="paragraph" w:customStyle="1" w:styleId="Auto3">
    <w:name w:val="Auto 3"/>
    <w:aliases w:val="a3"/>
    <w:basedOn w:val="Normal"/>
    <w:rsid w:val="001809EE"/>
    <w:pPr>
      <w:numPr>
        <w:ilvl w:val="2"/>
        <w:numId w:val="8"/>
      </w:numPr>
      <w:spacing w:before="240"/>
      <w:jc w:val="both"/>
    </w:pPr>
    <w:rPr>
      <w:szCs w:val="20"/>
    </w:rPr>
  </w:style>
  <w:style w:type="paragraph" w:customStyle="1" w:styleId="Auto4">
    <w:name w:val="Auto 4"/>
    <w:aliases w:val="a4"/>
    <w:basedOn w:val="Normal"/>
    <w:rsid w:val="001809EE"/>
    <w:pPr>
      <w:numPr>
        <w:ilvl w:val="3"/>
        <w:numId w:val="8"/>
      </w:numPr>
      <w:spacing w:before="240"/>
      <w:jc w:val="both"/>
    </w:pPr>
    <w:rPr>
      <w:szCs w:val="20"/>
    </w:rPr>
  </w:style>
  <w:style w:type="table" w:styleId="TableGrid">
    <w:name w:val="Table Grid"/>
    <w:basedOn w:val="TableNormal"/>
    <w:uiPriority w:val="59"/>
    <w:rsid w:val="001B6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3B908DFA20D4894EABB756FCFD35A" ma:contentTypeVersion="14" ma:contentTypeDescription="Create a new document." ma:contentTypeScope="" ma:versionID="d042566498e57c7ffad84b46339a4fe2">
  <xsd:schema xmlns:xsd="http://www.w3.org/2001/XMLSchema" xmlns:xs="http://www.w3.org/2001/XMLSchema" xmlns:p="http://schemas.microsoft.com/office/2006/metadata/properties" xmlns:ns3="8addc3fb-687f-4a10-b155-af02661e6a59" xmlns:ns4="b28e124e-6687-4c77-8a1e-a33ba59abe50" targetNamespace="http://schemas.microsoft.com/office/2006/metadata/properties" ma:root="true" ma:fieldsID="856a4984c03172bd5f78be6626556e5c" ns3:_="" ns4:_="">
    <xsd:import namespace="8addc3fb-687f-4a10-b155-af02661e6a59"/>
    <xsd:import namespace="b28e124e-6687-4c77-8a1e-a33ba59abe5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ddc3fb-687f-4a10-b155-af02661e6a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8e124e-6687-4c77-8a1e-a33ba59abe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4D7E6E-7551-4775-A853-A0F9EDA3A2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2369547-B10C-4082-B16D-297DF7A00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ddc3fb-687f-4a10-b155-af02661e6a59"/>
    <ds:schemaRef ds:uri="b28e124e-6687-4c77-8a1e-a33ba59abe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D9D726-0E6A-4802-BEED-C34E6AD172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1264</Words>
  <Characters>7812</Characters>
  <Application>Microsoft Office Word</Application>
  <DocSecurity>4</DocSecurity>
  <Lines>156</Lines>
  <Paragraphs>49</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McKee, Voorhees &amp; Sease, PLC</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MVS Employee</dc:creator>
  <cp:keywords/>
  <cp:lastModifiedBy>Jay Grimes</cp:lastModifiedBy>
  <cp:revision>2</cp:revision>
  <cp:lastPrinted>2024-09-25T20:23:00Z</cp:lastPrinted>
  <dcterms:created xsi:type="dcterms:W3CDTF">2026-05-14T19:22:00Z</dcterms:created>
  <dcterms:modified xsi:type="dcterms:W3CDTF">2026-05-14T19:22:00Z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0x0101008173B908DFA20D4894EABB756FCFD35A</vt:lpwstr>
  </property>
</Properties>
</file>