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7" w:type="dxa"/>
        <w:tblInd w:w="-175" w:type="dxa"/>
        <w:tblLayout w:type="fixed"/>
        <w:tblLook w:val="0000" w:firstRow="0" w:lastRow="0" w:firstColumn="0" w:lastColumn="0" w:noHBand="0" w:noVBand="0"/>
      </w:tblPr>
      <w:tblGrid>
        <w:gridCol w:w="2688"/>
        <w:gridCol w:w="4121"/>
        <w:gridCol w:w="2418"/>
      </w:tblGrid>
      <w:tr w:rsidR="00C6288B" w:rsidRPr="00A70183" w14:paraId="25D08BE8" w14:textId="77777777" w:rsidTr="006F7310">
        <w:trPr>
          <w:cantSplit/>
        </w:trPr>
        <w:tc>
          <w:tcPr>
            <w:tcW w:w="2688" w:type="dxa"/>
          </w:tcPr>
          <w:p w14:paraId="0D354C20" w14:textId="77777777" w:rsidR="00C6288B" w:rsidRPr="009A70DE" w:rsidRDefault="00C6288B" w:rsidP="006F7310">
            <w:pPr>
              <w:rPr>
                <w:rFonts w:ascii="Arial" w:hAnsi="Arial" w:cs="Arial"/>
                <w:sz w:val="18"/>
                <w:szCs w:val="18"/>
              </w:rPr>
            </w:pPr>
            <w:r w:rsidRPr="009A70DE">
              <w:rPr>
                <w:rFonts w:ascii="Arial" w:hAnsi="Arial" w:cs="Arial"/>
                <w:sz w:val="18"/>
                <w:szCs w:val="18"/>
              </w:rPr>
              <w:t xml:space="preserve">This question paper consists </w:t>
            </w:r>
          </w:p>
          <w:p w14:paraId="73C003B5" w14:textId="486859A4" w:rsidR="00C6288B" w:rsidRPr="009A70DE" w:rsidRDefault="00C6288B" w:rsidP="00572B32">
            <w:pPr>
              <w:rPr>
                <w:rFonts w:ascii="Arial" w:hAnsi="Arial" w:cs="Arial"/>
                <w:sz w:val="18"/>
                <w:szCs w:val="18"/>
              </w:rPr>
            </w:pPr>
            <w:r w:rsidRPr="009A70DE">
              <w:rPr>
                <w:rFonts w:ascii="Arial" w:hAnsi="Arial" w:cs="Arial"/>
                <w:sz w:val="18"/>
                <w:szCs w:val="18"/>
              </w:rPr>
              <w:t xml:space="preserve">of </w:t>
            </w:r>
            <w:r w:rsidR="009A70DE" w:rsidRPr="009A70DE">
              <w:rPr>
                <w:rFonts w:ascii="Arial" w:hAnsi="Arial" w:cs="Arial"/>
                <w:sz w:val="18"/>
                <w:szCs w:val="18"/>
              </w:rPr>
              <w:t>6</w:t>
            </w:r>
            <w:r w:rsidR="00A739CC" w:rsidRPr="009A70DE">
              <w:rPr>
                <w:rFonts w:ascii="Arial" w:hAnsi="Arial" w:cs="Arial"/>
                <w:sz w:val="18"/>
                <w:szCs w:val="18"/>
              </w:rPr>
              <w:t xml:space="preserve"> </w:t>
            </w:r>
            <w:r w:rsidRPr="009A70DE">
              <w:rPr>
                <w:rFonts w:ascii="Arial" w:hAnsi="Arial" w:cs="Arial"/>
                <w:sz w:val="18"/>
                <w:szCs w:val="18"/>
              </w:rPr>
              <w:t xml:space="preserve">printed pages, each is identified by the Code Number </w:t>
            </w:r>
            <w:r w:rsidR="003955D4" w:rsidRPr="009A70DE">
              <w:rPr>
                <w:rFonts w:ascii="Arial" w:hAnsi="Arial" w:cs="Arial"/>
                <w:sz w:val="18"/>
                <w:szCs w:val="18"/>
              </w:rPr>
              <w:t>LUBS</w:t>
            </w:r>
            <w:r w:rsidR="00BA03C7" w:rsidRPr="009A70DE">
              <w:rPr>
                <w:rFonts w:ascii="Arial" w:hAnsi="Arial" w:cs="Arial"/>
                <w:sz w:val="18"/>
                <w:szCs w:val="18"/>
              </w:rPr>
              <w:t>5309M</w:t>
            </w:r>
          </w:p>
          <w:p w14:paraId="782B1E9A" w14:textId="41BC66C9" w:rsidR="00DB185E" w:rsidRPr="009A70DE" w:rsidRDefault="00DB185E" w:rsidP="00572B32">
            <w:pPr>
              <w:rPr>
                <w:rFonts w:ascii="Arial" w:hAnsi="Arial" w:cs="Arial"/>
                <w:b/>
              </w:rPr>
            </w:pPr>
          </w:p>
        </w:tc>
        <w:tc>
          <w:tcPr>
            <w:tcW w:w="4121" w:type="dxa"/>
          </w:tcPr>
          <w:p w14:paraId="672A6659" w14:textId="77777777" w:rsidR="00C6288B" w:rsidRPr="009A70DE" w:rsidRDefault="00C6288B" w:rsidP="006F7310">
            <w:pPr>
              <w:jc w:val="both"/>
              <w:rPr>
                <w:rFonts w:ascii="Arial" w:hAnsi="Arial" w:cs="Arial"/>
                <w:b/>
              </w:rPr>
            </w:pPr>
          </w:p>
        </w:tc>
        <w:tc>
          <w:tcPr>
            <w:tcW w:w="2418" w:type="dxa"/>
          </w:tcPr>
          <w:p w14:paraId="0A37501D" w14:textId="2292E1B2" w:rsidR="00C6288B" w:rsidRPr="009A70DE" w:rsidRDefault="00C6288B" w:rsidP="006F7310">
            <w:pPr>
              <w:jc w:val="center"/>
              <w:rPr>
                <w:rFonts w:ascii="Arial" w:hAnsi="Arial" w:cs="Arial"/>
                <w:b/>
              </w:rPr>
            </w:pPr>
          </w:p>
        </w:tc>
      </w:tr>
      <w:tr w:rsidR="00C6288B" w:rsidRPr="00A70183" w14:paraId="59DBE2E3" w14:textId="77777777" w:rsidTr="006F7310">
        <w:trPr>
          <w:cantSplit/>
          <w:trHeight w:val="2520"/>
        </w:trPr>
        <w:tc>
          <w:tcPr>
            <w:tcW w:w="9227" w:type="dxa"/>
            <w:gridSpan w:val="3"/>
          </w:tcPr>
          <w:p w14:paraId="7DCE58D7" w14:textId="77E93ABC" w:rsidR="00FE6542" w:rsidRPr="009A70DE" w:rsidRDefault="00DB185E" w:rsidP="00FE6542">
            <w:pPr>
              <w:jc w:val="center"/>
              <w:rPr>
                <w:rFonts w:ascii="Arial" w:hAnsi="Arial" w:cs="Arial"/>
                <w:b/>
              </w:rPr>
            </w:pPr>
            <w:r w:rsidRPr="009A70DE">
              <w:rPr>
                <w:rFonts w:ascii="Arial" w:hAnsi="Arial" w:cs="Arial"/>
                <w:noProof/>
              </w:rPr>
              <mc:AlternateContent>
                <mc:Choice Requires="wps">
                  <w:drawing>
                    <wp:anchor distT="45720" distB="45720" distL="114300" distR="114300" simplePos="0" relativeHeight="251659264" behindDoc="1" locked="0" layoutInCell="1" allowOverlap="1" wp14:anchorId="3F8D8A6E" wp14:editId="120DD3D6">
                      <wp:simplePos x="0" y="0"/>
                      <wp:positionH relativeFrom="column">
                        <wp:posOffset>4068445</wp:posOffset>
                      </wp:positionH>
                      <wp:positionV relativeFrom="paragraph">
                        <wp:posOffset>0</wp:posOffset>
                      </wp:positionV>
                      <wp:extent cx="1556385" cy="1423035"/>
                      <wp:effectExtent l="0" t="0" r="24765" b="24765"/>
                      <wp:wrapTight wrapText="bothSides">
                        <wp:wrapPolygon edited="0">
                          <wp:start x="0" y="0"/>
                          <wp:lineTo x="0" y="21687"/>
                          <wp:lineTo x="21679" y="21687"/>
                          <wp:lineTo x="2167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1423035"/>
                              </a:xfrm>
                              <a:prstGeom prst="rect">
                                <a:avLst/>
                              </a:prstGeom>
                              <a:solidFill>
                                <a:srgbClr val="FFFFFF"/>
                              </a:solidFill>
                              <a:ln w="9525">
                                <a:solidFill>
                                  <a:srgbClr val="000000"/>
                                </a:solidFill>
                                <a:miter lim="800000"/>
                                <a:headEnd/>
                                <a:tailEnd/>
                              </a:ln>
                            </wps:spPr>
                            <wps:txbx>
                              <w:txbxContent>
                                <w:p w14:paraId="19A635BA" w14:textId="50B86198" w:rsidR="00227CA7" w:rsidRPr="00DB185E" w:rsidRDefault="00BA03C7">
                                  <w:pPr>
                                    <w:rPr>
                                      <w:rFonts w:ascii="Arial" w:hAnsi="Arial" w:cs="Arial"/>
                                    </w:rPr>
                                  </w:pPr>
                                  <w:r w:rsidRPr="00AC76E6">
                                    <w:rPr>
                                      <w:noProof/>
                                    </w:rPr>
                                    <w:drawing>
                                      <wp:inline distT="0" distB="0" distL="0" distR="0" wp14:anchorId="4C84D298" wp14:editId="1E8FEAE9">
                                        <wp:extent cx="1358900" cy="1358900"/>
                                        <wp:effectExtent l="0" t="0" r="0" b="0"/>
                                        <wp:docPr id="2" name="Picture 2" descr="C:\Users\bmsjeh\AppData\Local\Packages\Microsoft.Windows.Photos_8wekyb3d8bbwe\TempState\ShareServiceTempFolder\amber ic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msjeh\AppData\Local\Packages\Microsoft.Windows.Photos_8wekyb3d8bbwe\TempState\ShareServiceTempFolder\amber icon.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D8A6E" id="_x0000_t202" coordsize="21600,21600" o:spt="202" path="m,l,21600r21600,l21600,xe">
                      <v:stroke joinstyle="miter"/>
                      <v:path gradientshapeok="t" o:connecttype="rect"/>
                    </v:shapetype>
                    <v:shape id="Text Box 2" o:spid="_x0000_s1026" type="#_x0000_t202" style="position:absolute;left:0;text-align:left;margin-left:320.35pt;margin-top:0;width:122.55pt;height:112.0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">
                      <v:textbox>
                        <w:txbxContent>
                          <w:p w14:paraId="19A635BA" w14:textId="50B86198" w:rsidR="00227CA7" w:rsidRPr="00DB185E" w:rsidRDefault="00BA03C7">
                            <w:pPr>
                              <w:rPr>
                                <w:rFonts w:ascii="Arial" w:hAnsi="Arial" w:cs="Arial"/>
                              </w:rPr>
                            </w:pPr>
                            <w:r w:rsidRPr="00AC76E6">
                              <w:rPr>
                                <w:noProof/>
                              </w:rPr>
                              <w:drawing>
                                <wp:inline distT="0" distB="0" distL="0" distR="0" wp14:anchorId="4C84D298" wp14:editId="1E8FEAE9">
                                  <wp:extent cx="1358900" cy="1358900"/>
                                  <wp:effectExtent l="0" t="0" r="0" b="0"/>
                                  <wp:docPr id="2" name="Picture 2" descr="C:\Users\bmsjeh\AppData\Local\Packages\Microsoft.Windows.Photos_8wekyb3d8bbwe\TempState\ShareServiceTempFolder\amber ic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msjeh\AppData\Local\Packages\Microsoft.Windows.Photos_8wekyb3d8bbwe\TempState\ShareServiceTempFolder\amber icon.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inline>
                              </w:drawing>
                            </w:r>
                          </w:p>
                        </w:txbxContent>
                      </v:textbox>
                      <w10:wrap type="tight"/>
                    </v:shape>
                  </w:pict>
                </mc:Fallback>
              </mc:AlternateContent>
            </w:r>
            <w:r w:rsidR="00FE6542" w:rsidRPr="009A70DE">
              <w:rPr>
                <w:rFonts w:ascii="Arial" w:hAnsi="Arial" w:cs="Arial"/>
                <w:b/>
              </w:rPr>
              <w:t>© UNIVERSITY OF LEEDS</w:t>
            </w:r>
          </w:p>
          <w:p w14:paraId="60D5EC36" w14:textId="7ECA03BE" w:rsidR="00FE6542" w:rsidRPr="009A70DE" w:rsidRDefault="00FE6542" w:rsidP="00FE6542">
            <w:pPr>
              <w:jc w:val="center"/>
              <w:rPr>
                <w:rFonts w:ascii="Arial" w:hAnsi="Arial" w:cs="Arial"/>
                <w:b/>
              </w:rPr>
            </w:pPr>
            <w:r w:rsidRPr="009A70DE">
              <w:rPr>
                <w:rFonts w:ascii="Arial" w:hAnsi="Arial" w:cs="Arial"/>
                <w:b/>
              </w:rPr>
              <w:t xml:space="preserve">(Semester </w:t>
            </w:r>
            <w:r w:rsidR="00BA03C7" w:rsidRPr="009A70DE">
              <w:rPr>
                <w:rFonts w:ascii="Arial" w:hAnsi="Arial" w:cs="Arial"/>
                <w:b/>
              </w:rPr>
              <w:t>2</w:t>
            </w:r>
            <w:r w:rsidRPr="009A70DE">
              <w:rPr>
                <w:rFonts w:ascii="Arial" w:hAnsi="Arial" w:cs="Arial"/>
                <w:b/>
              </w:rPr>
              <w:t xml:space="preserve">, </w:t>
            </w:r>
            <w:r w:rsidR="004F31AA" w:rsidRPr="009A70DE">
              <w:rPr>
                <w:rFonts w:ascii="Arial" w:hAnsi="Arial" w:cs="Arial"/>
                <w:b/>
              </w:rPr>
              <w:t>202</w:t>
            </w:r>
            <w:r w:rsidR="00541AD2" w:rsidRPr="009A70DE">
              <w:rPr>
                <w:rFonts w:ascii="Arial" w:hAnsi="Arial" w:cs="Arial"/>
                <w:b/>
              </w:rPr>
              <w:t>4</w:t>
            </w:r>
            <w:r w:rsidR="004F31AA" w:rsidRPr="009A70DE">
              <w:rPr>
                <w:rFonts w:ascii="Arial" w:hAnsi="Arial" w:cs="Arial"/>
                <w:b/>
              </w:rPr>
              <w:t>/202</w:t>
            </w:r>
            <w:r w:rsidR="00541AD2" w:rsidRPr="009A70DE">
              <w:rPr>
                <w:rFonts w:ascii="Arial" w:hAnsi="Arial" w:cs="Arial"/>
                <w:b/>
              </w:rPr>
              <w:t>5</w:t>
            </w:r>
            <w:r w:rsidRPr="009A70DE">
              <w:rPr>
                <w:rFonts w:ascii="Arial" w:hAnsi="Arial" w:cs="Arial"/>
                <w:b/>
              </w:rPr>
              <w:t>)</w:t>
            </w:r>
          </w:p>
          <w:p w14:paraId="5DAB6C7B" w14:textId="43FB5637" w:rsidR="00FE6542" w:rsidRPr="009A70DE" w:rsidRDefault="00FE6542" w:rsidP="00FE6542">
            <w:pPr>
              <w:jc w:val="center"/>
              <w:rPr>
                <w:rFonts w:ascii="Arial" w:hAnsi="Arial" w:cs="Arial"/>
                <w:b/>
              </w:rPr>
            </w:pPr>
          </w:p>
          <w:p w14:paraId="44E9F232" w14:textId="751B3B23" w:rsidR="00FE6542" w:rsidRPr="009A70DE" w:rsidRDefault="00FE6542" w:rsidP="00FE6542">
            <w:pPr>
              <w:jc w:val="center"/>
              <w:rPr>
                <w:rFonts w:ascii="Arial" w:hAnsi="Arial" w:cs="Arial"/>
                <w:b/>
              </w:rPr>
            </w:pPr>
            <w:r w:rsidRPr="009A70DE">
              <w:rPr>
                <w:rFonts w:ascii="Arial" w:hAnsi="Arial" w:cs="Arial"/>
                <w:b/>
              </w:rPr>
              <w:t>Assessed Coursework</w:t>
            </w:r>
          </w:p>
          <w:p w14:paraId="02EB378F" w14:textId="616DAE0F" w:rsidR="00FE6542" w:rsidRPr="009A70DE" w:rsidRDefault="00FE6542" w:rsidP="00FE6542">
            <w:pPr>
              <w:jc w:val="center"/>
              <w:rPr>
                <w:rFonts w:ascii="Arial" w:hAnsi="Arial" w:cs="Arial"/>
                <w:b/>
              </w:rPr>
            </w:pPr>
          </w:p>
          <w:p w14:paraId="6A05A809" w14:textId="7825913A" w:rsidR="00FE6542" w:rsidRPr="009A70DE" w:rsidRDefault="00BA03C7" w:rsidP="00FE6542">
            <w:pPr>
              <w:jc w:val="center"/>
              <w:rPr>
                <w:rFonts w:ascii="Arial" w:hAnsi="Arial" w:cs="Arial"/>
                <w:b/>
              </w:rPr>
            </w:pPr>
            <w:r w:rsidRPr="009A70DE">
              <w:rPr>
                <w:rFonts w:ascii="Arial" w:hAnsi="Arial" w:cs="Arial"/>
                <w:b/>
              </w:rPr>
              <w:t>LUBS5309</w:t>
            </w:r>
            <w:r w:rsidR="00D56E4D">
              <w:rPr>
                <w:rFonts w:ascii="Arial" w:hAnsi="Arial" w:cs="Arial"/>
                <w:b/>
              </w:rPr>
              <w:t>M</w:t>
            </w:r>
            <w:r w:rsidRPr="009A70DE">
              <w:rPr>
                <w:rFonts w:ascii="Arial" w:hAnsi="Arial" w:cs="Arial"/>
                <w:b/>
              </w:rPr>
              <w:t xml:space="preserve"> Forecasting and Advanced Business Analytics</w:t>
            </w:r>
          </w:p>
          <w:p w14:paraId="28969728" w14:textId="50768940" w:rsidR="00C6288B" w:rsidRPr="009A70DE" w:rsidRDefault="00BA03C7" w:rsidP="00FE6542">
            <w:pPr>
              <w:jc w:val="center"/>
              <w:rPr>
                <w:rFonts w:ascii="Arial" w:hAnsi="Arial" w:cs="Arial"/>
                <w:b/>
              </w:rPr>
            </w:pPr>
            <w:r w:rsidRPr="009A70DE">
              <w:rPr>
                <w:rFonts w:ascii="Arial" w:hAnsi="Arial" w:cs="Arial"/>
                <w:b/>
              </w:rPr>
              <w:t>100</w:t>
            </w:r>
            <w:r w:rsidR="00FE6542" w:rsidRPr="009A70DE">
              <w:rPr>
                <w:rFonts w:ascii="Arial" w:hAnsi="Arial" w:cs="Arial"/>
                <w:b/>
              </w:rPr>
              <w:t>% Assignment</w:t>
            </w:r>
          </w:p>
        </w:tc>
      </w:tr>
    </w:tbl>
    <w:tbl>
      <w:tblPr>
        <w:tblStyle w:val="TableGrid"/>
        <w:tblW w:w="0" w:type="auto"/>
        <w:tblLook w:val="04A0" w:firstRow="1" w:lastRow="0" w:firstColumn="1" w:lastColumn="0" w:noHBand="0" w:noVBand="1"/>
      </w:tblPr>
      <w:tblGrid>
        <w:gridCol w:w="8856"/>
      </w:tblGrid>
      <w:tr w:rsidR="009A70DE" w:rsidRPr="00250C16" w14:paraId="17AF1438" w14:textId="77777777" w:rsidTr="009A70DE">
        <w:tc>
          <w:tcPr>
            <w:tcW w:w="8856" w:type="dxa"/>
          </w:tcPr>
          <w:p w14:paraId="486987B9" w14:textId="42BD24EC" w:rsidR="009A70DE" w:rsidRPr="00B57448" w:rsidRDefault="009A70DE" w:rsidP="00375124">
            <w:pPr>
              <w:jc w:val="both"/>
              <w:rPr>
                <w:rFonts w:ascii="Arial" w:hAnsi="Arial" w:cs="Arial"/>
              </w:rPr>
            </w:pPr>
            <w:r w:rsidRPr="00F64A52">
              <w:rPr>
                <w:rFonts w:ascii="Arial" w:hAnsi="Arial" w:cs="Arial"/>
              </w:rPr>
              <w:t xml:space="preserve">The assignment consists of two equally weighted </w:t>
            </w:r>
            <w:r w:rsidR="00026619">
              <w:rPr>
                <w:rFonts w:ascii="Arial" w:hAnsi="Arial" w:cs="Arial"/>
              </w:rPr>
              <w:t>tasks</w:t>
            </w:r>
            <w:r w:rsidRPr="00F64A52">
              <w:rPr>
                <w:rFonts w:ascii="Arial" w:hAnsi="Arial" w:cs="Arial"/>
              </w:rPr>
              <w:t xml:space="preserve">. You are required to submit your work as a </w:t>
            </w:r>
            <w:r w:rsidR="00026619">
              <w:rPr>
                <w:rFonts w:ascii="Arial" w:hAnsi="Arial" w:cs="Arial"/>
              </w:rPr>
              <w:t>single</w:t>
            </w:r>
            <w:r w:rsidR="00B763CA">
              <w:rPr>
                <w:rFonts w:ascii="Arial" w:hAnsi="Arial" w:cs="Arial"/>
              </w:rPr>
              <w:t xml:space="preserve"> </w:t>
            </w:r>
            <w:r w:rsidRPr="00F64A52">
              <w:rPr>
                <w:rFonts w:ascii="Arial" w:hAnsi="Arial" w:cs="Arial"/>
              </w:rPr>
              <w:t>business report</w:t>
            </w:r>
            <w:r w:rsidR="00026619">
              <w:rPr>
                <w:rFonts w:ascii="Arial" w:hAnsi="Arial" w:cs="Arial"/>
              </w:rPr>
              <w:t xml:space="preserve"> with two sections (one section for each task)</w:t>
            </w:r>
            <w:r w:rsidR="008773F5">
              <w:rPr>
                <w:rFonts w:ascii="Arial" w:hAnsi="Arial" w:cs="Arial"/>
              </w:rPr>
              <w:t xml:space="preserve"> </w:t>
            </w:r>
            <w:r w:rsidRPr="00F64A52">
              <w:rPr>
                <w:rFonts w:ascii="Arial" w:hAnsi="Arial" w:cs="Arial"/>
              </w:rPr>
              <w:t xml:space="preserve">in either Microsoft Word (.docx) or PDF format, describing the work you have done. Additionally, you </w:t>
            </w:r>
            <w:r w:rsidRPr="00E00B63">
              <w:rPr>
                <w:rFonts w:ascii="Arial" w:hAnsi="Arial" w:cs="Arial"/>
                <w:b/>
                <w:bCs/>
              </w:rPr>
              <w:t>must</w:t>
            </w:r>
            <w:r w:rsidRPr="00F64A52">
              <w:rPr>
                <w:rFonts w:ascii="Arial" w:hAnsi="Arial" w:cs="Arial"/>
              </w:rPr>
              <w:t xml:space="preserve"> submit the code used in your analysis </w:t>
            </w:r>
            <w:r w:rsidRPr="00E00B63">
              <w:rPr>
                <w:rFonts w:ascii="Arial" w:hAnsi="Arial" w:cs="Arial"/>
                <w:b/>
                <w:bCs/>
              </w:rPr>
              <w:t>in the dedicated folder</w:t>
            </w:r>
            <w:r w:rsidRPr="00F64A52">
              <w:rPr>
                <w:rFonts w:ascii="Arial" w:hAnsi="Arial" w:cs="Arial"/>
              </w:rPr>
              <w:t xml:space="preserve">, in </w:t>
            </w:r>
            <w:r>
              <w:rPr>
                <w:rFonts w:ascii="Arial" w:hAnsi="Arial" w:cs="Arial"/>
              </w:rPr>
              <w:t>.</w:t>
            </w:r>
            <w:r w:rsidRPr="00F64A52">
              <w:rPr>
                <w:rFonts w:ascii="Arial" w:hAnsi="Arial" w:cs="Arial"/>
              </w:rPr>
              <w:t xml:space="preserve">R file format. The </w:t>
            </w:r>
            <w:r w:rsidR="00B763CA" w:rsidRPr="00F64A52">
              <w:rPr>
                <w:rFonts w:ascii="Arial" w:hAnsi="Arial" w:cs="Arial"/>
              </w:rPr>
              <w:t>report</w:t>
            </w:r>
            <w:r w:rsidR="00B763CA">
              <w:rPr>
                <w:rFonts w:ascii="Arial" w:hAnsi="Arial" w:cs="Arial"/>
              </w:rPr>
              <w:t xml:space="preserve"> </w:t>
            </w:r>
            <w:r w:rsidR="00B763CA" w:rsidRPr="00B763CA">
              <w:rPr>
                <w:rFonts w:ascii="Arial" w:hAnsi="Arial" w:cs="Arial"/>
              </w:rPr>
              <w:t>must</w:t>
            </w:r>
            <w:r w:rsidRPr="00F64A52">
              <w:rPr>
                <w:rFonts w:ascii="Arial" w:hAnsi="Arial" w:cs="Arial"/>
              </w:rPr>
              <w:t xml:space="preserve"> be written in a language and format suitable for the intended audience—the management team of the companies—ensuring they can easily understand the business insights or predictions provided, as well as the reasoning behind them.</w:t>
            </w:r>
          </w:p>
          <w:p w14:paraId="13888EB0" w14:textId="77777777" w:rsidR="009A70DE" w:rsidRDefault="009A70DE" w:rsidP="00375124">
            <w:pPr>
              <w:rPr>
                <w:rFonts w:ascii="Arial" w:hAnsi="Arial" w:cs="Arial"/>
                <w:b/>
              </w:rPr>
            </w:pPr>
          </w:p>
          <w:p w14:paraId="78D6BE8A" w14:textId="77777777" w:rsidR="009A70DE" w:rsidRDefault="009A70DE" w:rsidP="00375124">
            <w:pPr>
              <w:jc w:val="both"/>
              <w:rPr>
                <w:rFonts w:ascii="Arial" w:hAnsi="Arial" w:cs="Arial"/>
              </w:rPr>
            </w:pPr>
            <w:r w:rsidRPr="00B835CD">
              <w:rPr>
                <w:rFonts w:ascii="Arial" w:hAnsi="Arial" w:cs="Arial"/>
                <w:b/>
              </w:rPr>
              <w:t>Part</w:t>
            </w:r>
            <w:r>
              <w:rPr>
                <w:rFonts w:ascii="Arial" w:hAnsi="Arial" w:cs="Arial"/>
                <w:b/>
              </w:rPr>
              <w:t xml:space="preserve"> </w:t>
            </w:r>
            <w:r w:rsidRPr="00B835CD">
              <w:rPr>
                <w:rFonts w:ascii="Arial" w:hAnsi="Arial" w:cs="Arial"/>
                <w:b/>
              </w:rPr>
              <w:t>1:</w:t>
            </w:r>
            <w:r w:rsidRPr="00D02FA4">
              <w:rPr>
                <w:rFonts w:ascii="Arial" w:hAnsi="Arial" w:cs="Arial"/>
              </w:rPr>
              <w:t xml:space="preserve"> </w:t>
            </w:r>
          </w:p>
          <w:p w14:paraId="6158B4B5" w14:textId="77777777" w:rsidR="009A70DE" w:rsidRPr="000F2330" w:rsidRDefault="009A70DE" w:rsidP="00375124">
            <w:pPr>
              <w:jc w:val="both"/>
              <w:rPr>
                <w:rFonts w:ascii="Arial" w:hAnsi="Arial" w:cs="Arial"/>
              </w:rPr>
            </w:pPr>
            <w:r w:rsidRPr="00E373D3">
              <w:rPr>
                <w:rFonts w:ascii="Arial" w:hAnsi="Arial" w:cs="Arial"/>
                <w:b/>
                <w:bCs/>
              </w:rPr>
              <w:t>Background Information for Part 1:</w:t>
            </w:r>
            <w:r w:rsidRPr="000F2330">
              <w:rPr>
                <w:rFonts w:ascii="Arial" w:hAnsi="Arial" w:cs="Arial"/>
              </w:rPr>
              <w:t xml:space="preserve"> You are a data analyst working for a start-up that provides data-driven insights for businesses. The company specializes in predicting economic trends, and your current project involves forecasting future </w:t>
            </w:r>
            <w:r>
              <w:rPr>
                <w:rFonts w:ascii="Arial" w:hAnsi="Arial" w:cs="Arial"/>
              </w:rPr>
              <w:t xml:space="preserve">US </w:t>
            </w:r>
            <w:r w:rsidRPr="000F2330">
              <w:rPr>
                <w:rFonts w:ascii="Arial" w:hAnsi="Arial" w:cs="Arial"/>
              </w:rPr>
              <w:t>personal consumption expenditures (PCE) based on historical data.</w:t>
            </w:r>
          </w:p>
          <w:p w14:paraId="23197845" w14:textId="77777777" w:rsidR="009A70DE" w:rsidRPr="000F2330" w:rsidRDefault="009A70DE" w:rsidP="00375124">
            <w:pPr>
              <w:jc w:val="both"/>
              <w:rPr>
                <w:rFonts w:ascii="Arial" w:hAnsi="Arial" w:cs="Arial"/>
              </w:rPr>
            </w:pPr>
          </w:p>
          <w:p w14:paraId="2327B3DA" w14:textId="212EE6C8" w:rsidR="009A70DE" w:rsidRDefault="009A70DE" w:rsidP="00375124">
            <w:pPr>
              <w:jc w:val="both"/>
              <w:rPr>
                <w:rFonts w:ascii="Arial" w:hAnsi="Arial" w:cs="Arial"/>
              </w:rPr>
            </w:pPr>
            <w:r w:rsidRPr="00F64A52">
              <w:rPr>
                <w:rFonts w:ascii="Arial" w:hAnsi="Arial" w:cs="Arial"/>
              </w:rPr>
              <w:t>Your task is to evaluate different approaches for forecasting this key economic indicator. You will assess the performance of multiple suitable forecasting techniques, including an appropriate simple forecasting method, exponential smoothing, and an ARIMA model.</w:t>
            </w:r>
            <w:r w:rsidR="00D56E4D" w:rsidRPr="00D56E4D">
              <w:t xml:space="preserve"> </w:t>
            </w:r>
            <w:r w:rsidR="00D56E4D" w:rsidRPr="00D56E4D">
              <w:rPr>
                <w:rFonts w:ascii="Arial" w:hAnsi="Arial" w:cs="Arial"/>
              </w:rPr>
              <w:t>No additional models are required.</w:t>
            </w:r>
            <w:r w:rsidRPr="00F64A52">
              <w:rPr>
                <w:rFonts w:ascii="Arial" w:hAnsi="Arial" w:cs="Arial"/>
              </w:rPr>
              <w:t xml:space="preserve"> Your goal is to identify and describe the best model for predicting future trends in personal consumption expenditures.</w:t>
            </w:r>
          </w:p>
          <w:p w14:paraId="452B824B" w14:textId="77777777" w:rsidR="009A70DE" w:rsidRPr="000F2330" w:rsidRDefault="009A70DE" w:rsidP="00375124">
            <w:pPr>
              <w:jc w:val="both"/>
              <w:rPr>
                <w:rFonts w:ascii="Arial" w:hAnsi="Arial" w:cs="Arial"/>
              </w:rPr>
            </w:pPr>
          </w:p>
          <w:p w14:paraId="313257C1" w14:textId="77777777" w:rsidR="009A70DE" w:rsidRPr="000F2330" w:rsidRDefault="009A70DE" w:rsidP="00375124">
            <w:pPr>
              <w:jc w:val="both"/>
              <w:rPr>
                <w:rFonts w:ascii="Arial" w:hAnsi="Arial" w:cs="Arial"/>
              </w:rPr>
            </w:pPr>
            <w:r w:rsidRPr="00E373D3">
              <w:rPr>
                <w:rFonts w:ascii="Arial" w:hAnsi="Arial" w:cs="Arial"/>
                <w:b/>
                <w:bCs/>
              </w:rPr>
              <w:t>Business Question:</w:t>
            </w:r>
            <w:r w:rsidRPr="000F2330">
              <w:rPr>
                <w:rFonts w:ascii="Arial" w:hAnsi="Arial" w:cs="Arial"/>
              </w:rPr>
              <w:t xml:space="preserve"> </w:t>
            </w:r>
            <w:r>
              <w:rPr>
                <w:rFonts w:ascii="Arial" w:hAnsi="Arial" w:cs="Arial"/>
              </w:rPr>
              <w:t>The client</w:t>
            </w:r>
            <w:r w:rsidRPr="000F2330">
              <w:rPr>
                <w:rFonts w:ascii="Arial" w:hAnsi="Arial" w:cs="Arial"/>
              </w:rPr>
              <w:t xml:space="preserve"> needs a reliable model to predict PCE for the upcoming year. Your goal is to identify which forecasting method provides the most accurate predictions and make an estimation for PCE values </w:t>
            </w:r>
            <w:r>
              <w:rPr>
                <w:rFonts w:ascii="Arial" w:hAnsi="Arial" w:cs="Arial"/>
              </w:rPr>
              <w:t>for the year ahead (next 12 months)</w:t>
            </w:r>
            <w:r w:rsidRPr="000F2330">
              <w:rPr>
                <w:rFonts w:ascii="Arial" w:hAnsi="Arial" w:cs="Arial"/>
              </w:rPr>
              <w:t xml:space="preserve">. This forecast will inform </w:t>
            </w:r>
            <w:r>
              <w:rPr>
                <w:rFonts w:ascii="Arial" w:hAnsi="Arial" w:cs="Arial"/>
              </w:rPr>
              <w:t xml:space="preserve">the client’s </w:t>
            </w:r>
            <w:r w:rsidRPr="000F2330">
              <w:rPr>
                <w:rFonts w:ascii="Arial" w:hAnsi="Arial" w:cs="Arial"/>
              </w:rPr>
              <w:t>business strateg</w:t>
            </w:r>
            <w:r>
              <w:rPr>
                <w:rFonts w:ascii="Arial" w:hAnsi="Arial" w:cs="Arial"/>
              </w:rPr>
              <w:t>y</w:t>
            </w:r>
            <w:r w:rsidRPr="000F2330">
              <w:rPr>
                <w:rFonts w:ascii="Arial" w:hAnsi="Arial" w:cs="Arial"/>
              </w:rPr>
              <w:t xml:space="preserve"> for the year ahead.</w:t>
            </w:r>
          </w:p>
          <w:p w14:paraId="735D5F27" w14:textId="77777777" w:rsidR="009A70DE" w:rsidRPr="000F2330" w:rsidRDefault="009A70DE" w:rsidP="00375124">
            <w:pPr>
              <w:jc w:val="both"/>
              <w:rPr>
                <w:rFonts w:ascii="Arial" w:hAnsi="Arial" w:cs="Arial"/>
              </w:rPr>
            </w:pPr>
          </w:p>
          <w:p w14:paraId="6018456A" w14:textId="785B4B3E" w:rsidR="009A70DE" w:rsidRPr="000F2330" w:rsidRDefault="009A70DE" w:rsidP="00375124">
            <w:pPr>
              <w:jc w:val="both"/>
              <w:rPr>
                <w:rFonts w:ascii="Arial" w:hAnsi="Arial" w:cs="Arial"/>
              </w:rPr>
            </w:pPr>
            <w:r w:rsidRPr="00E373D3">
              <w:rPr>
                <w:rFonts w:ascii="Arial" w:hAnsi="Arial" w:cs="Arial"/>
                <w:b/>
                <w:bCs/>
              </w:rPr>
              <w:t>Data Provided:</w:t>
            </w:r>
            <w:r w:rsidRPr="000F2330">
              <w:rPr>
                <w:rFonts w:ascii="Arial" w:hAnsi="Arial" w:cs="Arial"/>
              </w:rPr>
              <w:t xml:space="preserve"> </w:t>
            </w:r>
            <w:r w:rsidR="00A40A9C" w:rsidRPr="00A40A9C">
              <w:rPr>
                <w:rFonts w:ascii="Arial" w:hAnsi="Arial" w:cs="Arial"/>
              </w:rPr>
              <w:t xml:space="preserve">You are given seasonally adjusted historical data on personal consumption expenditures (PCE), expressed in billions of dollars, available in the </w:t>
            </w:r>
            <w:r w:rsidR="00A40A9C" w:rsidRPr="00A40A9C">
              <w:rPr>
                <w:rFonts w:ascii="Arial" w:hAnsi="Arial" w:cs="Arial"/>
                <w:b/>
                <w:bCs/>
              </w:rPr>
              <w:t>PCE.csv</w:t>
            </w:r>
            <w:r w:rsidR="00A40A9C" w:rsidRPr="00A40A9C">
              <w:rPr>
                <w:rFonts w:ascii="Arial" w:hAnsi="Arial" w:cs="Arial"/>
              </w:rPr>
              <w:t xml:space="preserve"> file.</w:t>
            </w:r>
            <w:r w:rsidRPr="000F2330">
              <w:rPr>
                <w:rFonts w:ascii="Arial" w:hAnsi="Arial" w:cs="Arial"/>
              </w:rPr>
              <w:t xml:space="preserve"> </w:t>
            </w:r>
            <w:r>
              <w:rPr>
                <w:rFonts w:ascii="Arial" w:hAnsi="Arial" w:cs="Arial"/>
              </w:rPr>
              <w:t xml:space="preserve"> </w:t>
            </w:r>
            <w:r w:rsidRPr="000F2330">
              <w:rPr>
                <w:rFonts w:ascii="Arial" w:hAnsi="Arial" w:cs="Arial"/>
              </w:rPr>
              <w:t>In your report</w:t>
            </w:r>
            <w:r w:rsidR="008773F5">
              <w:rPr>
                <w:rFonts w:ascii="Arial" w:hAnsi="Arial" w:cs="Arial"/>
              </w:rPr>
              <w:t xml:space="preserve"> for this </w:t>
            </w:r>
            <w:r w:rsidR="00B763CA">
              <w:rPr>
                <w:rFonts w:ascii="Arial" w:hAnsi="Arial" w:cs="Arial"/>
              </w:rPr>
              <w:t>task,</w:t>
            </w:r>
            <w:r w:rsidRPr="000F2330">
              <w:rPr>
                <w:rFonts w:ascii="Arial" w:hAnsi="Arial" w:cs="Arial"/>
              </w:rPr>
              <w:t xml:space="preserve"> you should clearly describe the steps and decisions made during your analysis process. Additionally, you should present the models' predictions alongside the real values in a clear and interpretable format </w:t>
            </w:r>
            <w:r w:rsidRPr="000F2330">
              <w:rPr>
                <w:rFonts w:ascii="Arial" w:hAnsi="Arial" w:cs="Arial"/>
              </w:rPr>
              <w:lastRenderedPageBreak/>
              <w:t xml:space="preserve">and provide an estimation of the PCE values </w:t>
            </w:r>
            <w:r>
              <w:rPr>
                <w:rFonts w:ascii="Arial" w:hAnsi="Arial" w:cs="Arial"/>
              </w:rPr>
              <w:t xml:space="preserve">of the best model </w:t>
            </w:r>
            <w:r w:rsidRPr="000F2330">
              <w:rPr>
                <w:rFonts w:ascii="Arial" w:hAnsi="Arial" w:cs="Arial"/>
              </w:rPr>
              <w:t xml:space="preserve">for </w:t>
            </w:r>
            <w:r>
              <w:rPr>
                <w:rFonts w:ascii="Arial" w:hAnsi="Arial" w:cs="Arial"/>
              </w:rPr>
              <w:t xml:space="preserve">the next 12 months. </w:t>
            </w:r>
          </w:p>
          <w:p w14:paraId="1E2BE33A" w14:textId="77777777" w:rsidR="009A70DE" w:rsidRDefault="009A70DE" w:rsidP="00375124">
            <w:pPr>
              <w:shd w:val="clear" w:color="auto" w:fill="FFFFFF"/>
              <w:jc w:val="both"/>
              <w:rPr>
                <w:rFonts w:ascii="Arial" w:hAnsi="Arial" w:cs="Arial"/>
                <w:b/>
              </w:rPr>
            </w:pPr>
          </w:p>
          <w:p w14:paraId="14B8FB3E" w14:textId="77777777" w:rsidR="009A70DE" w:rsidRDefault="009A70DE" w:rsidP="00375124">
            <w:pPr>
              <w:shd w:val="clear" w:color="auto" w:fill="FFFFFF"/>
              <w:jc w:val="both"/>
              <w:rPr>
                <w:rFonts w:ascii="Arial" w:hAnsi="Arial" w:cs="Arial"/>
                <w:b/>
              </w:rPr>
            </w:pPr>
          </w:p>
          <w:p w14:paraId="54DC418C" w14:textId="77777777" w:rsidR="009A70DE" w:rsidRDefault="009A70DE" w:rsidP="00375124">
            <w:pPr>
              <w:shd w:val="clear" w:color="auto" w:fill="FFFFFF"/>
              <w:jc w:val="both"/>
              <w:rPr>
                <w:rFonts w:ascii="Arial" w:hAnsi="Arial" w:cs="Arial"/>
                <w:b/>
              </w:rPr>
            </w:pPr>
            <w:r>
              <w:rPr>
                <w:rFonts w:ascii="Arial" w:hAnsi="Arial" w:cs="Arial"/>
                <w:b/>
              </w:rPr>
              <w:t xml:space="preserve">Part 2: </w:t>
            </w:r>
          </w:p>
          <w:p w14:paraId="20CB6B1B" w14:textId="77777777" w:rsidR="009A70DE" w:rsidRDefault="009A70DE" w:rsidP="00375124">
            <w:pPr>
              <w:shd w:val="clear" w:color="auto" w:fill="FFFFFF"/>
              <w:jc w:val="both"/>
              <w:rPr>
                <w:rFonts w:ascii="Arial" w:hAnsi="Arial" w:cs="Arial"/>
                <w:b/>
              </w:rPr>
            </w:pPr>
          </w:p>
          <w:p w14:paraId="36D8BD15" w14:textId="77777777" w:rsidR="009A70DE" w:rsidRPr="000F2330" w:rsidRDefault="009A70DE" w:rsidP="00375124">
            <w:pPr>
              <w:shd w:val="clear" w:color="auto" w:fill="FFFFFF"/>
              <w:jc w:val="both"/>
              <w:rPr>
                <w:rFonts w:ascii="Arial" w:hAnsi="Arial" w:cs="Arial"/>
              </w:rPr>
            </w:pPr>
            <w:r w:rsidRPr="00F64A52">
              <w:rPr>
                <w:rFonts w:ascii="Arial" w:hAnsi="Arial" w:cs="Arial"/>
                <w:b/>
                <w:bCs/>
              </w:rPr>
              <w:t>Background Information for Part 2:</w:t>
            </w:r>
            <w:r w:rsidRPr="000F2330">
              <w:rPr>
                <w:rFonts w:ascii="Arial" w:hAnsi="Arial" w:cs="Arial"/>
              </w:rPr>
              <w:t xml:space="preserve"> You are tasked with analysing customer reviews for hotels collected by Hotel Insight, a company dedicated to improving customer satisfaction in the hospitality industry. The reviews, which are rated on a Likert scale from 1 (low satisfaction) to 5 (high satisfaction),</w:t>
            </w:r>
            <w:r>
              <w:rPr>
                <w:rFonts w:ascii="Arial" w:hAnsi="Arial" w:cs="Arial"/>
              </w:rPr>
              <w:t xml:space="preserve"> can</w:t>
            </w:r>
            <w:r w:rsidRPr="000F2330">
              <w:rPr>
                <w:rFonts w:ascii="Arial" w:hAnsi="Arial" w:cs="Arial"/>
              </w:rPr>
              <w:t xml:space="preserve"> offer valuable insights into factors influencing customer experience.</w:t>
            </w:r>
          </w:p>
          <w:p w14:paraId="33DA930A" w14:textId="77777777" w:rsidR="009A70DE" w:rsidRPr="000F2330" w:rsidRDefault="009A70DE" w:rsidP="00375124">
            <w:pPr>
              <w:shd w:val="clear" w:color="auto" w:fill="FFFFFF"/>
              <w:jc w:val="both"/>
              <w:rPr>
                <w:rFonts w:ascii="Arial" w:hAnsi="Arial" w:cs="Arial"/>
              </w:rPr>
            </w:pPr>
          </w:p>
          <w:p w14:paraId="6347BA40" w14:textId="40B11FF2" w:rsidR="009A70DE" w:rsidRPr="000F2330" w:rsidRDefault="00B763CA" w:rsidP="00375124">
            <w:pPr>
              <w:shd w:val="clear" w:color="auto" w:fill="FFFFFF"/>
              <w:jc w:val="both"/>
              <w:rPr>
                <w:rFonts w:ascii="Arial" w:hAnsi="Arial" w:cs="Arial"/>
              </w:rPr>
            </w:pPr>
            <w:r w:rsidRPr="000F2330">
              <w:rPr>
                <w:rFonts w:ascii="Arial" w:hAnsi="Arial" w:cs="Arial"/>
              </w:rPr>
              <w:t xml:space="preserve">Your </w:t>
            </w:r>
            <w:r>
              <w:rPr>
                <w:rFonts w:ascii="Arial" w:hAnsi="Arial" w:cs="Arial"/>
              </w:rPr>
              <w:t>task</w:t>
            </w:r>
            <w:r w:rsidR="009A70DE" w:rsidRPr="000F2330">
              <w:rPr>
                <w:rFonts w:ascii="Arial" w:hAnsi="Arial" w:cs="Arial"/>
              </w:rPr>
              <w:t xml:space="preserve"> is to analyse </w:t>
            </w:r>
            <w:r w:rsidR="009A70DE">
              <w:rPr>
                <w:rFonts w:ascii="Arial" w:hAnsi="Arial" w:cs="Arial"/>
              </w:rPr>
              <w:t xml:space="preserve">the </w:t>
            </w:r>
            <w:r>
              <w:rPr>
                <w:rFonts w:ascii="Arial" w:hAnsi="Arial" w:cs="Arial"/>
              </w:rPr>
              <w:t>reviews,</w:t>
            </w:r>
            <w:r w:rsidR="008773F5">
              <w:rPr>
                <w:rFonts w:ascii="Arial" w:hAnsi="Arial" w:cs="Arial"/>
              </w:rPr>
              <w:t xml:space="preserve"> and your goal is</w:t>
            </w:r>
            <w:r w:rsidR="009A70DE">
              <w:rPr>
                <w:rFonts w:ascii="Arial" w:hAnsi="Arial" w:cs="Arial"/>
              </w:rPr>
              <w:t xml:space="preserve"> </w:t>
            </w:r>
            <w:r w:rsidR="009A70DE" w:rsidRPr="000F2330">
              <w:rPr>
                <w:rFonts w:ascii="Arial" w:hAnsi="Arial" w:cs="Arial"/>
              </w:rPr>
              <w:t xml:space="preserve">to identify the key factors discussed </w:t>
            </w:r>
            <w:r w:rsidR="009A70DE">
              <w:rPr>
                <w:rFonts w:ascii="Arial" w:hAnsi="Arial" w:cs="Arial"/>
              </w:rPr>
              <w:t>that affect customer satisfaction</w:t>
            </w:r>
            <w:r w:rsidR="009A70DE" w:rsidRPr="000F2330">
              <w:rPr>
                <w:rFonts w:ascii="Arial" w:hAnsi="Arial" w:cs="Arial"/>
              </w:rPr>
              <w:t>. This analysis will help the company better understand the elements that contribute to customer satisfaction and dissatisfaction.</w:t>
            </w:r>
          </w:p>
          <w:p w14:paraId="51C11E5D" w14:textId="77777777" w:rsidR="009A70DE" w:rsidRDefault="009A70DE" w:rsidP="00375124">
            <w:pPr>
              <w:shd w:val="clear" w:color="auto" w:fill="FFFFFF"/>
              <w:jc w:val="both"/>
              <w:rPr>
                <w:rFonts w:ascii="Arial" w:hAnsi="Arial" w:cs="Arial"/>
              </w:rPr>
            </w:pPr>
          </w:p>
          <w:p w14:paraId="78B6ABF3" w14:textId="77777777" w:rsidR="009A70DE" w:rsidRPr="000F2330" w:rsidRDefault="009A70DE" w:rsidP="00375124">
            <w:pPr>
              <w:shd w:val="clear" w:color="auto" w:fill="FFFFFF"/>
              <w:jc w:val="both"/>
              <w:rPr>
                <w:rFonts w:ascii="Arial" w:hAnsi="Arial" w:cs="Arial"/>
              </w:rPr>
            </w:pPr>
          </w:p>
          <w:p w14:paraId="12EF8523" w14:textId="2D82708D" w:rsidR="009A70DE" w:rsidRPr="000F2330" w:rsidRDefault="009A70DE" w:rsidP="00375124">
            <w:pPr>
              <w:shd w:val="clear" w:color="auto" w:fill="FFFFFF"/>
              <w:jc w:val="both"/>
              <w:rPr>
                <w:rFonts w:ascii="Arial" w:hAnsi="Arial" w:cs="Arial"/>
              </w:rPr>
            </w:pPr>
            <w:r w:rsidRPr="00F64A52">
              <w:rPr>
                <w:rFonts w:ascii="Arial" w:hAnsi="Arial" w:cs="Arial"/>
                <w:b/>
                <w:bCs/>
              </w:rPr>
              <w:t>Business Question</w:t>
            </w:r>
            <w:r w:rsidRPr="000F2330">
              <w:rPr>
                <w:rFonts w:ascii="Arial" w:hAnsi="Arial" w:cs="Arial"/>
              </w:rPr>
              <w:t>: Hotel Insight seeks to gain actionable insights into the factors that affect customer satisfaction</w:t>
            </w:r>
            <w:r>
              <w:rPr>
                <w:rFonts w:ascii="Arial" w:hAnsi="Arial" w:cs="Arial"/>
              </w:rPr>
              <w:t>/dissatisfaction</w:t>
            </w:r>
            <w:r w:rsidRPr="000F2330">
              <w:rPr>
                <w:rFonts w:ascii="Arial" w:hAnsi="Arial" w:cs="Arial"/>
              </w:rPr>
              <w:t xml:space="preserve">. </w:t>
            </w:r>
            <w:r w:rsidR="00B763CA" w:rsidRPr="000F2330">
              <w:rPr>
                <w:rFonts w:ascii="Arial" w:hAnsi="Arial" w:cs="Arial"/>
              </w:rPr>
              <w:t xml:space="preserve">Your </w:t>
            </w:r>
            <w:r w:rsidR="00B763CA">
              <w:rPr>
                <w:rFonts w:ascii="Arial" w:hAnsi="Arial" w:cs="Arial"/>
              </w:rPr>
              <w:t>goal</w:t>
            </w:r>
            <w:r w:rsidRPr="000F2330">
              <w:rPr>
                <w:rFonts w:ascii="Arial" w:hAnsi="Arial" w:cs="Arial"/>
              </w:rPr>
              <w:t xml:space="preserve"> is to identify the main factors discussed in both positive and negative reviews and provide a detailed interpretation of these factors.</w:t>
            </w:r>
          </w:p>
          <w:p w14:paraId="09D34CEF" w14:textId="77777777" w:rsidR="009A70DE" w:rsidRPr="000F2330" w:rsidRDefault="009A70DE" w:rsidP="00375124">
            <w:pPr>
              <w:shd w:val="clear" w:color="auto" w:fill="FFFFFF"/>
              <w:jc w:val="both"/>
              <w:rPr>
                <w:rFonts w:ascii="Arial" w:hAnsi="Arial" w:cs="Arial"/>
              </w:rPr>
            </w:pPr>
          </w:p>
          <w:p w14:paraId="0A3B2FAA" w14:textId="483D1C88" w:rsidR="009A70DE" w:rsidRPr="000F2330" w:rsidRDefault="009A70DE" w:rsidP="00375124">
            <w:pPr>
              <w:shd w:val="clear" w:color="auto" w:fill="FFFFFF"/>
              <w:jc w:val="both"/>
              <w:rPr>
                <w:rFonts w:ascii="Arial" w:hAnsi="Arial" w:cs="Arial"/>
              </w:rPr>
            </w:pPr>
            <w:r w:rsidRPr="00F64A52">
              <w:rPr>
                <w:rFonts w:ascii="Arial" w:hAnsi="Arial" w:cs="Arial"/>
                <w:b/>
                <w:bCs/>
              </w:rPr>
              <w:t>Data Provided:</w:t>
            </w:r>
            <w:r w:rsidRPr="000F2330">
              <w:rPr>
                <w:rFonts w:ascii="Arial" w:hAnsi="Arial" w:cs="Arial"/>
              </w:rPr>
              <w:t xml:space="preserve"> You are provided with the </w:t>
            </w:r>
            <w:r w:rsidRPr="00A40A9C">
              <w:rPr>
                <w:rFonts w:ascii="Arial" w:hAnsi="Arial" w:cs="Arial"/>
                <w:b/>
                <w:bCs/>
              </w:rPr>
              <w:t>HotelData.csv</w:t>
            </w:r>
            <w:r w:rsidRPr="000F2330">
              <w:rPr>
                <w:rFonts w:ascii="Arial" w:hAnsi="Arial" w:cs="Arial"/>
              </w:rPr>
              <w:t xml:space="preserve"> file, containing customer reviews and satisfaction ratings. Your analysis will involve preprocessing the text and applying an appropriate method to extract key themes from the reviews. </w:t>
            </w:r>
            <w:r w:rsidR="00AB74D2" w:rsidRPr="00AB74D2">
              <w:rPr>
                <w:rFonts w:ascii="Arial" w:hAnsi="Arial" w:cs="Arial"/>
              </w:rPr>
              <w:t>In the section of your report covering this task, you should</w:t>
            </w:r>
            <w:r w:rsidR="006B1B0B">
              <w:rPr>
                <w:rFonts w:ascii="Arial" w:hAnsi="Arial" w:cs="Arial"/>
              </w:rPr>
              <w:t xml:space="preserve"> p</w:t>
            </w:r>
            <w:r w:rsidR="00AB74D2">
              <w:rPr>
                <w:rFonts w:ascii="Arial" w:hAnsi="Arial" w:cs="Arial"/>
              </w:rPr>
              <w:t xml:space="preserve">resent </w:t>
            </w:r>
            <w:r w:rsidR="00B763CA">
              <w:rPr>
                <w:rFonts w:ascii="Arial" w:hAnsi="Arial" w:cs="Arial"/>
              </w:rPr>
              <w:t xml:space="preserve">your </w:t>
            </w:r>
            <w:r w:rsidR="00B763CA" w:rsidRPr="000F2330">
              <w:rPr>
                <w:rFonts w:ascii="Arial" w:hAnsi="Arial" w:cs="Arial"/>
              </w:rPr>
              <w:t>findings</w:t>
            </w:r>
            <w:r w:rsidRPr="000F2330">
              <w:rPr>
                <w:rFonts w:ascii="Arial" w:hAnsi="Arial" w:cs="Arial"/>
              </w:rPr>
              <w:t xml:space="preserve">  in a clear and accessible manner to guide business decisions aimed at improving customer experience.</w:t>
            </w:r>
          </w:p>
          <w:p w14:paraId="1BA04123"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p>
          <w:p w14:paraId="6DEF8DEA" w14:textId="322D61A1"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sidRPr="00E00B63">
              <w:rPr>
                <w:rFonts w:ascii="Arial" w:hAnsi="Arial" w:cs="Arial"/>
              </w:rPr>
              <w:t>For the text analysis and due to computational demands, you should take a random sample of 2,000 reviews. To do this, use the sample_n() function from the dplyr package</w:t>
            </w:r>
            <w:r w:rsidR="00FA60B8">
              <w:rPr>
                <w:rFonts w:ascii="Arial" w:hAnsi="Arial" w:cs="Arial"/>
              </w:rPr>
              <w:t xml:space="preserve"> in R</w:t>
            </w:r>
            <w:r w:rsidRPr="00E00B63">
              <w:rPr>
                <w:rFonts w:ascii="Arial" w:hAnsi="Arial" w:cs="Arial"/>
              </w:rPr>
              <w:t>. To ensure reproducibility, use the set.seed(XXX) function before applying sample_n(), where XXX should be the last three digits of your student ID. For example, if your student ID is 2019XX123, your code might look like this:</w:t>
            </w:r>
          </w:p>
          <w:p w14:paraId="1A243EAC"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7B851F47"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3D0DDBFB"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r>
              <w:rPr>
                <w:rFonts w:ascii="Arial" w:hAnsi="Arial" w:cs="Arial"/>
                <w:b/>
              </w:rPr>
              <w:t>set.seed(123)</w:t>
            </w:r>
          </w:p>
          <w:p w14:paraId="57BD0951"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r>
              <w:rPr>
                <w:rFonts w:ascii="Arial" w:hAnsi="Arial" w:cs="Arial"/>
                <w:b/>
              </w:rPr>
              <w:t>test&lt;-sample_n(reviews, 2000)</w:t>
            </w:r>
          </w:p>
          <w:p w14:paraId="0A1B602A"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16A0D1D7"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1657363B"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5C82BC8E"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75F9DC50"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660A9F2C"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6C6E60CB"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2D7103A4"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5744E8C6" w14:textId="3E71BEEC" w:rsidR="009A70DE" w:rsidRPr="00F64A52" w:rsidRDefault="009A70DE" w:rsidP="00375124">
            <w:pPr>
              <w:pStyle w:val="NormalWeb"/>
              <w:shd w:val="clear" w:color="auto" w:fill="FFFFFF"/>
              <w:jc w:val="thaiDistribute"/>
              <w:rPr>
                <w:rFonts w:ascii="Arial" w:eastAsia="Times New Roman" w:hAnsi="Arial" w:cs="Arial"/>
              </w:rPr>
            </w:pPr>
            <w:r w:rsidRPr="00F64A52">
              <w:rPr>
                <w:rFonts w:ascii="Arial" w:hAnsi="Arial" w:cs="Arial"/>
                <w:b/>
                <w:bCs/>
                <w:color w:val="000000"/>
                <w:u w:val="single"/>
              </w:rPr>
              <w:t>Marking Criteria:</w:t>
            </w:r>
            <w:r>
              <w:rPr>
                <w:rFonts w:ascii="Arial" w:hAnsi="Arial" w:cs="Arial"/>
                <w:b/>
                <w:bCs/>
                <w:color w:val="000000"/>
                <w:sz w:val="22"/>
                <w:szCs w:val="22"/>
                <w:u w:val="single"/>
              </w:rPr>
              <w:t xml:space="preserve"> </w:t>
            </w:r>
            <w:r w:rsidRPr="00F64A52">
              <w:rPr>
                <w:rFonts w:ascii="Arial" w:eastAsia="Times New Roman" w:hAnsi="Arial" w:cs="Arial"/>
              </w:rPr>
              <w:t xml:space="preserve">You should present your findings using tables, figures, and text as appropriate. The </w:t>
            </w:r>
            <w:r w:rsidR="00B763CA" w:rsidRPr="00F64A52">
              <w:rPr>
                <w:rFonts w:ascii="Arial" w:eastAsia="Times New Roman" w:hAnsi="Arial" w:cs="Arial"/>
              </w:rPr>
              <w:t>report</w:t>
            </w:r>
            <w:r w:rsidR="00B763CA">
              <w:rPr>
                <w:rFonts w:ascii="Arial" w:eastAsia="Times New Roman" w:hAnsi="Arial" w:cs="Arial"/>
              </w:rPr>
              <w:t xml:space="preserve"> </w:t>
            </w:r>
            <w:r w:rsidR="00B763CA" w:rsidRPr="00F64A52">
              <w:rPr>
                <w:rFonts w:ascii="Arial" w:eastAsia="Times New Roman" w:hAnsi="Arial" w:cs="Arial"/>
              </w:rPr>
              <w:t>should</w:t>
            </w:r>
            <w:r w:rsidRPr="00F64A52">
              <w:rPr>
                <w:rFonts w:ascii="Arial" w:eastAsia="Times New Roman" w:hAnsi="Arial" w:cs="Arial"/>
              </w:rPr>
              <w:t xml:space="preserve"> be suitable for communicating with the management team. Your </w:t>
            </w:r>
            <w:r w:rsidR="00B763CA" w:rsidRPr="00F64A52">
              <w:rPr>
                <w:rFonts w:ascii="Arial" w:eastAsia="Times New Roman" w:hAnsi="Arial" w:cs="Arial"/>
              </w:rPr>
              <w:t>report</w:t>
            </w:r>
            <w:r w:rsidR="00B763CA">
              <w:rPr>
                <w:rFonts w:ascii="Arial" w:eastAsia="Times New Roman" w:hAnsi="Arial" w:cs="Arial"/>
              </w:rPr>
              <w:t xml:space="preserve"> </w:t>
            </w:r>
            <w:r w:rsidR="00B763CA" w:rsidRPr="00F64A52">
              <w:rPr>
                <w:rFonts w:ascii="Arial" w:eastAsia="Times New Roman" w:hAnsi="Arial" w:cs="Arial"/>
              </w:rPr>
              <w:t>should</w:t>
            </w:r>
            <w:r w:rsidRPr="00F64A52">
              <w:rPr>
                <w:rFonts w:ascii="Arial" w:eastAsia="Times New Roman" w:hAnsi="Arial" w:cs="Arial"/>
              </w:rPr>
              <w:t xml:space="preserve"> justify why your approach is the optimal</w:t>
            </w:r>
            <w:r w:rsidR="00FD4519">
              <w:rPr>
                <w:rFonts w:ascii="Arial" w:eastAsia="Times New Roman" w:hAnsi="Arial" w:cs="Arial"/>
              </w:rPr>
              <w:t xml:space="preserve"> </w:t>
            </w:r>
            <w:r w:rsidRPr="00F64A52">
              <w:rPr>
                <w:rFonts w:ascii="Arial" w:eastAsia="Times New Roman" w:hAnsi="Arial" w:cs="Arial"/>
              </w:rPr>
              <w:t xml:space="preserve"> and logical solution.</w:t>
            </w:r>
          </w:p>
          <w:p w14:paraId="4677A7D5" w14:textId="77777777" w:rsidR="009A70DE" w:rsidRDefault="009A70DE" w:rsidP="00375124">
            <w:pPr>
              <w:pStyle w:val="NormalWeb"/>
              <w:shd w:val="clear" w:color="auto" w:fill="FFFFFF"/>
              <w:jc w:val="thaiDistribute"/>
              <w:rPr>
                <w:rFonts w:ascii="Arial" w:eastAsia="Times New Roman" w:hAnsi="Arial" w:cs="Arial"/>
              </w:rPr>
            </w:pPr>
          </w:p>
          <w:p w14:paraId="16675E43" w14:textId="7D17C79B" w:rsidR="00A90D79" w:rsidRPr="00B763CA" w:rsidRDefault="009A70DE" w:rsidP="00375124">
            <w:pPr>
              <w:pStyle w:val="NormalWeb"/>
              <w:shd w:val="clear" w:color="auto" w:fill="FFFFFF"/>
              <w:jc w:val="thaiDistribute"/>
              <w:rPr>
                <w:rFonts w:ascii="Arial" w:eastAsia="Times New Roman" w:hAnsi="Arial" w:cs="Arial"/>
                <w:i/>
                <w:iCs/>
              </w:rPr>
            </w:pPr>
            <w:r w:rsidRPr="00F64A52">
              <w:rPr>
                <w:rFonts w:ascii="Arial" w:eastAsia="Times New Roman" w:hAnsi="Arial" w:cs="Arial"/>
              </w:rPr>
              <w:t>The submission will be judged per the following marking criteria</w:t>
            </w:r>
            <w:r w:rsidR="00510082">
              <w:rPr>
                <w:rFonts w:ascii="Arial" w:eastAsia="Times New Roman" w:hAnsi="Arial" w:cs="Arial"/>
              </w:rPr>
              <w:t xml:space="preserve"> </w:t>
            </w:r>
            <w:r w:rsidR="00510082" w:rsidRPr="00510082">
              <w:rPr>
                <w:rFonts w:ascii="Arial" w:eastAsia="Times New Roman" w:hAnsi="Arial" w:cs="Arial"/>
              </w:rPr>
              <w:t xml:space="preserve">in line with the </w:t>
            </w:r>
            <w:hyperlink r:id="rId12" w:history="1">
              <w:r w:rsidR="00510082" w:rsidRPr="00510082">
                <w:rPr>
                  <w:rStyle w:val="Hyperlink"/>
                  <w:rFonts w:ascii="Arial" w:eastAsia="Times New Roman" w:hAnsi="Arial" w:cs="Arial"/>
                </w:rPr>
                <w:t>Postgraduate Level 5: LUBS Generic Assessment Criteria (FHEQ 7)</w:t>
              </w:r>
            </w:hyperlink>
            <w:r w:rsidR="00510082">
              <w:rPr>
                <w:rFonts w:ascii="Arial" w:eastAsia="Times New Roman" w:hAnsi="Arial" w:cs="Arial"/>
              </w:rPr>
              <w:t>.</w:t>
            </w:r>
            <w:r w:rsidR="00510082" w:rsidRPr="00510082">
              <w:rPr>
                <w:rFonts w:ascii="Arial" w:eastAsia="Times New Roman" w:hAnsi="Arial" w:cs="Arial"/>
              </w:rPr>
              <w:t xml:space="preserve"> </w:t>
            </w:r>
          </w:p>
          <w:tbl>
            <w:tblPr>
              <w:tblStyle w:val="TableGrid"/>
              <w:tblW w:w="0" w:type="auto"/>
              <w:tblLook w:val="04A0" w:firstRow="1" w:lastRow="0" w:firstColumn="1" w:lastColumn="0" w:noHBand="0" w:noVBand="1"/>
            </w:tblPr>
            <w:tblGrid>
              <w:gridCol w:w="2279"/>
              <w:gridCol w:w="4233"/>
              <w:gridCol w:w="2118"/>
            </w:tblGrid>
            <w:tr w:rsidR="009A70DE" w:rsidRPr="00002292" w14:paraId="639211C5" w14:textId="77777777" w:rsidTr="00375124">
              <w:trPr>
                <w:trHeight w:val="253"/>
              </w:trPr>
              <w:tc>
                <w:tcPr>
                  <w:tcW w:w="2279" w:type="dxa"/>
                  <w:vAlign w:val="center"/>
                </w:tcPr>
                <w:p w14:paraId="40FF3E97" w14:textId="77777777" w:rsidR="009A70DE" w:rsidRPr="00F64A52" w:rsidRDefault="009A70DE" w:rsidP="00375124">
                  <w:pPr>
                    <w:pStyle w:val="NormalWeb"/>
                    <w:jc w:val="center"/>
                    <w:rPr>
                      <w:rFonts w:ascii="Arial" w:hAnsi="Arial" w:cs="Arial"/>
                      <w:b/>
                      <w:color w:val="000000"/>
                    </w:rPr>
                  </w:pPr>
                  <w:r w:rsidRPr="00F64A52">
                    <w:rPr>
                      <w:rFonts w:ascii="Arial" w:hAnsi="Arial" w:cs="Arial"/>
                      <w:b/>
                      <w:color w:val="000000"/>
                    </w:rPr>
                    <w:t>Success Criteria</w:t>
                  </w:r>
                </w:p>
              </w:tc>
              <w:tc>
                <w:tcPr>
                  <w:tcW w:w="4233" w:type="dxa"/>
                  <w:vAlign w:val="center"/>
                </w:tcPr>
                <w:p w14:paraId="1B10FD2D" w14:textId="77777777" w:rsidR="009A70DE" w:rsidRPr="00F64A52" w:rsidRDefault="009A70DE" w:rsidP="00375124">
                  <w:pPr>
                    <w:pStyle w:val="NormalWeb"/>
                    <w:jc w:val="center"/>
                    <w:rPr>
                      <w:rFonts w:ascii="Arial" w:hAnsi="Arial" w:cs="Arial"/>
                      <w:b/>
                      <w:color w:val="000000"/>
                    </w:rPr>
                  </w:pPr>
                  <w:r w:rsidRPr="00F64A52">
                    <w:rPr>
                      <w:rFonts w:ascii="Arial" w:hAnsi="Arial" w:cs="Arial"/>
                      <w:b/>
                      <w:color w:val="000000"/>
                    </w:rPr>
                    <w:t>Description</w:t>
                  </w:r>
                </w:p>
              </w:tc>
              <w:tc>
                <w:tcPr>
                  <w:tcW w:w="2118" w:type="dxa"/>
                  <w:vAlign w:val="center"/>
                </w:tcPr>
                <w:p w14:paraId="75CD6469" w14:textId="77777777" w:rsidR="009A70DE" w:rsidRPr="00F64A52" w:rsidRDefault="009A70DE" w:rsidP="00375124">
                  <w:pPr>
                    <w:pStyle w:val="NormalWeb"/>
                    <w:jc w:val="center"/>
                    <w:rPr>
                      <w:rFonts w:ascii="Arial" w:hAnsi="Arial" w:cs="Arial"/>
                      <w:b/>
                      <w:color w:val="000000"/>
                    </w:rPr>
                  </w:pPr>
                  <w:r w:rsidRPr="00F64A52">
                    <w:rPr>
                      <w:rFonts w:ascii="Arial" w:hAnsi="Arial" w:cs="Arial"/>
                      <w:b/>
                      <w:color w:val="000000"/>
                    </w:rPr>
                    <w:t>Weighting</w:t>
                  </w:r>
                </w:p>
              </w:tc>
            </w:tr>
            <w:tr w:rsidR="009A70DE" w:rsidRPr="00002292" w14:paraId="4355D297" w14:textId="77777777" w:rsidTr="00375124">
              <w:trPr>
                <w:trHeight w:val="253"/>
              </w:trPr>
              <w:tc>
                <w:tcPr>
                  <w:tcW w:w="2279" w:type="dxa"/>
                  <w:vAlign w:val="center"/>
                </w:tcPr>
                <w:p w14:paraId="75C095B2" w14:textId="77777777" w:rsidR="009A70DE" w:rsidRPr="00F64A52" w:rsidRDefault="009A70DE" w:rsidP="00375124">
                  <w:pPr>
                    <w:pStyle w:val="NormalWeb"/>
                    <w:jc w:val="center"/>
                    <w:rPr>
                      <w:rFonts w:ascii="Arial" w:hAnsi="Arial" w:cs="Arial"/>
                      <w:bCs/>
                      <w:color w:val="000000"/>
                    </w:rPr>
                  </w:pPr>
                  <w:r w:rsidRPr="00F64A52">
                    <w:rPr>
                      <w:rFonts w:ascii="Arial" w:hAnsi="Arial" w:cs="Arial"/>
                      <w:bCs/>
                      <w:color w:val="000000"/>
                    </w:rPr>
                    <w:t>Overall Presentation</w:t>
                  </w:r>
                </w:p>
              </w:tc>
              <w:tc>
                <w:tcPr>
                  <w:tcW w:w="4233" w:type="dxa"/>
                  <w:vAlign w:val="center"/>
                </w:tcPr>
                <w:p w14:paraId="783BB36A" w14:textId="77777777" w:rsidR="009A70DE" w:rsidRPr="00F64A52" w:rsidRDefault="009A70DE" w:rsidP="00375124">
                  <w:pPr>
                    <w:pStyle w:val="NormalWeb"/>
                    <w:jc w:val="thaiDistribute"/>
                    <w:rPr>
                      <w:rFonts w:ascii="Arial" w:hAnsi="Arial" w:cs="Arial"/>
                      <w:bCs/>
                      <w:color w:val="000000"/>
                    </w:rPr>
                  </w:pPr>
                  <w:r w:rsidRPr="00E00B63">
                    <w:rPr>
                      <w:rFonts w:ascii="Arial" w:hAnsi="Arial" w:cs="Arial"/>
                      <w:bCs/>
                      <w:color w:val="000000"/>
                    </w:rPr>
                    <w:t>The report should be structured and formatted appropriately for the intended audience, with effective use of tables and visuals. The language should be clear and suitable for the communication it aims to achieve.</w:t>
                  </w:r>
                </w:p>
              </w:tc>
              <w:tc>
                <w:tcPr>
                  <w:tcW w:w="2118" w:type="dxa"/>
                  <w:vAlign w:val="center"/>
                </w:tcPr>
                <w:p w14:paraId="255EDD20" w14:textId="77777777" w:rsidR="009A70DE" w:rsidRPr="00F64A52" w:rsidRDefault="009A70DE" w:rsidP="00375124">
                  <w:pPr>
                    <w:pStyle w:val="NormalWeb"/>
                    <w:jc w:val="center"/>
                    <w:rPr>
                      <w:rFonts w:ascii="Arial" w:hAnsi="Arial" w:cs="Arial"/>
                      <w:bCs/>
                      <w:color w:val="000000"/>
                    </w:rPr>
                  </w:pPr>
                  <w:r w:rsidRPr="00F64A52">
                    <w:rPr>
                      <w:rFonts w:ascii="Arial" w:hAnsi="Arial" w:cs="Arial"/>
                      <w:bCs/>
                      <w:color w:val="000000"/>
                    </w:rPr>
                    <w:t>20%</w:t>
                  </w:r>
                </w:p>
              </w:tc>
            </w:tr>
            <w:tr w:rsidR="009A70DE" w:rsidRPr="00002292" w14:paraId="3D14E996" w14:textId="77777777" w:rsidTr="00375124">
              <w:trPr>
                <w:trHeight w:val="253"/>
              </w:trPr>
              <w:tc>
                <w:tcPr>
                  <w:tcW w:w="2279" w:type="dxa"/>
                  <w:vAlign w:val="center"/>
                </w:tcPr>
                <w:p w14:paraId="4E7CCD03" w14:textId="77777777" w:rsidR="009A70DE" w:rsidRPr="00F64A52" w:rsidRDefault="009A70DE" w:rsidP="00375124">
                  <w:pPr>
                    <w:pStyle w:val="NormalWeb"/>
                    <w:jc w:val="center"/>
                    <w:rPr>
                      <w:rFonts w:ascii="Arial" w:hAnsi="Arial" w:cs="Arial"/>
                      <w:bCs/>
                      <w:color w:val="000000"/>
                    </w:rPr>
                  </w:pPr>
                  <w:r w:rsidRPr="00F64A52">
                    <w:rPr>
                      <w:rFonts w:ascii="Arial" w:hAnsi="Arial" w:cs="Arial"/>
                      <w:bCs/>
                      <w:color w:val="000000"/>
                    </w:rPr>
                    <w:t>Business Understanding &amp; Conclusion</w:t>
                  </w:r>
                </w:p>
              </w:tc>
              <w:tc>
                <w:tcPr>
                  <w:tcW w:w="4233" w:type="dxa"/>
                  <w:vAlign w:val="center"/>
                </w:tcPr>
                <w:p w14:paraId="24D1C3FC" w14:textId="77777777" w:rsidR="009A70DE" w:rsidRPr="00F64A52" w:rsidRDefault="009A70DE" w:rsidP="00375124">
                  <w:pPr>
                    <w:pStyle w:val="NormalWeb"/>
                    <w:jc w:val="thaiDistribute"/>
                    <w:rPr>
                      <w:rFonts w:ascii="Arial" w:hAnsi="Arial" w:cs="Arial"/>
                      <w:color w:val="000000"/>
                    </w:rPr>
                  </w:pPr>
                  <w:r w:rsidRPr="00E00B63">
                    <w:rPr>
                      <w:rFonts w:ascii="Arial" w:hAnsi="Arial" w:cs="Arial"/>
                      <w:color w:val="000000"/>
                    </w:rPr>
                    <w:t>The report must demonstrate a clear understanding of the business question and its requirements. It should also provide a well-articulated answer to the initial business question, offering a clear response that addresses the key issue.</w:t>
                  </w:r>
                </w:p>
              </w:tc>
              <w:tc>
                <w:tcPr>
                  <w:tcW w:w="2118" w:type="dxa"/>
                  <w:vAlign w:val="center"/>
                </w:tcPr>
                <w:p w14:paraId="1E58507F" w14:textId="77777777" w:rsidR="009A70DE" w:rsidRPr="00F64A52" w:rsidRDefault="009A70DE" w:rsidP="00375124">
                  <w:pPr>
                    <w:pStyle w:val="NormalWeb"/>
                    <w:jc w:val="center"/>
                    <w:rPr>
                      <w:rFonts w:ascii="Arial" w:hAnsi="Arial" w:cs="Arial"/>
                      <w:bCs/>
                      <w:color w:val="000000"/>
                    </w:rPr>
                  </w:pPr>
                  <w:r w:rsidRPr="00F64A52">
                    <w:rPr>
                      <w:rFonts w:ascii="Arial" w:hAnsi="Arial" w:cs="Arial"/>
                      <w:bCs/>
                      <w:color w:val="000000"/>
                    </w:rPr>
                    <w:t>20%</w:t>
                  </w:r>
                </w:p>
              </w:tc>
            </w:tr>
            <w:tr w:rsidR="009A70DE" w:rsidRPr="00002292" w14:paraId="31AB3879" w14:textId="77777777" w:rsidTr="00375124">
              <w:trPr>
                <w:trHeight w:val="253"/>
              </w:trPr>
              <w:tc>
                <w:tcPr>
                  <w:tcW w:w="2279" w:type="dxa"/>
                  <w:vAlign w:val="center"/>
                </w:tcPr>
                <w:p w14:paraId="6651E3FA" w14:textId="77777777" w:rsidR="009A70DE" w:rsidRPr="00F64A52" w:rsidRDefault="009A70DE" w:rsidP="00375124">
                  <w:pPr>
                    <w:pStyle w:val="NormalWeb"/>
                    <w:jc w:val="center"/>
                    <w:rPr>
                      <w:rFonts w:ascii="Arial" w:hAnsi="Arial" w:cs="Arial"/>
                      <w:bCs/>
                      <w:color w:val="000000"/>
                    </w:rPr>
                  </w:pPr>
                  <w:r w:rsidRPr="00F64A52">
                    <w:rPr>
                      <w:rFonts w:ascii="Arial" w:hAnsi="Arial" w:cs="Arial"/>
                      <w:bCs/>
                      <w:color w:val="000000"/>
                    </w:rPr>
                    <w:t>Data Understanding and preparation</w:t>
                  </w:r>
                </w:p>
              </w:tc>
              <w:tc>
                <w:tcPr>
                  <w:tcW w:w="4233" w:type="dxa"/>
                  <w:vAlign w:val="center"/>
                </w:tcPr>
                <w:p w14:paraId="6EA3C868" w14:textId="77777777" w:rsidR="009A70DE" w:rsidRPr="00F64A52" w:rsidRDefault="009A70DE" w:rsidP="00375124">
                  <w:pPr>
                    <w:pStyle w:val="NormalWeb"/>
                    <w:jc w:val="thaiDistribute"/>
                    <w:rPr>
                      <w:rFonts w:ascii="Arial" w:hAnsi="Arial" w:cs="Arial"/>
                      <w:bCs/>
                      <w:color w:val="000000"/>
                    </w:rPr>
                  </w:pPr>
                  <w:r w:rsidRPr="00E00B63">
                    <w:rPr>
                      <w:rFonts w:ascii="Arial" w:hAnsi="Arial" w:cs="Arial"/>
                      <w:bCs/>
                      <w:color w:val="000000"/>
                    </w:rPr>
                    <w:t>The report must enable the audience to understand the data and support them in answering the business question. It should include an appropriate use of visuals and statistics. The submission must demonstrate that data preparation, including transformation and handling of missing data, has been properly conducted to ensure the answer to the business question is valid. Additionally, it should provide sufficient details about any interpretations, assumptions, and data transformations made, allowing the audience to understand and verify the conclusions drawn.</w:t>
                  </w:r>
                </w:p>
              </w:tc>
              <w:tc>
                <w:tcPr>
                  <w:tcW w:w="2118" w:type="dxa"/>
                  <w:vAlign w:val="center"/>
                </w:tcPr>
                <w:p w14:paraId="1C4C2EC7" w14:textId="77777777" w:rsidR="009A70DE" w:rsidRPr="00F64A52" w:rsidRDefault="009A70DE" w:rsidP="00375124">
                  <w:pPr>
                    <w:pStyle w:val="NormalWeb"/>
                    <w:jc w:val="center"/>
                    <w:rPr>
                      <w:rFonts w:ascii="Arial" w:hAnsi="Arial" w:cs="Arial"/>
                      <w:bCs/>
                      <w:color w:val="000000"/>
                    </w:rPr>
                  </w:pPr>
                  <w:r w:rsidRPr="00F64A52">
                    <w:rPr>
                      <w:rFonts w:ascii="Arial" w:hAnsi="Arial" w:cs="Arial"/>
                      <w:bCs/>
                      <w:color w:val="000000"/>
                    </w:rPr>
                    <w:t>20%</w:t>
                  </w:r>
                </w:p>
              </w:tc>
            </w:tr>
            <w:tr w:rsidR="009A70DE" w:rsidRPr="00002292" w14:paraId="41A7594B" w14:textId="77777777" w:rsidTr="00375124">
              <w:trPr>
                <w:trHeight w:val="253"/>
              </w:trPr>
              <w:tc>
                <w:tcPr>
                  <w:tcW w:w="2279" w:type="dxa"/>
                  <w:vAlign w:val="center"/>
                </w:tcPr>
                <w:p w14:paraId="10A24BEF" w14:textId="77777777" w:rsidR="009A70DE" w:rsidRPr="00F64A52" w:rsidRDefault="009A70DE" w:rsidP="00375124">
                  <w:pPr>
                    <w:pStyle w:val="NormalWeb"/>
                    <w:jc w:val="center"/>
                    <w:rPr>
                      <w:rFonts w:ascii="Arial" w:hAnsi="Arial" w:cs="Arial"/>
                      <w:bCs/>
                      <w:color w:val="000000"/>
                    </w:rPr>
                  </w:pPr>
                  <w:r w:rsidRPr="00F64A52">
                    <w:rPr>
                      <w:rFonts w:ascii="Arial" w:hAnsi="Arial" w:cs="Arial"/>
                      <w:bCs/>
                      <w:color w:val="000000"/>
                    </w:rPr>
                    <w:t xml:space="preserve">Modelling selection, </w:t>
                  </w:r>
                  <w:r w:rsidRPr="00F64A52">
                    <w:rPr>
                      <w:rFonts w:ascii="Arial" w:hAnsi="Arial" w:cs="Arial"/>
                      <w:bCs/>
                      <w:color w:val="000000"/>
                    </w:rPr>
                    <w:lastRenderedPageBreak/>
                    <w:t>execution and evaluation</w:t>
                  </w:r>
                </w:p>
              </w:tc>
              <w:tc>
                <w:tcPr>
                  <w:tcW w:w="4233" w:type="dxa"/>
                  <w:vAlign w:val="center"/>
                </w:tcPr>
                <w:p w14:paraId="3D47B85C" w14:textId="77777777" w:rsidR="009A70DE" w:rsidRPr="00F64A52" w:rsidRDefault="009A70DE" w:rsidP="00375124">
                  <w:pPr>
                    <w:pStyle w:val="NormalWeb"/>
                    <w:jc w:val="thaiDistribute"/>
                    <w:rPr>
                      <w:rFonts w:ascii="Arial" w:hAnsi="Arial" w:cs="Arial"/>
                      <w:bCs/>
                      <w:color w:val="000000"/>
                    </w:rPr>
                  </w:pPr>
                  <w:r w:rsidRPr="00E00B63">
                    <w:rPr>
                      <w:rFonts w:ascii="Arial" w:hAnsi="Arial" w:cs="Arial"/>
                      <w:bCs/>
                      <w:color w:val="000000"/>
                    </w:rPr>
                    <w:lastRenderedPageBreak/>
                    <w:t xml:space="preserve">The submission must demonstrate that a model has been thoroughly </w:t>
                  </w:r>
                  <w:r w:rsidRPr="00E00B63">
                    <w:rPr>
                      <w:rFonts w:ascii="Arial" w:hAnsi="Arial" w:cs="Arial"/>
                      <w:bCs/>
                      <w:color w:val="000000"/>
                    </w:rPr>
                    <w:lastRenderedPageBreak/>
                    <w:t>evaluated and that the recommendation aligns with the set requirements. It should showcase the robustness of the methodology, ensuring that any assumptions made have been critically assessed. Additionally, the submission</w:t>
                  </w:r>
                  <w:r>
                    <w:rPr>
                      <w:rFonts w:ascii="Arial" w:hAnsi="Arial" w:cs="Arial"/>
                      <w:bCs/>
                      <w:color w:val="000000"/>
                    </w:rPr>
                    <w:t xml:space="preserve"> code</w:t>
                  </w:r>
                  <w:r w:rsidRPr="00E00B63">
                    <w:rPr>
                      <w:rFonts w:ascii="Arial" w:hAnsi="Arial" w:cs="Arial"/>
                      <w:bCs/>
                      <w:color w:val="000000"/>
                    </w:rPr>
                    <w:t xml:space="preserve"> must be reproducible, allowing others to verify the analysis and results.</w:t>
                  </w:r>
                </w:p>
              </w:tc>
              <w:tc>
                <w:tcPr>
                  <w:tcW w:w="2118" w:type="dxa"/>
                  <w:vAlign w:val="center"/>
                </w:tcPr>
                <w:p w14:paraId="03788588" w14:textId="77777777" w:rsidR="009A70DE" w:rsidRPr="00F64A52" w:rsidRDefault="009A70DE" w:rsidP="00375124">
                  <w:pPr>
                    <w:pStyle w:val="NormalWeb"/>
                    <w:jc w:val="center"/>
                    <w:rPr>
                      <w:rFonts w:ascii="Arial" w:hAnsi="Arial" w:cs="Arial"/>
                      <w:bCs/>
                      <w:color w:val="000000"/>
                    </w:rPr>
                  </w:pPr>
                  <w:r w:rsidRPr="00F64A52">
                    <w:rPr>
                      <w:rFonts w:ascii="Arial" w:hAnsi="Arial" w:cs="Arial"/>
                      <w:bCs/>
                      <w:color w:val="000000"/>
                    </w:rPr>
                    <w:lastRenderedPageBreak/>
                    <w:t>40%</w:t>
                  </w:r>
                </w:p>
              </w:tc>
            </w:tr>
          </w:tbl>
          <w:p w14:paraId="4C197680"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61E132C3" w14:textId="77777777" w:rsidR="009A70DE" w:rsidRPr="009A70DE" w:rsidRDefault="009A70DE" w:rsidP="009A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bCs/>
              </w:rPr>
            </w:pPr>
            <w:r w:rsidRPr="009A70DE">
              <w:rPr>
                <w:rFonts w:ascii="Arial" w:hAnsi="Arial" w:cs="Arial" w:hint="eastAsia"/>
                <w:b/>
                <w:bCs/>
              </w:rPr>
              <w:t xml:space="preserve">GENERATIVE AI </w:t>
            </w:r>
            <w:r w:rsidRPr="009A70DE">
              <w:rPr>
                <w:rFonts w:ascii="Arial" w:hAnsi="Arial" w:cs="Arial"/>
                <w:b/>
                <w:bCs/>
              </w:rPr>
              <w:t>–</w:t>
            </w:r>
            <w:r w:rsidRPr="009A70DE">
              <w:rPr>
                <w:rFonts w:ascii="Arial" w:hAnsi="Arial" w:cs="Arial" w:hint="eastAsia"/>
                <w:b/>
                <w:bCs/>
              </w:rPr>
              <w:t xml:space="preserve"> GUIDELINE</w:t>
            </w:r>
          </w:p>
          <w:p w14:paraId="17655D0D" w14:textId="77777777" w:rsidR="009A70DE" w:rsidRPr="009A70DE" w:rsidRDefault="009A70DE" w:rsidP="009A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bCs/>
              </w:rPr>
            </w:pPr>
            <w:r w:rsidRPr="009A70DE">
              <w:rPr>
                <w:rFonts w:ascii="Arial" w:hAnsi="Arial" w:cs="Arial"/>
              </w:rPr>
              <w:t xml:space="preserve">This assignment is categorised </w:t>
            </w:r>
            <w:r w:rsidRPr="009A70DE">
              <w:rPr>
                <w:rFonts w:ascii="Arial" w:hAnsi="Arial" w:cs="Arial"/>
                <w:b/>
              </w:rPr>
              <w:t>AMBER for the use of GenAI: generative artificial Intelligence (GenAI) may only be used in an assistive role, as specifically articulated </w:t>
            </w:r>
            <w:r w:rsidRPr="009A70DE">
              <w:rPr>
                <w:rFonts w:ascii="Arial" w:hAnsi="Arial" w:cs="Arial"/>
              </w:rPr>
              <w:t xml:space="preserve">below. In the rest of this work, you must not use GenAI. </w:t>
            </w:r>
          </w:p>
          <w:p w14:paraId="283806E7" w14:textId="77777777" w:rsidR="009A70DE" w:rsidRDefault="009A70DE" w:rsidP="009A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Cs/>
              </w:rPr>
            </w:pPr>
          </w:p>
          <w:p w14:paraId="26AF7904" w14:textId="06ACA4B9" w:rsidR="009A70DE" w:rsidRPr="009A70DE" w:rsidRDefault="009A70DE" w:rsidP="009A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Cs/>
              </w:rPr>
            </w:pPr>
            <w:r w:rsidRPr="009A70DE">
              <w:rPr>
                <w:rFonts w:ascii="Arial" w:hAnsi="Arial" w:cs="Arial"/>
                <w:bCs/>
              </w:rPr>
              <w:t xml:space="preserve">This assignment requires you to independently write the content for all sections. </w:t>
            </w:r>
            <w:r w:rsidRPr="009A70DE">
              <w:rPr>
                <w:rFonts w:ascii="Arial" w:hAnsi="Arial" w:cs="Arial"/>
                <w:b/>
              </w:rPr>
              <w:t>You are NOT permitted to use GenAI assistance in the writing process.</w:t>
            </w:r>
            <w:r w:rsidRPr="009A70DE">
              <w:rPr>
                <w:rFonts w:ascii="Arial" w:hAnsi="Arial" w:cs="Arial"/>
                <w:bCs/>
              </w:rPr>
              <w:t xml:space="preserve"> Since this task is designed to assess your understanding of the module's learning outcomes, it is crucial to showcase your own skills. You will be required to confirm that the submission is entirely in your own words.</w:t>
            </w:r>
          </w:p>
          <w:p w14:paraId="34C25842" w14:textId="77777777" w:rsidR="009A70DE" w:rsidRPr="009A70DE" w:rsidRDefault="009A70DE" w:rsidP="009A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sidRPr="009A70DE">
              <w:rPr>
                <w:rFonts w:ascii="Arial" w:hAnsi="Arial" w:cs="Arial"/>
              </w:rPr>
              <w:t xml:space="preserve">You </w:t>
            </w:r>
            <w:r w:rsidRPr="009A70DE">
              <w:rPr>
                <w:rFonts w:ascii="Arial" w:hAnsi="Arial" w:cs="Arial"/>
                <w:b/>
                <w:bCs/>
              </w:rPr>
              <w:t>MAY use GenAI (if you wish) as a tool for enhancing your understanding</w:t>
            </w:r>
            <w:r w:rsidRPr="009A70DE">
              <w:rPr>
                <w:rFonts w:ascii="Arial" w:hAnsi="Arial" w:cs="Arial"/>
              </w:rPr>
              <w:t xml:space="preserve"> of the literature, the business problem, and the overall context. </w:t>
            </w:r>
            <w:r w:rsidRPr="009A70DE">
              <w:rPr>
                <w:rFonts w:ascii="Arial" w:hAnsi="Arial" w:cs="Arial"/>
                <w:b/>
                <w:bCs/>
              </w:rPr>
              <w:t>Additionally, you MAY use GenAI to better understand functions in programming languages for data analytics</w:t>
            </w:r>
            <w:r w:rsidRPr="009A70DE">
              <w:rPr>
                <w:rFonts w:ascii="Arial" w:hAnsi="Arial" w:cs="Arial"/>
              </w:rPr>
              <w:t>, but you are still expected to write your own code. Remember, GenAI should serve as a learning aid, not a replacement for your own work.</w:t>
            </w:r>
          </w:p>
          <w:p w14:paraId="70B39E33" w14:textId="77777777" w:rsidR="009A70DE" w:rsidRDefault="009A70DE" w:rsidP="009A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bCs/>
              </w:rPr>
            </w:pPr>
          </w:p>
          <w:p w14:paraId="79D91A44" w14:textId="77777777" w:rsidR="009A70DE" w:rsidRDefault="009A70DE" w:rsidP="009A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sidRPr="009A70DE">
              <w:rPr>
                <w:rFonts w:ascii="Arial" w:hAnsi="Arial" w:cs="Arial"/>
                <w:b/>
                <w:bCs/>
              </w:rPr>
              <w:t>Please note that you may NOT use GenAI tools to create content or write code directly for you, including analytical code.</w:t>
            </w:r>
            <w:r w:rsidRPr="009A70DE">
              <w:rPr>
                <w:rFonts w:ascii="Arial" w:hAnsi="Arial" w:cs="Arial"/>
              </w:rPr>
              <w:t xml:space="preserve"> The core analytical work—such as data preprocessing, model building, and result interpretation—must be entirely your own. Additionally, remember that you are responsible for the final submission; AI tools can be prone to errors and biases, so always review and verify anything you’ve used GenAI for. </w:t>
            </w:r>
          </w:p>
          <w:p w14:paraId="3EC50032" w14:textId="77777777" w:rsidR="009A70DE" w:rsidRDefault="009A70DE" w:rsidP="009A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1EC0B299" w14:textId="18D1AC20" w:rsidR="009A70DE" w:rsidRPr="009A70DE" w:rsidRDefault="009A70DE" w:rsidP="009A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sidRPr="009A70DE">
              <w:rPr>
                <w:rFonts w:ascii="Arial" w:hAnsi="Arial" w:cs="Arial"/>
              </w:rPr>
              <w:t xml:space="preserve">Finally, please note that these instructions are particular to this assignment. Other assignments will have different instructions for which parts you may and may not use GenAI. Not all Amber assignments will be the same. </w:t>
            </w:r>
          </w:p>
          <w:p w14:paraId="07E3E7B1" w14:textId="77777777" w:rsidR="009A70DE"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p>
          <w:p w14:paraId="4D3C26F3" w14:textId="77777777" w:rsidR="009A70DE" w:rsidRPr="00250C16" w:rsidRDefault="009A70DE" w:rsidP="003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rPr>
            </w:pPr>
          </w:p>
        </w:tc>
      </w:tr>
    </w:tbl>
    <w:p w14:paraId="72A3D3EC" w14:textId="77777777" w:rsidR="00C6288B" w:rsidRPr="00A70183" w:rsidRDefault="00C6288B" w:rsidP="00C6288B">
      <w:pPr>
        <w:jc w:val="both"/>
        <w:rPr>
          <w:rFonts w:ascii="Arial" w:hAnsi="Arial" w:cs="Arial"/>
          <w:b/>
        </w:rPr>
      </w:pPr>
    </w:p>
    <w:p w14:paraId="7F3F5CC3" w14:textId="00A81020" w:rsidR="00C6288B" w:rsidRPr="00B763CA" w:rsidRDefault="00C6288B" w:rsidP="00C6288B">
      <w:pPr>
        <w:rPr>
          <w:rFonts w:ascii="Arial" w:hAnsi="Arial" w:cs="Arial"/>
          <w:b/>
          <w:i/>
          <w:iCs/>
          <w:sz w:val="20"/>
          <w:szCs w:val="20"/>
        </w:rPr>
      </w:pPr>
      <w:r w:rsidRPr="008A5ED0">
        <w:rPr>
          <w:rFonts w:ascii="Arial" w:hAnsi="Arial" w:cs="Arial"/>
          <w:b/>
          <w:sz w:val="20"/>
          <w:szCs w:val="20"/>
        </w:rPr>
        <w:t xml:space="preserve">Assignments should be a maximum </w:t>
      </w:r>
      <w:r w:rsidR="00A739CC" w:rsidRPr="008A5ED0">
        <w:rPr>
          <w:rFonts w:ascii="Arial" w:hAnsi="Arial" w:cs="Arial"/>
          <w:b/>
          <w:sz w:val="20"/>
          <w:szCs w:val="20"/>
        </w:rPr>
        <w:t xml:space="preserve">of </w:t>
      </w:r>
      <w:r w:rsidR="009A70DE">
        <w:rPr>
          <w:rFonts w:ascii="Arial" w:hAnsi="Arial" w:cs="Arial"/>
          <w:b/>
          <w:sz w:val="20"/>
          <w:szCs w:val="20"/>
        </w:rPr>
        <w:t>3500</w:t>
      </w:r>
      <w:r w:rsidR="00FE6542" w:rsidRPr="008A5ED0">
        <w:rPr>
          <w:rFonts w:ascii="Arial" w:hAnsi="Arial" w:cs="Arial"/>
          <w:b/>
          <w:sz w:val="20"/>
          <w:szCs w:val="20"/>
        </w:rPr>
        <w:t xml:space="preserve"> </w:t>
      </w:r>
      <w:r w:rsidRPr="008A5ED0">
        <w:rPr>
          <w:rFonts w:ascii="Arial" w:hAnsi="Arial" w:cs="Arial"/>
          <w:b/>
          <w:sz w:val="20"/>
          <w:szCs w:val="20"/>
        </w:rPr>
        <w:t xml:space="preserve">words in length. </w:t>
      </w:r>
    </w:p>
    <w:p w14:paraId="0D0B940D" w14:textId="77777777" w:rsidR="00C6288B" w:rsidRPr="008A5ED0" w:rsidRDefault="00C6288B" w:rsidP="00C6288B">
      <w:pPr>
        <w:rPr>
          <w:rFonts w:ascii="Arial" w:hAnsi="Arial" w:cs="Arial"/>
          <w:sz w:val="20"/>
          <w:szCs w:val="20"/>
        </w:rPr>
      </w:pPr>
    </w:p>
    <w:p w14:paraId="1629C714" w14:textId="0A921B9E" w:rsidR="00A739CC" w:rsidRPr="008A5ED0" w:rsidRDefault="00A739CC" w:rsidP="00A739CC">
      <w:pPr>
        <w:pStyle w:val="PlainText"/>
        <w:rPr>
          <w:rFonts w:ascii="Arial" w:eastAsia="Times New Roman" w:hAnsi="Arial" w:cs="Arial"/>
          <w:sz w:val="20"/>
          <w:szCs w:val="20"/>
          <w:lang w:val="en-GB" w:eastAsia="en-GB"/>
        </w:rPr>
      </w:pPr>
      <w:r w:rsidRPr="451D2563">
        <w:rPr>
          <w:rFonts w:ascii="Arial" w:eastAsia="Times New Roman" w:hAnsi="Arial" w:cs="Arial"/>
          <w:sz w:val="20"/>
          <w:szCs w:val="20"/>
          <w:lang w:val="en-GB" w:eastAsia="en-GB"/>
        </w:rPr>
        <w:t>All coursework assignments that contribute to the assessment of a module are subject to a word limit, as specified on</w:t>
      </w:r>
      <w:r w:rsidR="76A2C177" w:rsidRPr="451D2563">
        <w:rPr>
          <w:rFonts w:ascii="Arial" w:eastAsia="Times New Roman" w:hAnsi="Arial" w:cs="Arial"/>
          <w:sz w:val="20"/>
          <w:szCs w:val="20"/>
          <w:lang w:val="en-GB" w:eastAsia="en-GB"/>
        </w:rPr>
        <w:t xml:space="preserve"> the assessment brief</w:t>
      </w:r>
      <w:r w:rsidRPr="451D2563">
        <w:rPr>
          <w:rFonts w:ascii="Arial" w:eastAsia="Times New Roman" w:hAnsi="Arial" w:cs="Arial"/>
          <w:sz w:val="20"/>
          <w:szCs w:val="20"/>
          <w:lang w:val="en-GB" w:eastAsia="en-GB"/>
        </w:rPr>
        <w:t xml:space="preserve">.  </w:t>
      </w:r>
      <w:r w:rsidRPr="451D2563">
        <w:rPr>
          <w:rFonts w:ascii="Arial" w:eastAsia="Times New Roman" w:hAnsi="Arial" w:cs="Arial"/>
          <w:b/>
          <w:bCs/>
          <w:sz w:val="20"/>
          <w:szCs w:val="20"/>
          <w:lang w:val="en-GB" w:eastAsia="en-GB"/>
        </w:rPr>
        <w:t>The word limit is an extremely important aspect of good academic practice, and must be adhered to.</w:t>
      </w:r>
      <w:r w:rsidRPr="451D2563">
        <w:rPr>
          <w:rFonts w:ascii="Arial" w:eastAsia="Times New Roman" w:hAnsi="Arial" w:cs="Arial"/>
          <w:sz w:val="20"/>
          <w:szCs w:val="20"/>
          <w:lang w:val="en-GB" w:eastAsia="en-GB"/>
        </w:rPr>
        <w:t xml:space="preserve">  Unless stated otherwise in the relevant module handbook</w:t>
      </w:r>
      <w:r w:rsidR="29715198" w:rsidRPr="451D2563">
        <w:rPr>
          <w:rFonts w:ascii="Arial" w:eastAsia="Times New Roman" w:hAnsi="Arial" w:cs="Arial"/>
          <w:sz w:val="20"/>
          <w:szCs w:val="20"/>
          <w:lang w:val="en-GB" w:eastAsia="en-GB"/>
        </w:rPr>
        <w:t xml:space="preserve"> (if one has been provided)</w:t>
      </w:r>
      <w:r w:rsidRPr="451D2563">
        <w:rPr>
          <w:rFonts w:ascii="Arial" w:eastAsia="Times New Roman" w:hAnsi="Arial" w:cs="Arial"/>
          <w:sz w:val="20"/>
          <w:szCs w:val="20"/>
          <w:lang w:val="en-GB" w:eastAsia="en-GB"/>
        </w:rPr>
        <w:t xml:space="preserve">, the word count includes EVERYTHING (i.e. all text in the main body of the assignment including summaries, subtitles, contents pages, tables, supportive material whether in footnotes or in-text references) except the main title, reference list and/or bibliography and any appendices.  It is not acceptable to present matters of substance, which should be included in the </w:t>
      </w:r>
      <w:r w:rsidRPr="451D2563">
        <w:rPr>
          <w:rFonts w:ascii="Arial" w:eastAsia="Times New Roman" w:hAnsi="Arial" w:cs="Arial"/>
          <w:sz w:val="20"/>
          <w:szCs w:val="20"/>
          <w:lang w:val="en-GB" w:eastAsia="en-GB"/>
        </w:rPr>
        <w:lastRenderedPageBreak/>
        <w:t>main body of the text, in the appendices (“appendix abuse”).  It is not acceptable to attempt to hide words in graphs and diagrams; only text which is strictly necessary should be included in graphs and diagrams.</w:t>
      </w:r>
    </w:p>
    <w:p w14:paraId="0E27B00A" w14:textId="77777777" w:rsidR="00A739CC" w:rsidRPr="008A5ED0" w:rsidRDefault="00A739CC" w:rsidP="00A739CC">
      <w:pPr>
        <w:pStyle w:val="PlainText"/>
        <w:rPr>
          <w:rFonts w:ascii="Arial" w:eastAsia="Times New Roman" w:hAnsi="Arial" w:cs="Arial"/>
          <w:sz w:val="20"/>
          <w:szCs w:val="20"/>
          <w:lang w:val="en-GB" w:eastAsia="en-GB"/>
        </w:rPr>
      </w:pPr>
    </w:p>
    <w:p w14:paraId="3FEC652F" w14:textId="77777777" w:rsidR="00A739CC" w:rsidRPr="008A5ED0" w:rsidRDefault="00A739CC" w:rsidP="00436685">
      <w:pPr>
        <w:pStyle w:val="Default"/>
        <w:rPr>
          <w:rFonts w:eastAsia="Times New Roman"/>
          <w:sz w:val="20"/>
          <w:szCs w:val="20"/>
          <w:lang w:eastAsia="en-GB"/>
        </w:rPr>
      </w:pPr>
      <w:r w:rsidRPr="008A5ED0">
        <w:rPr>
          <w:rFonts w:eastAsia="Times New Roman"/>
          <w:sz w:val="20"/>
          <w:szCs w:val="20"/>
          <w:lang w:eastAsia="en-GB"/>
        </w:rPr>
        <w:t xml:space="preserve">You are required to adhere to the word limit specified and state an accurate word count on the cover page of your assignment brief.  Your declared word count must be accurate, and should not mislead. </w:t>
      </w:r>
      <w:r w:rsidR="00436685" w:rsidRPr="008A5ED0">
        <w:rPr>
          <w:sz w:val="20"/>
          <w:szCs w:val="20"/>
        </w:rPr>
        <w:t xml:space="preserve">Making a fraudulent statement concerning the work submitted for assessment could be considered academic malpractice and investigated as such.  </w:t>
      </w:r>
      <w:r w:rsidRPr="008A5ED0">
        <w:rPr>
          <w:rFonts w:eastAsia="Times New Roman"/>
          <w:sz w:val="20"/>
          <w:szCs w:val="20"/>
          <w:lang w:eastAsia="en-GB"/>
        </w:rPr>
        <w:t>If the amount of work submitted is higher than that specified by the word limit or that declared on your word count, this may be reflected in the mark awarded and noted through individual feedback given to you.</w:t>
      </w:r>
    </w:p>
    <w:p w14:paraId="60061E4C" w14:textId="77777777" w:rsidR="00436685" w:rsidRPr="008A5ED0" w:rsidRDefault="00436685" w:rsidP="00A739CC">
      <w:pPr>
        <w:pStyle w:val="PlainText"/>
        <w:rPr>
          <w:rFonts w:ascii="Arial" w:eastAsia="Times New Roman" w:hAnsi="Arial" w:cs="Arial"/>
          <w:sz w:val="20"/>
          <w:szCs w:val="20"/>
          <w:lang w:val="en-GB" w:eastAsia="en-GB"/>
        </w:rPr>
      </w:pPr>
    </w:p>
    <w:p w14:paraId="31C7804D" w14:textId="4A2ADFAC" w:rsidR="00C6288B" w:rsidRPr="008A5ED0" w:rsidRDefault="00C6288B" w:rsidP="00C6288B">
      <w:pPr>
        <w:rPr>
          <w:rFonts w:ascii="Arial" w:hAnsi="Arial" w:cs="Arial"/>
          <w:b/>
          <w:sz w:val="20"/>
          <w:szCs w:val="20"/>
        </w:rPr>
      </w:pPr>
      <w:r w:rsidRPr="008A5ED0">
        <w:rPr>
          <w:rFonts w:ascii="Arial" w:hAnsi="Arial" w:cs="Arial"/>
          <w:b/>
          <w:sz w:val="20"/>
          <w:szCs w:val="20"/>
        </w:rPr>
        <w:t>The deadline date for this assignment is 12</w:t>
      </w:r>
      <w:r w:rsidR="00D32892">
        <w:rPr>
          <w:rFonts w:ascii="Arial" w:hAnsi="Arial" w:cs="Arial"/>
          <w:b/>
          <w:sz w:val="20"/>
          <w:szCs w:val="20"/>
        </w:rPr>
        <w:t>:</w:t>
      </w:r>
      <w:r w:rsidRPr="008A5ED0">
        <w:rPr>
          <w:rFonts w:ascii="Arial" w:hAnsi="Arial" w:cs="Arial"/>
          <w:b/>
          <w:sz w:val="20"/>
          <w:szCs w:val="20"/>
        </w:rPr>
        <w:t>00</w:t>
      </w:r>
      <w:r w:rsidR="00D32892">
        <w:rPr>
          <w:rFonts w:ascii="Arial" w:hAnsi="Arial" w:cs="Arial"/>
          <w:b/>
          <w:sz w:val="20"/>
          <w:szCs w:val="20"/>
        </w:rPr>
        <w:t>:00</w:t>
      </w:r>
      <w:r w:rsidRPr="008A5ED0">
        <w:rPr>
          <w:rFonts w:ascii="Arial" w:hAnsi="Arial" w:cs="Arial"/>
          <w:b/>
          <w:sz w:val="20"/>
          <w:szCs w:val="20"/>
        </w:rPr>
        <w:t xml:space="preserve"> noon on </w:t>
      </w:r>
      <w:r w:rsidR="00B763CA">
        <w:rPr>
          <w:rFonts w:ascii="Arial" w:hAnsi="Arial" w:cs="Arial"/>
          <w:b/>
          <w:sz w:val="20"/>
          <w:szCs w:val="20"/>
          <w:highlight w:val="yellow"/>
        </w:rPr>
        <w:t>Tuesday</w:t>
      </w:r>
      <w:r w:rsidR="009A70DE" w:rsidRPr="009A70DE">
        <w:rPr>
          <w:rFonts w:ascii="Arial" w:hAnsi="Arial" w:cs="Arial"/>
          <w:b/>
          <w:sz w:val="20"/>
          <w:szCs w:val="20"/>
          <w:highlight w:val="yellow"/>
        </w:rPr>
        <w:t xml:space="preserve"> </w:t>
      </w:r>
      <w:r w:rsidR="00B763CA">
        <w:rPr>
          <w:rFonts w:ascii="Arial" w:hAnsi="Arial" w:cs="Arial"/>
          <w:b/>
          <w:sz w:val="20"/>
          <w:szCs w:val="20"/>
          <w:highlight w:val="yellow"/>
        </w:rPr>
        <w:t>6</w:t>
      </w:r>
      <w:r w:rsidR="009A70DE" w:rsidRPr="009A70DE">
        <w:rPr>
          <w:rFonts w:ascii="Arial" w:hAnsi="Arial" w:cs="Arial"/>
          <w:b/>
          <w:sz w:val="20"/>
          <w:szCs w:val="20"/>
          <w:highlight w:val="yellow"/>
          <w:vertAlign w:val="superscript"/>
        </w:rPr>
        <w:t>th</w:t>
      </w:r>
      <w:r w:rsidR="009A70DE" w:rsidRPr="009A70DE">
        <w:rPr>
          <w:rFonts w:ascii="Arial" w:hAnsi="Arial" w:cs="Arial"/>
          <w:b/>
          <w:sz w:val="20"/>
          <w:szCs w:val="20"/>
          <w:highlight w:val="yellow"/>
        </w:rPr>
        <w:t xml:space="preserve"> May 2023</w:t>
      </w:r>
    </w:p>
    <w:p w14:paraId="44EAFD9C" w14:textId="77777777" w:rsidR="00C6288B" w:rsidRPr="008A5ED0" w:rsidRDefault="00C6288B" w:rsidP="00C6288B">
      <w:pPr>
        <w:rPr>
          <w:rFonts w:ascii="Arial" w:hAnsi="Arial" w:cs="Arial"/>
          <w:b/>
          <w:sz w:val="20"/>
          <w:szCs w:val="20"/>
        </w:rPr>
      </w:pPr>
    </w:p>
    <w:p w14:paraId="6F0AB3C9" w14:textId="77777777" w:rsidR="00C6288B" w:rsidRPr="008A5ED0" w:rsidRDefault="00C6288B" w:rsidP="00C6288B">
      <w:pPr>
        <w:jc w:val="both"/>
        <w:rPr>
          <w:rFonts w:ascii="Arial" w:hAnsi="Arial" w:cs="Arial"/>
          <w:sz w:val="20"/>
          <w:szCs w:val="20"/>
        </w:rPr>
      </w:pPr>
      <w:r w:rsidRPr="008A5ED0">
        <w:rPr>
          <w:rFonts w:ascii="Arial" w:hAnsi="Arial" w:cs="Arial"/>
          <w:sz w:val="20"/>
          <w:szCs w:val="20"/>
        </w:rPr>
        <w:t xml:space="preserve">An electronic copy of the assignment must be submitted to the Assignment Submission area within the module resource on the Blackboard </w:t>
      </w:r>
      <w:r w:rsidR="00FE6542" w:rsidRPr="008A5ED0">
        <w:rPr>
          <w:rFonts w:ascii="Arial" w:hAnsi="Arial" w:cs="Arial"/>
          <w:sz w:val="20"/>
          <w:szCs w:val="20"/>
        </w:rPr>
        <w:t>MINERVA</w:t>
      </w:r>
      <w:r w:rsidRPr="008A5ED0">
        <w:rPr>
          <w:rFonts w:ascii="Arial" w:hAnsi="Arial" w:cs="Arial"/>
          <w:sz w:val="20"/>
          <w:szCs w:val="20"/>
        </w:rPr>
        <w:t xml:space="preserve"> website no later than 12</w:t>
      </w:r>
      <w:r w:rsidR="00D32892">
        <w:rPr>
          <w:rFonts w:ascii="Arial" w:hAnsi="Arial" w:cs="Arial"/>
          <w:sz w:val="20"/>
          <w:szCs w:val="20"/>
        </w:rPr>
        <w:t>:00:00</w:t>
      </w:r>
      <w:r w:rsidRPr="008A5ED0">
        <w:rPr>
          <w:rFonts w:ascii="Arial" w:hAnsi="Arial" w:cs="Arial"/>
          <w:sz w:val="20"/>
          <w:szCs w:val="20"/>
        </w:rPr>
        <w:t xml:space="preserve"> noon</w:t>
      </w:r>
      <w:r w:rsidR="00D32892">
        <w:rPr>
          <w:rFonts w:ascii="Arial" w:hAnsi="Arial" w:cs="Arial"/>
          <w:sz w:val="20"/>
          <w:szCs w:val="20"/>
        </w:rPr>
        <w:t xml:space="preserve"> prompt</w:t>
      </w:r>
      <w:r w:rsidRPr="008A5ED0">
        <w:rPr>
          <w:rFonts w:ascii="Arial" w:hAnsi="Arial" w:cs="Arial"/>
          <w:sz w:val="20"/>
          <w:szCs w:val="20"/>
        </w:rPr>
        <w:t xml:space="preserve"> on the deadline date. </w:t>
      </w:r>
    </w:p>
    <w:p w14:paraId="4B94D5A5" w14:textId="77777777" w:rsidR="00921BCC" w:rsidRPr="008A5ED0" w:rsidRDefault="00921BCC" w:rsidP="00C6288B">
      <w:pPr>
        <w:jc w:val="both"/>
        <w:rPr>
          <w:rFonts w:ascii="Arial" w:hAnsi="Arial" w:cs="Arial"/>
          <w:sz w:val="20"/>
          <w:szCs w:val="20"/>
        </w:rPr>
      </w:pPr>
    </w:p>
    <w:p w14:paraId="7F264514" w14:textId="77777777" w:rsidR="00921BCC" w:rsidRPr="008A5ED0" w:rsidRDefault="00921BCC" w:rsidP="00921BCC">
      <w:pPr>
        <w:rPr>
          <w:rFonts w:ascii="Arial" w:hAnsi="Arial" w:cs="Arial"/>
          <w:sz w:val="20"/>
          <w:szCs w:val="20"/>
        </w:rPr>
      </w:pPr>
      <w:r w:rsidRPr="008A5ED0">
        <w:rPr>
          <w:rFonts w:ascii="Arial" w:hAnsi="Arial" w:cs="Arial"/>
          <w:sz w:val="20"/>
          <w:szCs w:val="20"/>
        </w:rPr>
        <w:t xml:space="preserve">Faxed, emailed or hard copies of the assignment will not be accepted.  </w:t>
      </w:r>
    </w:p>
    <w:p w14:paraId="3DEEC669" w14:textId="77777777" w:rsidR="00C6288B" w:rsidRPr="008A5ED0" w:rsidRDefault="00C6288B" w:rsidP="00C6288B">
      <w:pPr>
        <w:jc w:val="both"/>
        <w:rPr>
          <w:rFonts w:ascii="Arial" w:hAnsi="Arial" w:cs="Arial"/>
          <w:sz w:val="20"/>
          <w:szCs w:val="20"/>
        </w:rPr>
      </w:pPr>
    </w:p>
    <w:p w14:paraId="793BF849" w14:textId="77777777" w:rsidR="00A739CC" w:rsidRPr="008A5ED0" w:rsidRDefault="00C6288B" w:rsidP="00C6288B">
      <w:pPr>
        <w:rPr>
          <w:rFonts w:ascii="Arial" w:hAnsi="Arial" w:cs="Arial"/>
          <w:sz w:val="20"/>
          <w:szCs w:val="20"/>
        </w:rPr>
      </w:pPr>
      <w:r w:rsidRPr="008A5ED0">
        <w:rPr>
          <w:rFonts w:ascii="Arial" w:hAnsi="Arial" w:cs="Arial"/>
          <w:sz w:val="20"/>
          <w:szCs w:val="20"/>
        </w:rPr>
        <w:t xml:space="preserve">Failure to meet this initial deadline will </w:t>
      </w:r>
      <w:r w:rsidR="00A739CC" w:rsidRPr="008A5ED0">
        <w:rPr>
          <w:rFonts w:ascii="Arial" w:hAnsi="Arial" w:cs="Arial"/>
          <w:sz w:val="20"/>
          <w:szCs w:val="20"/>
        </w:rPr>
        <w:t>result in a reduction of marks, details of which can be found at the following place:</w:t>
      </w:r>
    </w:p>
    <w:p w14:paraId="0D3D924E" w14:textId="77777777" w:rsidR="002D4E9C" w:rsidRDefault="00000000" w:rsidP="00C6288B">
      <w:pPr>
        <w:rPr>
          <w:rStyle w:val="Hyperlink"/>
          <w:rFonts w:ascii="Arial" w:hAnsi="Arial" w:cs="Arial"/>
          <w:color w:val="0070C0"/>
          <w:sz w:val="20"/>
          <w:szCs w:val="20"/>
        </w:rPr>
      </w:pPr>
      <w:hyperlink r:id="rId13" w:history="1">
        <w:r w:rsidR="00B078E8" w:rsidRPr="00284929">
          <w:rPr>
            <w:rStyle w:val="Hyperlink"/>
            <w:rFonts w:ascii="Arial" w:hAnsi="Arial" w:cs="Arial"/>
            <w:sz w:val="20"/>
            <w:szCs w:val="20"/>
          </w:rPr>
          <w:t>https://students.business.leeds.ac.uk/assessment/code-of-practice-on-assessment/</w:t>
        </w:r>
      </w:hyperlink>
    </w:p>
    <w:p w14:paraId="3656B9AB" w14:textId="77777777" w:rsidR="00B078E8" w:rsidRPr="008A5ED0" w:rsidRDefault="00B078E8" w:rsidP="00C6288B">
      <w:pPr>
        <w:rPr>
          <w:rFonts w:ascii="Arial" w:hAnsi="Arial" w:cs="Arial"/>
          <w:b/>
          <w:sz w:val="20"/>
          <w:szCs w:val="20"/>
        </w:rPr>
      </w:pPr>
    </w:p>
    <w:p w14:paraId="55EADD87" w14:textId="77777777" w:rsidR="00C6288B" w:rsidRPr="008A5ED0" w:rsidRDefault="00C6288B" w:rsidP="00C6288B">
      <w:pPr>
        <w:rPr>
          <w:rFonts w:ascii="Arial" w:hAnsi="Arial" w:cs="Arial"/>
          <w:b/>
          <w:sz w:val="20"/>
          <w:szCs w:val="20"/>
        </w:rPr>
      </w:pPr>
      <w:r w:rsidRPr="008A5ED0">
        <w:rPr>
          <w:rFonts w:ascii="Arial" w:hAnsi="Arial" w:cs="Arial"/>
          <w:b/>
          <w:sz w:val="20"/>
          <w:szCs w:val="20"/>
        </w:rPr>
        <w:t>SUBMISSION</w:t>
      </w:r>
    </w:p>
    <w:p w14:paraId="451EDA2D" w14:textId="77777777" w:rsidR="00C6288B" w:rsidRPr="008A5ED0" w:rsidRDefault="00C6288B" w:rsidP="00C6288B">
      <w:pPr>
        <w:rPr>
          <w:rFonts w:ascii="Arial" w:hAnsi="Arial" w:cs="Arial"/>
          <w:sz w:val="20"/>
          <w:szCs w:val="20"/>
        </w:rPr>
      </w:pPr>
      <w:r w:rsidRPr="008A5ED0">
        <w:rPr>
          <w:rFonts w:ascii="Arial" w:hAnsi="Arial" w:cs="Arial"/>
          <w:sz w:val="20"/>
          <w:szCs w:val="20"/>
        </w:rPr>
        <w:t xml:space="preserve">Please ensure that you leave sufficient time to complete the online submission process, as upload times can vary. Accessing the submission link before the deadline does </w:t>
      </w:r>
      <w:r w:rsidRPr="008A5ED0">
        <w:rPr>
          <w:rFonts w:ascii="Arial" w:hAnsi="Arial" w:cs="Arial"/>
          <w:b/>
          <w:sz w:val="20"/>
          <w:szCs w:val="20"/>
        </w:rPr>
        <w:t>NOT</w:t>
      </w:r>
      <w:r w:rsidRPr="008A5ED0">
        <w:rPr>
          <w:rFonts w:ascii="Arial" w:hAnsi="Arial" w:cs="Arial"/>
          <w:sz w:val="20"/>
          <w:szCs w:val="20"/>
        </w:rPr>
        <w:t xml:space="preserve"> constitute completion of submission.</w:t>
      </w:r>
      <w:r w:rsidRPr="008A5ED0">
        <w:rPr>
          <w:rFonts w:ascii="Arial" w:hAnsi="Arial" w:cs="Arial"/>
          <w:b/>
          <w:sz w:val="20"/>
          <w:szCs w:val="20"/>
        </w:rPr>
        <w:t xml:space="preserve">  </w:t>
      </w:r>
      <w:r w:rsidRPr="008A5ED0">
        <w:rPr>
          <w:rFonts w:ascii="Arial" w:hAnsi="Arial" w:cs="Arial"/>
          <w:sz w:val="20"/>
          <w:szCs w:val="20"/>
        </w:rPr>
        <w:t xml:space="preserve">You </w:t>
      </w:r>
      <w:r w:rsidRPr="008A5ED0">
        <w:rPr>
          <w:rFonts w:ascii="Arial" w:hAnsi="Arial" w:cs="Arial"/>
          <w:b/>
          <w:bCs/>
          <w:sz w:val="20"/>
          <w:szCs w:val="20"/>
        </w:rPr>
        <w:t>MUST</w:t>
      </w:r>
      <w:r w:rsidRPr="008A5ED0">
        <w:rPr>
          <w:rFonts w:ascii="Arial" w:hAnsi="Arial" w:cs="Arial"/>
          <w:sz w:val="20"/>
          <w:szCs w:val="20"/>
        </w:rPr>
        <w:t xml:space="preserve"> click the ‘</w:t>
      </w:r>
      <w:r w:rsidRPr="008A5ED0">
        <w:rPr>
          <w:rFonts w:ascii="Arial" w:hAnsi="Arial" w:cs="Arial"/>
          <w:b/>
          <w:sz w:val="20"/>
          <w:szCs w:val="20"/>
        </w:rPr>
        <w:t>CONFIRM</w:t>
      </w:r>
      <w:r w:rsidRPr="008A5ED0">
        <w:rPr>
          <w:rFonts w:ascii="Arial" w:hAnsi="Arial" w:cs="Arial"/>
          <w:sz w:val="20"/>
          <w:szCs w:val="20"/>
        </w:rPr>
        <w:t>’ button before 12</w:t>
      </w:r>
      <w:r w:rsidR="00233939">
        <w:rPr>
          <w:rFonts w:ascii="Arial" w:hAnsi="Arial" w:cs="Arial"/>
          <w:sz w:val="20"/>
          <w:szCs w:val="20"/>
        </w:rPr>
        <w:t>:00:00</w:t>
      </w:r>
      <w:r w:rsidRPr="008A5ED0">
        <w:rPr>
          <w:rFonts w:ascii="Arial" w:hAnsi="Arial" w:cs="Arial"/>
          <w:sz w:val="20"/>
          <w:szCs w:val="20"/>
        </w:rPr>
        <w:t xml:space="preserve"> noon for your assignment to be classed as submitted on time, if not you will need to submit to the Late Area and your assignment will be marked as late.  It is your responsibility to ensure you upload the correct file to the </w:t>
      </w:r>
      <w:r w:rsidR="00FE6542" w:rsidRPr="008A5ED0">
        <w:rPr>
          <w:rFonts w:ascii="Arial" w:hAnsi="Arial" w:cs="Arial"/>
          <w:sz w:val="20"/>
          <w:szCs w:val="20"/>
        </w:rPr>
        <w:t>MINERVA</w:t>
      </w:r>
      <w:r w:rsidRPr="008A5ED0">
        <w:rPr>
          <w:rFonts w:ascii="Arial" w:hAnsi="Arial" w:cs="Arial"/>
          <w:sz w:val="20"/>
          <w:szCs w:val="20"/>
        </w:rPr>
        <w:t>, and that it has uploaded successfully.</w:t>
      </w:r>
    </w:p>
    <w:p w14:paraId="45FB0818" w14:textId="77777777" w:rsidR="00C6288B" w:rsidRPr="008A5ED0" w:rsidRDefault="00C6288B" w:rsidP="00C6288B">
      <w:pPr>
        <w:rPr>
          <w:rFonts w:ascii="Arial" w:hAnsi="Arial" w:cs="Arial"/>
          <w:sz w:val="20"/>
          <w:szCs w:val="20"/>
        </w:rPr>
      </w:pPr>
    </w:p>
    <w:p w14:paraId="0F0CECD7" w14:textId="77777777" w:rsidR="00C6288B" w:rsidRPr="008A5ED0" w:rsidRDefault="00C6288B" w:rsidP="00C6288B">
      <w:pPr>
        <w:rPr>
          <w:rFonts w:ascii="Arial" w:hAnsi="Arial" w:cs="Arial"/>
          <w:sz w:val="20"/>
          <w:szCs w:val="20"/>
        </w:rPr>
      </w:pPr>
      <w:r w:rsidRPr="008A5ED0">
        <w:rPr>
          <w:rFonts w:ascii="Arial" w:hAnsi="Arial" w:cs="Arial"/>
          <w:b/>
          <w:sz w:val="20"/>
          <w:szCs w:val="20"/>
        </w:rPr>
        <w:t>It is important that any file submitted follows the conventions stated below</w:t>
      </w:r>
      <w:r w:rsidRPr="008A5ED0">
        <w:rPr>
          <w:rFonts w:ascii="Arial" w:hAnsi="Arial" w:cs="Arial"/>
          <w:sz w:val="20"/>
          <w:szCs w:val="20"/>
        </w:rPr>
        <w:t xml:space="preserve">: </w:t>
      </w:r>
    </w:p>
    <w:p w14:paraId="049F31CB" w14:textId="61B493A1" w:rsidR="00C6288B" w:rsidRDefault="00C6288B" w:rsidP="00C6288B">
      <w:pPr>
        <w:rPr>
          <w:rFonts w:ascii="Arial" w:hAnsi="Arial" w:cs="Arial"/>
          <w:b/>
          <w:sz w:val="20"/>
          <w:szCs w:val="20"/>
        </w:rPr>
      </w:pPr>
    </w:p>
    <w:p w14:paraId="6790801F" w14:textId="4C6AE0AF" w:rsidR="00BE407D" w:rsidRDefault="00BE407D" w:rsidP="00C6288B">
      <w:pPr>
        <w:rPr>
          <w:rFonts w:ascii="Arial" w:hAnsi="Arial" w:cs="Arial"/>
          <w:b/>
          <w:sz w:val="20"/>
          <w:szCs w:val="20"/>
        </w:rPr>
      </w:pPr>
      <w:r>
        <w:rPr>
          <w:rFonts w:ascii="Arial" w:hAnsi="Arial" w:cs="Arial"/>
          <w:b/>
          <w:sz w:val="20"/>
          <w:szCs w:val="20"/>
        </w:rPr>
        <w:t>MITIGATING CIRCUMSTANCES</w:t>
      </w:r>
    </w:p>
    <w:p w14:paraId="67ECA4A7" w14:textId="77777777" w:rsidR="00BE407D" w:rsidRPr="00BE407D" w:rsidRDefault="00BE407D" w:rsidP="00BE407D">
      <w:pPr>
        <w:rPr>
          <w:rFonts w:ascii="Arial" w:hAnsi="Arial" w:cs="Arial"/>
          <w:bCs/>
          <w:sz w:val="22"/>
          <w:szCs w:val="22"/>
          <w:lang w:val="en-US"/>
        </w:rPr>
      </w:pPr>
      <w:r w:rsidRPr="00BE407D">
        <w:rPr>
          <w:rFonts w:ascii="Arial" w:hAnsi="Arial" w:cs="Arial"/>
          <w:bCs/>
          <w:sz w:val="22"/>
          <w:szCs w:val="22"/>
          <w:lang w:val="en-US"/>
        </w:rPr>
        <w:t xml:space="preserve">If you are affected by circumstances that will have a short-term impact on your ability to complete coursework assessments (for example a minor illness), you can make an application for an extension to a coursework deadline. Please note, all extension requests must be made prior to the original assessment deadline. To read more about this process please click here - </w:t>
      </w:r>
      <w:hyperlink r:id="rId14" w:history="1">
        <w:r w:rsidRPr="00BE407D">
          <w:rPr>
            <w:rStyle w:val="Hyperlink"/>
            <w:rFonts w:ascii="Arial" w:hAnsi="Arial" w:cs="Arial"/>
            <w:bCs/>
            <w:sz w:val="22"/>
            <w:szCs w:val="22"/>
            <w:lang w:val="en-US"/>
          </w:rPr>
          <w:t>https://students.business.leeds.ac.uk/student-support/mitigating-circumstances-extensions-and-additional-consideration/</w:t>
        </w:r>
      </w:hyperlink>
      <w:r w:rsidRPr="00BE407D">
        <w:rPr>
          <w:rFonts w:ascii="Arial" w:hAnsi="Arial" w:cs="Arial"/>
          <w:bCs/>
          <w:sz w:val="22"/>
          <w:szCs w:val="22"/>
          <w:lang w:val="en-US"/>
        </w:rPr>
        <w:t xml:space="preserve"> </w:t>
      </w:r>
    </w:p>
    <w:p w14:paraId="7C75813E" w14:textId="77777777" w:rsidR="00BE407D" w:rsidRPr="00BE407D" w:rsidRDefault="00BE407D" w:rsidP="00BE407D">
      <w:pPr>
        <w:rPr>
          <w:rFonts w:ascii="Arial" w:hAnsi="Arial" w:cs="Arial"/>
          <w:b/>
          <w:sz w:val="20"/>
          <w:szCs w:val="20"/>
        </w:rPr>
      </w:pPr>
    </w:p>
    <w:p w14:paraId="08A3FDC8" w14:textId="77777777" w:rsidR="00C6288B" w:rsidRPr="008A5ED0" w:rsidRDefault="00C6288B" w:rsidP="00C6288B">
      <w:pPr>
        <w:rPr>
          <w:rFonts w:ascii="Arial" w:hAnsi="Arial" w:cs="Arial"/>
          <w:b/>
          <w:sz w:val="20"/>
          <w:szCs w:val="20"/>
        </w:rPr>
      </w:pPr>
      <w:r w:rsidRPr="008A5ED0">
        <w:rPr>
          <w:rFonts w:ascii="Arial" w:hAnsi="Arial" w:cs="Arial"/>
          <w:b/>
          <w:sz w:val="20"/>
          <w:szCs w:val="20"/>
        </w:rPr>
        <w:t>FILE NAME</w:t>
      </w:r>
    </w:p>
    <w:p w14:paraId="5772915C" w14:textId="77777777" w:rsidR="00C6288B" w:rsidRPr="008A5ED0" w:rsidRDefault="00C6288B" w:rsidP="00C6288B">
      <w:pPr>
        <w:jc w:val="both"/>
        <w:rPr>
          <w:rFonts w:ascii="Arial" w:hAnsi="Arial" w:cs="Arial"/>
          <w:sz w:val="20"/>
          <w:szCs w:val="20"/>
        </w:rPr>
      </w:pPr>
      <w:r w:rsidRPr="008A5ED0">
        <w:rPr>
          <w:rFonts w:ascii="Arial" w:hAnsi="Arial" w:cs="Arial"/>
          <w:sz w:val="20"/>
          <w:szCs w:val="20"/>
        </w:rPr>
        <w:t>The name of the file that you upload must be your student ID only.</w:t>
      </w:r>
    </w:p>
    <w:p w14:paraId="53128261" w14:textId="77777777" w:rsidR="00C6288B" w:rsidRPr="008A5ED0" w:rsidRDefault="00C6288B" w:rsidP="00C6288B">
      <w:pPr>
        <w:jc w:val="both"/>
        <w:rPr>
          <w:rFonts w:ascii="Arial" w:hAnsi="Arial" w:cs="Arial"/>
          <w:b/>
          <w:sz w:val="20"/>
          <w:szCs w:val="20"/>
        </w:rPr>
      </w:pPr>
    </w:p>
    <w:p w14:paraId="6B04C2E3" w14:textId="77777777" w:rsidR="00C6288B" w:rsidRPr="008A5ED0" w:rsidRDefault="00C6288B" w:rsidP="00C6288B">
      <w:pPr>
        <w:jc w:val="both"/>
        <w:rPr>
          <w:rFonts w:ascii="Arial" w:hAnsi="Arial" w:cs="Arial"/>
          <w:b/>
          <w:sz w:val="20"/>
          <w:szCs w:val="20"/>
        </w:rPr>
      </w:pPr>
      <w:r w:rsidRPr="008A5ED0">
        <w:rPr>
          <w:rFonts w:ascii="Arial" w:hAnsi="Arial" w:cs="Arial"/>
          <w:b/>
          <w:sz w:val="20"/>
          <w:szCs w:val="20"/>
        </w:rPr>
        <w:t>ASSIGNMENT TITLE</w:t>
      </w:r>
    </w:p>
    <w:p w14:paraId="0BAB7DC0" w14:textId="77777777" w:rsidR="00C6288B" w:rsidRPr="008A5ED0" w:rsidRDefault="00C6288B" w:rsidP="00C6288B">
      <w:pPr>
        <w:jc w:val="both"/>
        <w:rPr>
          <w:rFonts w:ascii="Arial" w:hAnsi="Arial" w:cs="Arial"/>
          <w:sz w:val="20"/>
          <w:szCs w:val="20"/>
        </w:rPr>
      </w:pPr>
      <w:r w:rsidRPr="008A5ED0">
        <w:rPr>
          <w:rFonts w:ascii="Arial" w:hAnsi="Arial" w:cs="Arial"/>
          <w:sz w:val="20"/>
          <w:szCs w:val="20"/>
        </w:rPr>
        <w:t>During the submission process the system will ask you to enter the title of your submission. This should also be your student ID only.</w:t>
      </w:r>
    </w:p>
    <w:p w14:paraId="62486C05" w14:textId="77777777" w:rsidR="00C6288B" w:rsidRPr="008A5ED0" w:rsidRDefault="00C6288B" w:rsidP="00C6288B">
      <w:pPr>
        <w:jc w:val="both"/>
        <w:rPr>
          <w:rFonts w:ascii="Arial" w:hAnsi="Arial" w:cs="Arial"/>
          <w:sz w:val="20"/>
          <w:szCs w:val="20"/>
        </w:rPr>
      </w:pPr>
    </w:p>
    <w:p w14:paraId="5EEEDE67" w14:textId="77777777" w:rsidR="00C6288B" w:rsidRPr="008A5ED0" w:rsidRDefault="00C6288B" w:rsidP="00C6288B">
      <w:pPr>
        <w:jc w:val="both"/>
        <w:rPr>
          <w:rFonts w:ascii="Arial" w:hAnsi="Arial" w:cs="Arial"/>
          <w:b/>
          <w:sz w:val="20"/>
          <w:szCs w:val="20"/>
        </w:rPr>
      </w:pPr>
      <w:r w:rsidRPr="008A5ED0">
        <w:rPr>
          <w:rFonts w:ascii="Arial" w:hAnsi="Arial" w:cs="Arial"/>
          <w:b/>
          <w:sz w:val="20"/>
          <w:szCs w:val="20"/>
        </w:rPr>
        <w:t>FRONT COVER</w:t>
      </w:r>
    </w:p>
    <w:p w14:paraId="25820974" w14:textId="77777777" w:rsidR="003B2265" w:rsidRPr="008A5ED0" w:rsidRDefault="00C6288B" w:rsidP="003B2265">
      <w:pPr>
        <w:jc w:val="both"/>
        <w:rPr>
          <w:rFonts w:ascii="Arial" w:hAnsi="Arial" w:cs="Arial"/>
          <w:sz w:val="20"/>
          <w:szCs w:val="20"/>
        </w:rPr>
      </w:pPr>
      <w:r w:rsidRPr="008A5ED0">
        <w:rPr>
          <w:rFonts w:ascii="Arial" w:hAnsi="Arial" w:cs="Arial"/>
          <w:sz w:val="20"/>
          <w:szCs w:val="20"/>
        </w:rPr>
        <w:t>The first page of your assignment should always be the Assessed Coursework Coversheet (individual</w:t>
      </w:r>
      <w:r w:rsidR="003B2265" w:rsidRPr="008A5ED0">
        <w:rPr>
          <w:rFonts w:ascii="Arial" w:hAnsi="Arial" w:cs="Arial"/>
          <w:sz w:val="20"/>
          <w:szCs w:val="20"/>
        </w:rPr>
        <w:t>), which is available to download from the following location:</w:t>
      </w:r>
    </w:p>
    <w:p w14:paraId="45141FD6" w14:textId="77777777" w:rsidR="003B2265" w:rsidRDefault="00000000" w:rsidP="003B2265">
      <w:pPr>
        <w:jc w:val="both"/>
        <w:rPr>
          <w:rStyle w:val="Hyperlink"/>
          <w:rFonts w:ascii="Arial" w:hAnsi="Arial" w:cs="Arial"/>
          <w:sz w:val="20"/>
          <w:szCs w:val="20"/>
        </w:rPr>
      </w:pPr>
      <w:hyperlink r:id="rId15" w:history="1">
        <w:r w:rsidR="00876DB8" w:rsidRPr="00C43A1F">
          <w:rPr>
            <w:rStyle w:val="Hyperlink"/>
            <w:rFonts w:ascii="Arial" w:hAnsi="Arial" w:cs="Arial"/>
            <w:sz w:val="20"/>
            <w:szCs w:val="20"/>
          </w:rPr>
          <w:t>https://students.business.leeds.ac.uk/forms-guidance-and-coversheets/</w:t>
        </w:r>
      </w:hyperlink>
    </w:p>
    <w:p w14:paraId="4101652C" w14:textId="77777777" w:rsidR="00876DB8" w:rsidRPr="008A5ED0" w:rsidRDefault="00876DB8" w:rsidP="003B2265">
      <w:pPr>
        <w:jc w:val="both"/>
        <w:rPr>
          <w:rFonts w:ascii="Arial" w:hAnsi="Arial" w:cs="Arial"/>
          <w:sz w:val="20"/>
          <w:szCs w:val="20"/>
        </w:rPr>
      </w:pPr>
    </w:p>
    <w:p w14:paraId="3590B129" w14:textId="77777777" w:rsidR="00C6288B" w:rsidRPr="008A5ED0" w:rsidRDefault="00C6288B" w:rsidP="003B2265">
      <w:pPr>
        <w:jc w:val="both"/>
        <w:rPr>
          <w:rFonts w:ascii="Arial" w:hAnsi="Arial" w:cs="Arial"/>
          <w:b/>
          <w:sz w:val="20"/>
          <w:szCs w:val="20"/>
        </w:rPr>
      </w:pPr>
      <w:r w:rsidRPr="008A5ED0">
        <w:rPr>
          <w:rFonts w:ascii="Arial" w:hAnsi="Arial" w:cs="Arial"/>
          <w:b/>
          <w:sz w:val="20"/>
          <w:szCs w:val="20"/>
        </w:rPr>
        <w:t>STUDENT NAME</w:t>
      </w:r>
    </w:p>
    <w:p w14:paraId="4B99056E" w14:textId="352FCBF4" w:rsidR="00C6288B" w:rsidRPr="00FE6542" w:rsidRDefault="00C6288B" w:rsidP="00C6288B">
      <w:pPr>
        <w:jc w:val="both"/>
        <w:rPr>
          <w:rFonts w:ascii="Arial" w:hAnsi="Arial" w:cs="Arial"/>
          <w:sz w:val="22"/>
          <w:szCs w:val="22"/>
        </w:rPr>
      </w:pPr>
      <w:r w:rsidRPr="008A5ED0">
        <w:rPr>
          <w:rFonts w:ascii="Arial" w:hAnsi="Arial" w:cs="Arial"/>
          <w:sz w:val="20"/>
          <w:szCs w:val="20"/>
        </w:rPr>
        <w:t xml:space="preserve">You should </w:t>
      </w:r>
      <w:r w:rsidRPr="008A5ED0">
        <w:rPr>
          <w:rFonts w:ascii="Arial" w:hAnsi="Arial" w:cs="Arial"/>
          <w:b/>
          <w:sz w:val="20"/>
          <w:szCs w:val="20"/>
        </w:rPr>
        <w:t>NOT</w:t>
      </w:r>
      <w:r w:rsidRPr="008A5ED0">
        <w:rPr>
          <w:rFonts w:ascii="Arial" w:hAnsi="Arial" w:cs="Arial"/>
          <w:sz w:val="20"/>
          <w:szCs w:val="20"/>
        </w:rPr>
        <w:t xml:space="preserve"> include your name anywhere on your assignment</w:t>
      </w:r>
    </w:p>
    <w:p w14:paraId="1299C43A" w14:textId="77777777" w:rsidR="00C6288B" w:rsidRPr="00FE6542" w:rsidRDefault="00C6288B" w:rsidP="00C6288B">
      <w:pPr>
        <w:rPr>
          <w:rFonts w:ascii="Arial" w:hAnsi="Arial" w:cs="Arial"/>
          <w:sz w:val="22"/>
          <w:szCs w:val="22"/>
        </w:rPr>
      </w:pPr>
    </w:p>
    <w:p w14:paraId="5AE056E6" w14:textId="77777777" w:rsidR="00C6288B" w:rsidRPr="00FE6542" w:rsidRDefault="00C6288B" w:rsidP="00C6288B">
      <w:pPr>
        <w:jc w:val="center"/>
        <w:rPr>
          <w:rFonts w:ascii="Arial" w:hAnsi="Arial" w:cs="Arial"/>
          <w:b/>
          <w:sz w:val="22"/>
          <w:szCs w:val="22"/>
        </w:rPr>
      </w:pPr>
      <w:r w:rsidRPr="00FE6542">
        <w:rPr>
          <w:rFonts w:ascii="Arial" w:hAnsi="Arial" w:cs="Arial"/>
          <w:b/>
          <w:sz w:val="22"/>
          <w:szCs w:val="22"/>
        </w:rPr>
        <w:t>END</w:t>
      </w:r>
    </w:p>
    <w:p w14:paraId="4DDBEF00" w14:textId="77777777" w:rsidR="00F57425" w:rsidRPr="00FE6542" w:rsidRDefault="00F57425">
      <w:pPr>
        <w:rPr>
          <w:sz w:val="22"/>
          <w:szCs w:val="22"/>
        </w:rPr>
      </w:pPr>
    </w:p>
    <w:sectPr w:rsidR="00F57425" w:rsidRPr="00FE6542" w:rsidSect="00392F09">
      <w:headerReference w:type="default" r:id="rId16"/>
      <w:footerReference w:type="default" r:id="rId17"/>
      <w:pgSz w:w="12240" w:h="15840"/>
      <w:pgMar w:top="1440" w:right="1325"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265C" w14:textId="77777777" w:rsidR="00D23633" w:rsidRDefault="00D23633">
      <w:r>
        <w:separator/>
      </w:r>
    </w:p>
  </w:endnote>
  <w:endnote w:type="continuationSeparator" w:id="0">
    <w:p w14:paraId="274171CF" w14:textId="77777777" w:rsidR="00D23633" w:rsidRDefault="00D2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0A41" w14:textId="77777777" w:rsidR="00771A40" w:rsidRDefault="00771A40" w:rsidP="00771A40">
    <w:pPr>
      <w:pStyle w:val="Footer"/>
      <w:tabs>
        <w:tab w:val="center" w:pos="4557"/>
        <w:tab w:val="left" w:pos="5573"/>
      </w:tabs>
      <w:jc w:val="right"/>
    </w:pPr>
    <w:r>
      <w:tab/>
    </w:r>
  </w:p>
  <w:p w14:paraId="476AD117" w14:textId="3DCCE3EA" w:rsidR="00771A40" w:rsidRPr="00771A40" w:rsidRDefault="00000000" w:rsidP="00771A40">
    <w:pPr>
      <w:pStyle w:val="Footer"/>
      <w:tabs>
        <w:tab w:val="center" w:pos="4557"/>
        <w:tab w:val="left" w:pos="5573"/>
      </w:tabs>
      <w:jc w:val="center"/>
      <w:rPr>
        <w:rFonts w:ascii="Arial" w:hAnsi="Arial" w:cs="Arial"/>
        <w:b/>
        <w:sz w:val="18"/>
      </w:rPr>
    </w:pPr>
    <w:sdt>
      <w:sdtPr>
        <w:id w:val="484356932"/>
        <w:docPartObj>
          <w:docPartGallery w:val="Page Numbers (Bottom of Page)"/>
          <w:docPartUnique/>
        </w:docPartObj>
      </w:sdtPr>
      <w:sdtEndPr>
        <w:rPr>
          <w:rFonts w:ascii="Arial" w:hAnsi="Arial" w:cs="Arial"/>
          <w:b/>
          <w:noProof/>
          <w:sz w:val="18"/>
        </w:rPr>
      </w:sdtEndPr>
      <w:sdtContent>
        <w:r w:rsidR="00771A40" w:rsidRPr="00771A40">
          <w:rPr>
            <w:rFonts w:ascii="Arial" w:hAnsi="Arial" w:cs="Arial"/>
            <w:b/>
            <w:sz w:val="18"/>
          </w:rPr>
          <w:fldChar w:fldCharType="begin"/>
        </w:r>
        <w:r w:rsidR="00771A40" w:rsidRPr="00771A40">
          <w:rPr>
            <w:rFonts w:ascii="Arial" w:hAnsi="Arial" w:cs="Arial"/>
            <w:b/>
            <w:sz w:val="18"/>
          </w:rPr>
          <w:instrText xml:space="preserve"> PAGE   \* MERGEFORMAT </w:instrText>
        </w:r>
        <w:r w:rsidR="00771A40" w:rsidRPr="00771A40">
          <w:rPr>
            <w:rFonts w:ascii="Arial" w:hAnsi="Arial" w:cs="Arial"/>
            <w:b/>
            <w:sz w:val="18"/>
          </w:rPr>
          <w:fldChar w:fldCharType="separate"/>
        </w:r>
        <w:r w:rsidR="00227CA7">
          <w:rPr>
            <w:rFonts w:ascii="Arial" w:hAnsi="Arial" w:cs="Arial"/>
            <w:b/>
            <w:noProof/>
            <w:sz w:val="18"/>
          </w:rPr>
          <w:t>2</w:t>
        </w:r>
        <w:r w:rsidR="00771A40" w:rsidRPr="00771A40">
          <w:rPr>
            <w:rFonts w:ascii="Arial" w:hAnsi="Arial" w:cs="Arial"/>
            <w:b/>
            <w:noProof/>
            <w:sz w:val="18"/>
          </w:rPr>
          <w:fldChar w:fldCharType="end"/>
        </w:r>
        <w:r w:rsidR="00771A40" w:rsidRPr="00771A40">
          <w:rPr>
            <w:rFonts w:ascii="Arial" w:hAnsi="Arial" w:cs="Arial"/>
            <w:b/>
            <w:noProof/>
            <w:sz w:val="18"/>
          </w:rPr>
          <w:t xml:space="preserve"> of </w:t>
        </w:r>
        <w:r w:rsidR="006E6A7A">
          <w:rPr>
            <w:rFonts w:ascii="Arial" w:hAnsi="Arial" w:cs="Arial"/>
            <w:b/>
            <w:noProof/>
            <w:sz w:val="18"/>
          </w:rPr>
          <w:t>6</w:t>
        </w:r>
      </w:sdtContent>
    </w:sdt>
  </w:p>
  <w:p w14:paraId="62EBF3C5" w14:textId="77777777" w:rsidR="00541AD2" w:rsidRDefault="00541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53EFA" w14:textId="77777777" w:rsidR="00D23633" w:rsidRDefault="00D23633">
      <w:r>
        <w:separator/>
      </w:r>
    </w:p>
  </w:footnote>
  <w:footnote w:type="continuationSeparator" w:id="0">
    <w:p w14:paraId="7D427F75" w14:textId="77777777" w:rsidR="00D23633" w:rsidRDefault="00D2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7359" w14:textId="04F876D6" w:rsidR="00541AD2" w:rsidRPr="00572B32" w:rsidRDefault="00B763CA">
    <w:pPr>
      <w:pStyle w:val="Header"/>
      <w:rPr>
        <w:rFonts w:ascii="Arial" w:hAnsi="Arial" w:cs="Arial"/>
        <w:b/>
      </w:rPr>
    </w:pPr>
    <w:r>
      <w:rPr>
        <w:rFonts w:ascii="Arial" w:hAnsi="Arial" w:cs="Arial"/>
      </w:rPr>
      <w:tab/>
    </w:r>
    <w:r w:rsidR="007A0725">
      <w:rPr>
        <w:rFonts w:ascii="Arial" w:hAnsi="Arial" w:cs="Arial"/>
      </w:rPr>
      <w:tab/>
    </w:r>
    <w:r w:rsidR="003955D4" w:rsidRPr="009A70DE">
      <w:rPr>
        <w:rFonts w:ascii="Arial" w:hAnsi="Arial" w:cs="Arial"/>
        <w:b/>
        <w:sz w:val="18"/>
      </w:rPr>
      <w:t>LUBS</w:t>
    </w:r>
    <w:r w:rsidR="00BA03C7" w:rsidRPr="009A70DE">
      <w:rPr>
        <w:rFonts w:ascii="Arial" w:hAnsi="Arial" w:cs="Arial"/>
        <w:b/>
        <w:sz w:val="18"/>
      </w:rPr>
      <w:t>5309M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B96"/>
    <w:multiLevelType w:val="multilevel"/>
    <w:tmpl w:val="A6A0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1749D"/>
    <w:multiLevelType w:val="multilevel"/>
    <w:tmpl w:val="18DE7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961495">
    <w:abstractNumId w:val="0"/>
  </w:num>
  <w:num w:numId="2" w16cid:durableId="1356805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88B"/>
    <w:rsid w:val="00026619"/>
    <w:rsid w:val="000273A2"/>
    <w:rsid w:val="000332DE"/>
    <w:rsid w:val="000400CE"/>
    <w:rsid w:val="00077CB8"/>
    <w:rsid w:val="000B0137"/>
    <w:rsid w:val="00154A0A"/>
    <w:rsid w:val="001854F9"/>
    <w:rsid w:val="001A2507"/>
    <w:rsid w:val="00227CA7"/>
    <w:rsid w:val="00233939"/>
    <w:rsid w:val="00243D53"/>
    <w:rsid w:val="00282DFF"/>
    <w:rsid w:val="0028765F"/>
    <w:rsid w:val="002B7900"/>
    <w:rsid w:val="002D4E9C"/>
    <w:rsid w:val="00300EE4"/>
    <w:rsid w:val="003955D4"/>
    <w:rsid w:val="003A1D0A"/>
    <w:rsid w:val="003B2265"/>
    <w:rsid w:val="00436685"/>
    <w:rsid w:val="004F31AA"/>
    <w:rsid w:val="00510082"/>
    <w:rsid w:val="00524016"/>
    <w:rsid w:val="00541AD2"/>
    <w:rsid w:val="005635AA"/>
    <w:rsid w:val="00572B32"/>
    <w:rsid w:val="005818CD"/>
    <w:rsid w:val="00644A5E"/>
    <w:rsid w:val="00653468"/>
    <w:rsid w:val="006726B3"/>
    <w:rsid w:val="006B1B0B"/>
    <w:rsid w:val="006E6A7A"/>
    <w:rsid w:val="0072144C"/>
    <w:rsid w:val="00771A40"/>
    <w:rsid w:val="007A0725"/>
    <w:rsid w:val="007A25BC"/>
    <w:rsid w:val="007A645C"/>
    <w:rsid w:val="00876DB8"/>
    <w:rsid w:val="008773F5"/>
    <w:rsid w:val="008A5ED0"/>
    <w:rsid w:val="008A7F4B"/>
    <w:rsid w:val="008B171D"/>
    <w:rsid w:val="00906932"/>
    <w:rsid w:val="00921BCC"/>
    <w:rsid w:val="009665CB"/>
    <w:rsid w:val="009A1630"/>
    <w:rsid w:val="009A70DE"/>
    <w:rsid w:val="009B3582"/>
    <w:rsid w:val="009C3203"/>
    <w:rsid w:val="009D2B45"/>
    <w:rsid w:val="009D63EA"/>
    <w:rsid w:val="00A14D75"/>
    <w:rsid w:val="00A15FD3"/>
    <w:rsid w:val="00A40A9C"/>
    <w:rsid w:val="00A739CC"/>
    <w:rsid w:val="00A90D79"/>
    <w:rsid w:val="00AB229C"/>
    <w:rsid w:val="00AB74D2"/>
    <w:rsid w:val="00AF6603"/>
    <w:rsid w:val="00B078E8"/>
    <w:rsid w:val="00B763CA"/>
    <w:rsid w:val="00B80EAF"/>
    <w:rsid w:val="00B93EE6"/>
    <w:rsid w:val="00BA03C7"/>
    <w:rsid w:val="00BE407D"/>
    <w:rsid w:val="00C6288B"/>
    <w:rsid w:val="00C66037"/>
    <w:rsid w:val="00C7594A"/>
    <w:rsid w:val="00C81D66"/>
    <w:rsid w:val="00D22A0C"/>
    <w:rsid w:val="00D23633"/>
    <w:rsid w:val="00D32892"/>
    <w:rsid w:val="00D56E4D"/>
    <w:rsid w:val="00D6374F"/>
    <w:rsid w:val="00D734FD"/>
    <w:rsid w:val="00D84E51"/>
    <w:rsid w:val="00DB185E"/>
    <w:rsid w:val="00DC7CA6"/>
    <w:rsid w:val="00DE028C"/>
    <w:rsid w:val="00EC2775"/>
    <w:rsid w:val="00F07DF4"/>
    <w:rsid w:val="00F11EFD"/>
    <w:rsid w:val="00F41FDF"/>
    <w:rsid w:val="00F57425"/>
    <w:rsid w:val="00F62C0F"/>
    <w:rsid w:val="00FA60B8"/>
    <w:rsid w:val="00FD4519"/>
    <w:rsid w:val="00FE6542"/>
    <w:rsid w:val="05553256"/>
    <w:rsid w:val="0BED74A6"/>
    <w:rsid w:val="29715198"/>
    <w:rsid w:val="451D2563"/>
    <w:rsid w:val="76A2C17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F0986"/>
  <w15:docId w15:val="{3232919A-CCEC-4060-91DB-4A51B92E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88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288B"/>
    <w:rPr>
      <w:color w:val="0000FF"/>
      <w:u w:val="single"/>
    </w:rPr>
  </w:style>
  <w:style w:type="paragraph" w:styleId="Header">
    <w:name w:val="header"/>
    <w:basedOn w:val="Normal"/>
    <w:link w:val="HeaderChar"/>
    <w:rsid w:val="00C6288B"/>
    <w:pPr>
      <w:tabs>
        <w:tab w:val="center" w:pos="4513"/>
        <w:tab w:val="right" w:pos="9026"/>
      </w:tabs>
    </w:pPr>
  </w:style>
  <w:style w:type="character" w:customStyle="1" w:styleId="HeaderChar">
    <w:name w:val="Header Char"/>
    <w:basedOn w:val="DefaultParagraphFont"/>
    <w:link w:val="Header"/>
    <w:rsid w:val="00C6288B"/>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C6288B"/>
    <w:pPr>
      <w:tabs>
        <w:tab w:val="center" w:pos="4513"/>
        <w:tab w:val="right" w:pos="9026"/>
      </w:tabs>
    </w:pPr>
  </w:style>
  <w:style w:type="character" w:customStyle="1" w:styleId="FooterChar">
    <w:name w:val="Footer Char"/>
    <w:basedOn w:val="DefaultParagraphFont"/>
    <w:link w:val="Footer"/>
    <w:uiPriority w:val="99"/>
    <w:rsid w:val="00C6288B"/>
    <w:rPr>
      <w:rFonts w:ascii="Times New Roman" w:eastAsia="Times New Roman" w:hAnsi="Times New Roman" w:cs="Times New Roman"/>
      <w:sz w:val="24"/>
      <w:szCs w:val="24"/>
      <w:lang w:eastAsia="en-GB"/>
    </w:rPr>
  </w:style>
  <w:style w:type="table" w:styleId="TableGrid">
    <w:name w:val="Table Grid"/>
    <w:basedOn w:val="TableNormal"/>
    <w:rsid w:val="00C6288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739CC"/>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A739CC"/>
    <w:rPr>
      <w:rFonts w:ascii="Consolas" w:eastAsia="Calibri" w:hAnsi="Consolas" w:cs="Times New Roman"/>
      <w:sz w:val="21"/>
      <w:szCs w:val="21"/>
      <w:lang w:val="x-none" w:eastAsia="x-none"/>
    </w:rPr>
  </w:style>
  <w:style w:type="paragraph" w:customStyle="1" w:styleId="Default">
    <w:name w:val="Default"/>
    <w:basedOn w:val="Normal"/>
    <w:rsid w:val="00436685"/>
    <w:pPr>
      <w:autoSpaceDE w:val="0"/>
      <w:autoSpaceDN w:val="0"/>
    </w:pPr>
    <w:rPr>
      <w:rFonts w:ascii="Arial" w:eastAsiaTheme="minorHAnsi" w:hAnsi="Arial" w:cs="Arial"/>
      <w:color w:val="000000"/>
      <w:lang w:eastAsia="en-US"/>
    </w:rPr>
  </w:style>
  <w:style w:type="character" w:styleId="FollowedHyperlink">
    <w:name w:val="FollowedHyperlink"/>
    <w:basedOn w:val="DefaultParagraphFont"/>
    <w:uiPriority w:val="99"/>
    <w:semiHidden/>
    <w:unhideWhenUsed/>
    <w:rsid w:val="00876DB8"/>
    <w:rPr>
      <w:color w:val="800080" w:themeColor="followedHyperlink"/>
      <w:u w:val="single"/>
    </w:rPr>
  </w:style>
  <w:style w:type="character" w:customStyle="1" w:styleId="UnresolvedMention1">
    <w:name w:val="Unresolved Mention1"/>
    <w:basedOn w:val="DefaultParagraphFont"/>
    <w:uiPriority w:val="99"/>
    <w:semiHidden/>
    <w:unhideWhenUsed/>
    <w:rsid w:val="00BE407D"/>
    <w:rPr>
      <w:color w:val="605E5C"/>
      <w:shd w:val="clear" w:color="auto" w:fill="E1DFDD"/>
    </w:rPr>
  </w:style>
  <w:style w:type="paragraph" w:styleId="NormalWeb">
    <w:name w:val="Normal (Web)"/>
    <w:basedOn w:val="Normal"/>
    <w:uiPriority w:val="99"/>
    <w:unhideWhenUsed/>
    <w:rsid w:val="009665CB"/>
    <w:pPr>
      <w:spacing w:before="100" w:beforeAutospacing="1" w:after="100" w:afterAutospacing="1"/>
    </w:pPr>
    <w:rPr>
      <w:rFonts w:eastAsiaTheme="minorHAnsi"/>
    </w:rPr>
  </w:style>
  <w:style w:type="character" w:styleId="CommentReference">
    <w:name w:val="annotation reference"/>
    <w:basedOn w:val="DefaultParagraphFont"/>
    <w:uiPriority w:val="99"/>
    <w:semiHidden/>
    <w:unhideWhenUsed/>
    <w:rsid w:val="00AF6603"/>
    <w:rPr>
      <w:sz w:val="16"/>
      <w:szCs w:val="16"/>
    </w:rPr>
  </w:style>
  <w:style w:type="paragraph" w:styleId="CommentText">
    <w:name w:val="annotation text"/>
    <w:basedOn w:val="Normal"/>
    <w:link w:val="CommentTextChar"/>
    <w:uiPriority w:val="99"/>
    <w:unhideWhenUsed/>
    <w:rsid w:val="00AF6603"/>
    <w:rPr>
      <w:sz w:val="20"/>
      <w:szCs w:val="20"/>
    </w:rPr>
  </w:style>
  <w:style w:type="character" w:customStyle="1" w:styleId="CommentTextChar">
    <w:name w:val="Comment Text Char"/>
    <w:basedOn w:val="DefaultParagraphFont"/>
    <w:link w:val="CommentText"/>
    <w:uiPriority w:val="99"/>
    <w:rsid w:val="00AF660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AF6603"/>
    <w:rPr>
      <w:b/>
      <w:bCs/>
    </w:rPr>
  </w:style>
  <w:style w:type="character" w:customStyle="1" w:styleId="CommentSubjectChar">
    <w:name w:val="Comment Subject Char"/>
    <w:basedOn w:val="CommentTextChar"/>
    <w:link w:val="CommentSubject"/>
    <w:uiPriority w:val="99"/>
    <w:semiHidden/>
    <w:rsid w:val="00AF6603"/>
    <w:rPr>
      <w:rFonts w:ascii="Times New Roman" w:eastAsia="Times New Roman" w:hAnsi="Times New Roman" w:cs="Times New Roman"/>
      <w:b/>
      <w:bCs/>
      <w:sz w:val="20"/>
      <w:szCs w:val="20"/>
      <w:lang w:eastAsia="en-GB"/>
    </w:rPr>
  </w:style>
  <w:style w:type="paragraph" w:styleId="Revision">
    <w:name w:val="Revision"/>
    <w:hidden/>
    <w:uiPriority w:val="99"/>
    <w:semiHidden/>
    <w:rsid w:val="008773F5"/>
    <w:pPr>
      <w:spacing w:after="0"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510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56595">
      <w:bodyDiv w:val="1"/>
      <w:marLeft w:val="0"/>
      <w:marRight w:val="0"/>
      <w:marTop w:val="0"/>
      <w:marBottom w:val="0"/>
      <w:divBdr>
        <w:top w:val="none" w:sz="0" w:space="0" w:color="auto"/>
        <w:left w:val="none" w:sz="0" w:space="0" w:color="auto"/>
        <w:bottom w:val="none" w:sz="0" w:space="0" w:color="auto"/>
        <w:right w:val="none" w:sz="0" w:space="0" w:color="auto"/>
      </w:divBdr>
    </w:div>
    <w:div w:id="909850808">
      <w:bodyDiv w:val="1"/>
      <w:marLeft w:val="0"/>
      <w:marRight w:val="0"/>
      <w:marTop w:val="0"/>
      <w:marBottom w:val="0"/>
      <w:divBdr>
        <w:top w:val="none" w:sz="0" w:space="0" w:color="auto"/>
        <w:left w:val="none" w:sz="0" w:space="0" w:color="auto"/>
        <w:bottom w:val="none" w:sz="0" w:space="0" w:color="auto"/>
        <w:right w:val="none" w:sz="0" w:space="0" w:color="auto"/>
      </w:divBdr>
    </w:div>
    <w:div w:id="1248925426">
      <w:bodyDiv w:val="1"/>
      <w:marLeft w:val="0"/>
      <w:marRight w:val="0"/>
      <w:marTop w:val="0"/>
      <w:marBottom w:val="0"/>
      <w:divBdr>
        <w:top w:val="none" w:sz="0" w:space="0" w:color="auto"/>
        <w:left w:val="none" w:sz="0" w:space="0" w:color="auto"/>
        <w:bottom w:val="none" w:sz="0" w:space="0" w:color="auto"/>
        <w:right w:val="none" w:sz="0" w:space="0" w:color="auto"/>
      </w:divBdr>
    </w:div>
    <w:div w:id="1710760040">
      <w:bodyDiv w:val="1"/>
      <w:marLeft w:val="0"/>
      <w:marRight w:val="0"/>
      <w:marTop w:val="0"/>
      <w:marBottom w:val="0"/>
      <w:divBdr>
        <w:top w:val="none" w:sz="0" w:space="0" w:color="auto"/>
        <w:left w:val="none" w:sz="0" w:space="0" w:color="auto"/>
        <w:bottom w:val="none" w:sz="0" w:space="0" w:color="auto"/>
        <w:right w:val="none" w:sz="0" w:space="0" w:color="auto"/>
      </w:divBdr>
    </w:div>
    <w:div w:id="1734347007">
      <w:bodyDiv w:val="1"/>
      <w:marLeft w:val="0"/>
      <w:marRight w:val="0"/>
      <w:marTop w:val="0"/>
      <w:marBottom w:val="0"/>
      <w:divBdr>
        <w:top w:val="none" w:sz="0" w:space="0" w:color="auto"/>
        <w:left w:val="none" w:sz="0" w:space="0" w:color="auto"/>
        <w:bottom w:val="none" w:sz="0" w:space="0" w:color="auto"/>
        <w:right w:val="none" w:sz="0" w:space="0" w:color="auto"/>
      </w:divBdr>
    </w:div>
    <w:div w:id="178395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udents.business.leeds.ac.uk/assessment/code-of-practice-on-assessm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udents.business.leeds.ac.uk/wp-content/uploads/sites/4/2018/11/PG-Level-5-Marking-Criteria.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openxmlformats.org/officeDocument/2006/relationships/styles" Target="styles.xml"/><Relationship Id="rId15" Type="http://schemas.openxmlformats.org/officeDocument/2006/relationships/hyperlink" Target="https://students.business.leeds.ac.uk/forms-guidance-and-coversheets/"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ur03.safelinks.protection.outlook.com/?url=https%3A%2F%2Fstudents.business.leeds.ac.uk%2Fstudent-support%2Fmitigating-circumstances-extensions-and-additional-consideration%2F&amp;data=05%7C01%7CM.F.Lambert%40leeds.ac.uk%7C923a9c103a2a456f8bb508db44cc7f28%7Cbdeaeda8c81d45ce863e5232a535b7cb%7C1%7C0%7C638179417312676267%7CUnknown%7CTWFpbGZsb3d8eyJWIjoiMC4wLjAwMDAiLCJQIjoiV2luMzIiLCJBTiI6Ik1haWwiLCJXVCI6Mn0%3D%7C3000%7C%7C%7C&amp;sdata=hAC1lXJg3Dtvm8lgLIVOdyPNZDJqF6%2FEwhl8tF%2Fz%2B1g%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8AEE049686D4B97EBB3D08BC2FD35" ma:contentTypeVersion="14" ma:contentTypeDescription="Create a new document." ma:contentTypeScope="" ma:versionID="ade0761ddec42bdd7431998513d60dc1">
  <xsd:schema xmlns:xsd="http://www.w3.org/2001/XMLSchema" xmlns:xs="http://www.w3.org/2001/XMLSchema" xmlns:p="http://schemas.microsoft.com/office/2006/metadata/properties" xmlns:ns2="08434205-d964-4684-af89-91960577f594" xmlns:ns3="2766b7d7-7590-4d71-857a-1e4656d94b33" targetNamespace="http://schemas.microsoft.com/office/2006/metadata/properties" ma:root="true" ma:fieldsID="ed89942be28c8b7b686d8342b8ce9b3f" ns2:_="" ns3:_="">
    <xsd:import namespace="08434205-d964-4684-af89-91960577f594"/>
    <xsd:import namespace="2766b7d7-7590-4d71-857a-1e4656d94b3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34205-d964-4684-af89-91960577f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3a19cb6-1b10-4512-a12b-f76e45842a2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66b7d7-7590-4d71-857a-1e4656d94b33"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45e3750-6ba5-4dd7-bc19-910e1f993e23}" ma:internalName="TaxCatchAll" ma:showField="CatchAllData" ma:web="2766b7d7-7590-4d71-857a-1e4656d94b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766b7d7-7590-4d71-857a-1e4656d94b33" xsi:nil="true"/>
    <lcf76f155ced4ddcb4097134ff3c332f xmlns="08434205-d964-4684-af89-91960577f59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64453F-482A-4811-9A7E-AE9B881F2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34205-d964-4684-af89-91960577f594"/>
    <ds:schemaRef ds:uri="2766b7d7-7590-4d71-857a-1e4656d94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90B58B-A0DC-4CDE-B648-F14C3D774C25}">
  <ds:schemaRefs>
    <ds:schemaRef ds:uri="http://schemas.microsoft.com/sharepoint/v3/contenttype/forms"/>
  </ds:schemaRefs>
</ds:datastoreItem>
</file>

<file path=customXml/itemProps3.xml><?xml version="1.0" encoding="utf-8"?>
<ds:datastoreItem xmlns:ds="http://schemas.openxmlformats.org/officeDocument/2006/customXml" ds:itemID="{11878969-2907-4682-957C-AC016727850F}">
  <ds:schemaRefs>
    <ds:schemaRef ds:uri="http://schemas.microsoft.com/office/2006/metadata/properties"/>
    <ds:schemaRef ds:uri="http://schemas.microsoft.com/office/infopath/2007/PartnerControls"/>
    <ds:schemaRef ds:uri="2766b7d7-7590-4d71-857a-1e4656d94b33"/>
    <ds:schemaRef ds:uri="08434205-d964-4684-af89-91960577f594"/>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Sposito</dc:creator>
  <cp:lastModifiedBy>Panagiotis Stamolampros</cp:lastModifiedBy>
  <cp:revision>6</cp:revision>
  <dcterms:created xsi:type="dcterms:W3CDTF">2025-02-24T15:38:00Z</dcterms:created>
  <dcterms:modified xsi:type="dcterms:W3CDTF">2025-02-25T11:12:00Z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0x0101006618AEE049686D4B97EBB3D08BC2FD35</vt:lpwstr>
  </property>
  <property fmtid="{D5CDD505-2E9C-101B-9397-08002B2CF9AE}" pid="3" name="MediaServiceImageTags">
    <vt:lpwstr/>
  </property>
</Properties>
</file>