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323192">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323192">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323192">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323192">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323192">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(ms)</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07426" r:id="rId8"/>
        </w:object>
      </w:r>
    </w:p>
    <w:p w:rsidR="009E19D7" w:rsidRDefault="00DC625C" w:rsidP="00DC625C">
      <w:pPr>
        <w:pStyle w:val="Caption"/>
        <w:jc w:val="center"/>
      </w:pPr>
      <w:bookmarkStart w:id="9" w:name="_Ref453616917"/>
      <w:r>
        <w:t xml:space="preserve">Figure </w:t>
      </w:r>
      <w:r w:rsidR="00323192">
        <w:fldChar w:fldCharType="begin"/>
      </w:r>
      <w:r w:rsidR="00323192">
        <w:instrText xml:space="preserve"> SEQ Figure \* ARABIC </w:instrText>
      </w:r>
      <w:r w:rsidR="00323192">
        <w:fldChar w:fldCharType="separate"/>
      </w:r>
      <w:r w:rsidR="004B52E4">
        <w:rPr>
          <w:noProof/>
        </w:rPr>
        <w:t>1</w:t>
      </w:r>
      <w:r w:rsidR="00323192">
        <w:rPr>
          <w:noProof/>
        </w:rPr>
        <w:fldChar w:fldCharType="end"/>
      </w:r>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07427" r:id="rId10"/>
        </w:object>
      </w:r>
    </w:p>
    <w:p w:rsidR="00097756" w:rsidRDefault="00F42A34" w:rsidP="00F42A34">
      <w:pPr>
        <w:pStyle w:val="Caption"/>
        <w:jc w:val="center"/>
      </w:pPr>
      <w:bookmarkStart w:id="11" w:name="_Ref452982443"/>
      <w:bookmarkStart w:id="12" w:name="_Ref452982434"/>
      <w:r>
        <w:t xml:space="preserve">Figure </w:t>
      </w:r>
      <w:r w:rsidR="00323192">
        <w:fldChar w:fldCharType="begin"/>
      </w:r>
      <w:r w:rsidR="00323192">
        <w:instrText xml:space="preserve"> SEQ Fig</w:instrText>
      </w:r>
      <w:r w:rsidR="00323192">
        <w:instrText xml:space="preserve">ure \* ARABIC </w:instrText>
      </w:r>
      <w:r w:rsidR="00323192">
        <w:fldChar w:fldCharType="separate"/>
      </w:r>
      <w:r w:rsidR="004B52E4">
        <w:rPr>
          <w:noProof/>
        </w:rPr>
        <w:t>2</w:t>
      </w:r>
      <w:r w:rsidR="00323192">
        <w:rPr>
          <w:noProof/>
        </w:rPr>
        <w:fldChar w:fldCharType="end"/>
      </w:r>
      <w:bookmarkEnd w:id="11"/>
      <w:r>
        <w:t>: Hardware Overview</w:t>
      </w:r>
      <w:bookmarkEnd w:id="12"/>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p>
    <w:p w:rsidR="00873962" w:rsidRDefault="004B52E4" w:rsidP="00873962">
      <w:pPr>
        <w:pStyle w:val="Caption"/>
        <w:jc w:val="center"/>
      </w:pPr>
      <w:bookmarkStart w:id="13" w:name="_Ref453760042"/>
      <w:r>
        <w:t xml:space="preserve">Figure </w:t>
      </w:r>
      <w:r w:rsidR="00323192">
        <w:fldChar w:fldCharType="begin"/>
      </w:r>
      <w:r w:rsidR="00323192">
        <w:instrText xml:space="preserve"> SEQ Figure \* ARABIC </w:instrText>
      </w:r>
      <w:r w:rsidR="00323192">
        <w:fldChar w:fldCharType="separate"/>
      </w:r>
      <w:r>
        <w:rPr>
          <w:noProof/>
        </w:rPr>
        <w:t>3</w:t>
      </w:r>
      <w:r w:rsidR="00323192">
        <w:rPr>
          <w:noProof/>
        </w:rPr>
        <w:fldChar w:fldCharType="end"/>
      </w:r>
      <w:bookmarkEnd w:id="13"/>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4" w:name="_Toc453627500"/>
      <w:r>
        <w:lastRenderedPageBreak/>
        <w:t>Software Overview</w:t>
      </w:r>
      <w:bookmarkEnd w:id="14"/>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07428" r:id="rId13"/>
        </w:object>
      </w:r>
    </w:p>
    <w:p w:rsidR="00FD0CAF" w:rsidRDefault="00FD0CAF" w:rsidP="00FD0CAF">
      <w:pPr>
        <w:pStyle w:val="Caption"/>
        <w:jc w:val="center"/>
      </w:pPr>
      <w:r>
        <w:t xml:space="preserve">Figure </w:t>
      </w:r>
      <w:r w:rsidR="00323192">
        <w:fldChar w:fldCharType="begin"/>
      </w:r>
      <w:r w:rsidR="00323192">
        <w:instrText xml:space="preserve"> SEQ Figur</w:instrText>
      </w:r>
      <w:r w:rsidR="00323192">
        <w:instrText xml:space="preserve">e \* ARABIC </w:instrText>
      </w:r>
      <w:r w:rsidR="00323192">
        <w:fldChar w:fldCharType="separate"/>
      </w:r>
      <w:r w:rsidR="004B52E4">
        <w:rPr>
          <w:noProof/>
        </w:rPr>
        <w:t>4</w:t>
      </w:r>
      <w:r w:rsidR="00323192">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5" w:name="_Toc453627503"/>
      <w:r>
        <w:lastRenderedPageBreak/>
        <w:t>Component Selection</w:t>
      </w:r>
      <w:bookmarkEnd w:id="15"/>
    </w:p>
    <w:p w:rsidR="00FE34A9" w:rsidRDefault="00FE34A9" w:rsidP="004B52E4">
      <w:pPr>
        <w:pStyle w:val="Heading2"/>
      </w:pPr>
      <w:bookmarkStart w:id="16" w:name="_Toc453627504"/>
      <w:r>
        <w:t>Microcontroller</w:t>
      </w:r>
      <w:bookmarkEnd w:id="16"/>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7" w:name="_Toc453627505"/>
      <w:r>
        <w:t>Analog to Digital Converter</w:t>
      </w:r>
      <w:bookmarkEnd w:id="17"/>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8" w:name="_Toc453627506"/>
      <w:r>
        <w:t>Other Components</w:t>
      </w:r>
      <w:bookmarkEnd w:id="18"/>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9" w:name="_Toc453627507"/>
      <w:r>
        <w:lastRenderedPageBreak/>
        <w:t>Bill of Materials</w:t>
      </w:r>
      <w:bookmarkEnd w:id="19"/>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r>
              <w:rPr>
                <w:b w:val="0"/>
              </w:rPr>
              <w:t>Optocoupler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bookmarkStart w:id="20" w:name="_Toc453627508"/>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21" w:name="_GoBack"/>
      <w:bookmarkEnd w:id="21"/>
      <w:r>
        <w:lastRenderedPageBreak/>
        <w:t>Testing</w:t>
      </w:r>
      <w:bookmarkEnd w:id="20"/>
    </w:p>
    <w:p w:rsidR="00365247" w:rsidRDefault="00365247" w:rsidP="00365247">
      <w:pPr>
        <w:pStyle w:val="Heading2"/>
      </w:pPr>
      <w:bookmarkStart w:id="22" w:name="_Toc453627509"/>
      <w:r>
        <w:t>Test Setup</w:t>
      </w:r>
      <w:bookmarkEnd w:id="22"/>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fldSimple w:instr=" REF _Ref453012079 \h "/>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3" w:name="_Toc453627510"/>
      <w:r>
        <w:t>Test Results</w:t>
      </w:r>
      <w:bookmarkEnd w:id="23"/>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4" w:name="_Toc453627511"/>
      <w:r>
        <w:t>Future Work</w:t>
      </w:r>
      <w:bookmarkEnd w:id="24"/>
    </w:p>
    <w:p w:rsidR="00CA79A0" w:rsidRDefault="00CA79A0" w:rsidP="00CA79A0">
      <w:r>
        <w:t xml:space="preserve">While this system does a good job of measuring battery voltage, it currently requires a wired connection to read the results of the measurement via UART. While connecting a cable is still more convenient for a technician than disassembling the battery pack in order to measure </w:t>
      </w:r>
      <w:r>
        <w:lastRenderedPageBreak/>
        <w:t>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w:t>
      </w:r>
      <w:r w:rsidR="002445FC">
        <w:lastRenderedPageBreak/>
        <w:t>(48.8mA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5"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lastRenderedPageBreak/>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627513"/>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627514"/>
      <w:r>
        <w:lastRenderedPageBreak/>
        <w:t>Appendix A: Microcontroller Code</w:t>
      </w:r>
      <w:bookmarkEnd w:id="27"/>
      <w:bookmarkEnd w:id="28"/>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Req: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r w:rsidRPr="002A2717">
        <w:rPr>
          <w:rFonts w:ascii="Courier New" w:eastAsia="Times New Roman" w:hAnsi="Courier New" w:cs="Courier New"/>
          <w:color w:val="40015A"/>
          <w:szCs w:val="24"/>
        </w:rPr>
        <w:t>SPI.h</w:t>
      </w:r>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value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lastRenderedPageBreak/>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measuremnts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if</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else</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SPISettings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enables (only) the correct optocoupler,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returns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r w:rsidRPr="002A2717">
        <w:rPr>
          <w:rFonts w:ascii="Courier New" w:eastAsia="Times New Roman" w:hAnsi="Courier New" w:cs="Courier New"/>
          <w:b/>
          <w:bCs/>
          <w:color w:val="800000"/>
          <w:szCs w:val="24"/>
        </w:rPr>
        <w:t>default</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ADC_Value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optocoupler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192" w:rsidRDefault="00323192" w:rsidP="00481D57">
      <w:pPr>
        <w:spacing w:after="0"/>
      </w:pPr>
      <w:r>
        <w:separator/>
      </w:r>
    </w:p>
  </w:endnote>
  <w:endnote w:type="continuationSeparator" w:id="0">
    <w:p w:rsidR="00323192" w:rsidRDefault="00323192"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EE1C31">
          <w:rPr>
            <w:noProof/>
          </w:rPr>
          <w:t>8</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A116D0">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192" w:rsidRDefault="00323192" w:rsidP="00481D57">
      <w:pPr>
        <w:spacing w:after="0"/>
      </w:pPr>
      <w:r>
        <w:separator/>
      </w:r>
    </w:p>
  </w:footnote>
  <w:footnote w:type="continuationSeparator" w:id="0">
    <w:p w:rsidR="00323192" w:rsidRDefault="00323192"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23192"/>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030B4"/>
    <w:rsid w:val="007339C6"/>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16D0"/>
    <w:rsid w:val="00A14933"/>
    <w:rsid w:val="00A15CBE"/>
    <w:rsid w:val="00A2685C"/>
    <w:rsid w:val="00A631BD"/>
    <w:rsid w:val="00B31969"/>
    <w:rsid w:val="00B7496C"/>
    <w:rsid w:val="00B8463D"/>
    <w:rsid w:val="00BA0ED9"/>
    <w:rsid w:val="00C74EC5"/>
    <w:rsid w:val="00CA79A0"/>
    <w:rsid w:val="00CB1325"/>
    <w:rsid w:val="00CF077E"/>
    <w:rsid w:val="00D03035"/>
    <w:rsid w:val="00D42740"/>
    <w:rsid w:val="00D65430"/>
    <w:rsid w:val="00D84E0E"/>
    <w:rsid w:val="00DA0CA3"/>
    <w:rsid w:val="00DC354F"/>
    <w:rsid w:val="00DC625C"/>
    <w:rsid w:val="00DF30BA"/>
    <w:rsid w:val="00DF69C4"/>
    <w:rsid w:val="00DF7059"/>
    <w:rsid w:val="00E019BA"/>
    <w:rsid w:val="00E435B1"/>
    <w:rsid w:val="00E869F6"/>
    <w:rsid w:val="00EB1EBB"/>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78C67C44-030E-478F-A125-0E9704FA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29</Pages>
  <Words>4865</Words>
  <Characters>27736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63</cp:revision>
  <dcterms:created xsi:type="dcterms:W3CDTF">2016-06-05T23:41:00Z</dcterms:created>
  <dcterms:modified xsi:type="dcterms:W3CDTF">2016-06-15T21:50:00Z</dcterms:modified>
</cp:coreProperties>
</file>