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9D4" w:rsidRDefault="00D009D4"/>
    <w:p w:rsidR="00C16FCD" w:rsidRDefault="00C16FCD"/>
    <w:p w:rsidR="00C16FCD" w:rsidRDefault="00C16FCD"/>
    <w:p w:rsidR="00C16FCD" w:rsidRDefault="00C16FCD">
      <w:proofErr w:type="spellStart"/>
      <w:proofErr w:type="gramStart"/>
      <w:r>
        <w:t>Heun</w:t>
      </w:r>
      <w:proofErr w:type="spellEnd"/>
      <w:r>
        <w:t xml:space="preserve"> et al.</w:t>
      </w:r>
      <w:proofErr w:type="gramEnd"/>
      <w:r>
        <w:t xml:space="preserve">  </w:t>
      </w:r>
      <w:proofErr w:type="spellStart"/>
      <w:r>
        <w:t>Chapt</w:t>
      </w:r>
      <w:proofErr w:type="spellEnd"/>
      <w:r>
        <w:t xml:space="preserve"> 1  </w:t>
      </w:r>
    </w:p>
    <w:p w:rsidR="00176855" w:rsidRDefault="00176855"/>
    <w:p w:rsidR="00176855" w:rsidRDefault="00176855" w:rsidP="00176855">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1.1 </w:t>
      </w:r>
      <w:r>
        <w:rPr>
          <w:rFonts w:ascii="NimbusRomNo9L-Regu" w:hAnsi="NimbusRomNo9L-Regu" w:cs="NimbusRomNo9L-Regu"/>
          <w:sz w:val="17"/>
          <w:szCs w:val="17"/>
        </w:rPr>
        <w:t>Source: Authors’ calculations using data obtained from World Bank databank (Indicator</w:t>
      </w:r>
    </w:p>
    <w:p w:rsidR="00176855" w:rsidRDefault="00176855" w:rsidP="00176855">
      <w:pPr>
        <w:rPr>
          <w:rFonts w:ascii="NimbusRomNo9L-Regu" w:hAnsi="NimbusRomNo9L-Regu" w:cs="NimbusRomNo9L-Regu"/>
          <w:sz w:val="17"/>
          <w:szCs w:val="17"/>
        </w:rPr>
      </w:pPr>
      <w:r>
        <w:rPr>
          <w:rFonts w:ascii="NimbusRomNo9L-Regu" w:hAnsi="NimbusRomNo9L-Regu" w:cs="NimbusRomNo9L-Regu"/>
          <w:sz w:val="17"/>
          <w:szCs w:val="17"/>
        </w:rPr>
        <w:t>NY.GDP.PCAP.KD.ZG accessed August 1, 2014.) [</w:t>
      </w:r>
      <w:r>
        <w:rPr>
          <w:rFonts w:ascii="NimbusRomNo9L-Medi" w:hAnsi="NimbusRomNo9L-Medi" w:cs="NimbusRomNo9L-Medi"/>
          <w:sz w:val="17"/>
          <w:szCs w:val="17"/>
        </w:rPr>
        <w:t xml:space="preserve">? </w:t>
      </w:r>
      <w:r>
        <w:rPr>
          <w:rFonts w:ascii="NimbusRomNo9L-Regu" w:hAnsi="NimbusRomNo9L-Regu" w:cs="NimbusRomNo9L-Regu"/>
          <w:sz w:val="17"/>
          <w:szCs w:val="17"/>
        </w:rPr>
        <w:t>]</w:t>
      </w:r>
      <w:r>
        <w:rPr>
          <w:rFonts w:ascii="NimbusRomNo9L-Regu" w:hAnsi="NimbusRomNo9L-Regu" w:cs="NimbusRomNo9L-Regu"/>
          <w:sz w:val="17"/>
          <w:szCs w:val="17"/>
        </w:rPr>
        <w:t xml:space="preserve">   &lt;&lt;&lt;&lt;&lt;&lt;&lt;&lt;</w:t>
      </w:r>
    </w:p>
    <w:p w:rsidR="00176855" w:rsidRDefault="00176855" w:rsidP="00176855">
      <w:pPr>
        <w:rPr>
          <w:rFonts w:ascii="NimbusRomNo9L-Regu" w:hAnsi="NimbusRomNo9L-Regu" w:cs="NimbusRomNo9L-Regu"/>
          <w:sz w:val="17"/>
          <w:szCs w:val="17"/>
        </w:rPr>
      </w:pPr>
      <w:r>
        <w:rPr>
          <w:rFonts w:ascii="NimbusRomNo9L-Regu" w:hAnsi="NimbusRomNo9L-Regu" w:cs="NimbusRomNo9L-Regu"/>
          <w:sz w:val="17"/>
          <w:szCs w:val="17"/>
        </w:rPr>
        <w:t xml:space="preserve">Page </w:t>
      </w:r>
      <w:r w:rsidR="00AE1FDC">
        <w:rPr>
          <w:rFonts w:ascii="NimbusRomNo9L-Regu" w:hAnsi="NimbusRomNo9L-Regu" w:cs="NimbusRomNo9L-Regu"/>
          <w:sz w:val="17"/>
          <w:szCs w:val="17"/>
        </w:rPr>
        <w:t>3</w:t>
      </w:r>
      <w:bookmarkStart w:id="0" w:name="_GoBack"/>
      <w:bookmarkEnd w:id="0"/>
      <w:r>
        <w:rPr>
          <w:rFonts w:ascii="NimbusRomNo9L-Regu" w:hAnsi="NimbusRomNo9L-Regu" w:cs="NimbusRomNo9L-Regu"/>
          <w:sz w:val="17"/>
          <w:szCs w:val="17"/>
        </w:rPr>
        <w:t xml:space="preserve"> </w:t>
      </w:r>
    </w:p>
    <w:p w:rsidR="00176855" w:rsidRDefault="00176855" w:rsidP="0017685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This emerging paradigm is taking shape with the</w:t>
      </w:r>
      <w:r>
        <w:rPr>
          <w:rFonts w:ascii="NimbusRomNo9L-Regu" w:hAnsi="NimbusRomNo9L-Regu" w:cs="NimbusRomNo9L-Regu"/>
          <w:sz w:val="20"/>
          <w:szCs w:val="20"/>
        </w:rPr>
        <w:t xml:space="preserve"> </w:t>
      </w:r>
      <w:r>
        <w:rPr>
          <w:rFonts w:ascii="NimbusRomNo9L-Regu" w:hAnsi="NimbusRomNo9L-Regu" w:cs="NimbusRomNo9L-Regu"/>
          <w:sz w:val="20"/>
          <w:szCs w:val="20"/>
        </w:rPr>
        <w:t xml:space="preserve">leadership of theorists such as Robert Ayres, Kenneth </w:t>
      </w:r>
      <w:proofErr w:type="spellStart"/>
      <w:r>
        <w:rPr>
          <w:rFonts w:ascii="NimbusRomNo9L-Regu" w:hAnsi="NimbusRomNo9L-Regu" w:cs="NimbusRomNo9L-Regu"/>
          <w:sz w:val="20"/>
          <w:szCs w:val="20"/>
        </w:rPr>
        <w:t>Boulding</w:t>
      </w:r>
      <w:proofErr w:type="spellEnd"/>
      <w:r>
        <w:rPr>
          <w:rFonts w:ascii="NimbusRomNo9L-Regu" w:hAnsi="NimbusRomNo9L-Regu" w:cs="NimbusRomNo9L-Regu"/>
          <w:sz w:val="20"/>
          <w:szCs w:val="20"/>
        </w:rPr>
        <w:t xml:space="preserve">, Robert </w:t>
      </w:r>
      <w:proofErr w:type="spellStart"/>
      <w:r>
        <w:rPr>
          <w:rFonts w:ascii="NimbusRomNo9L-Regu" w:hAnsi="NimbusRomNo9L-Regu" w:cs="NimbusRomNo9L-Regu"/>
          <w:sz w:val="20"/>
          <w:szCs w:val="20"/>
        </w:rPr>
        <w:t>Costanza</w:t>
      </w:r>
      <w:proofErr w:type="spellEnd"/>
      <w:r>
        <w:rPr>
          <w:rFonts w:ascii="NimbusRomNo9L-Regu" w:hAnsi="NimbusRomNo9L-Regu" w:cs="NimbusRomNo9L-Regu"/>
          <w:sz w:val="20"/>
          <w:szCs w:val="20"/>
        </w:rPr>
        <w:t>,</w:t>
      </w:r>
      <w:r>
        <w:rPr>
          <w:rFonts w:ascii="NimbusRomNo9L-Regu" w:hAnsi="NimbusRomNo9L-Regu" w:cs="NimbusRomNo9L-Regu"/>
          <w:sz w:val="20"/>
          <w:szCs w:val="20"/>
        </w:rPr>
        <w:t xml:space="preserve"> </w:t>
      </w:r>
      <w:r>
        <w:rPr>
          <w:rFonts w:ascii="NimbusRomNo9L-Regu" w:hAnsi="NimbusRomNo9L-Regu" w:cs="NimbusRomNo9L-Regu"/>
          <w:sz w:val="20"/>
          <w:szCs w:val="20"/>
        </w:rPr>
        <w:t xml:space="preserve">Herman Daly, Charles Hall, Marina Fischer-Kowalski, and others. </w:t>
      </w:r>
      <w:proofErr w:type="gramStart"/>
      <w:r>
        <w:rPr>
          <w:rFonts w:ascii="NimbusRomNo9L-Regu" w:hAnsi="NimbusRomNo9L-Regu" w:cs="NimbusRomNo9L-Regu"/>
          <w:sz w:val="20"/>
          <w:szCs w:val="20"/>
        </w:rPr>
        <w:t>[**** others?</w:t>
      </w:r>
      <w:proofErr w:type="gramEnd"/>
    </w:p>
    <w:p w:rsidR="00176855" w:rsidRDefault="00176855" w:rsidP="0017685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In this book, we’ll refer to this approach as a “biophysical” approach to </w:t>
      </w:r>
      <w:proofErr w:type="gramStart"/>
      <w:r>
        <w:rPr>
          <w:rFonts w:ascii="NimbusRomNo9L-Regu" w:hAnsi="NimbusRomNo9L-Regu" w:cs="NimbusRomNo9L-Regu"/>
          <w:sz w:val="20"/>
          <w:szCs w:val="20"/>
        </w:rPr>
        <w:t>the</w:t>
      </w:r>
      <w:r>
        <w:rPr>
          <w:rFonts w:ascii="NimbusRomNo9L-Regu" w:hAnsi="NimbusRomNo9L-Regu" w:cs="NimbusRomNo9L-Regu"/>
          <w:sz w:val="20"/>
          <w:szCs w:val="20"/>
        </w:rPr>
        <w:t xml:space="preserve">  </w:t>
      </w:r>
      <w:r>
        <w:rPr>
          <w:rFonts w:ascii="NimbusRomNo9L-Regu" w:hAnsi="NimbusRomNo9L-Regu" w:cs="NimbusRomNo9L-Regu"/>
          <w:sz w:val="20"/>
          <w:szCs w:val="20"/>
        </w:rPr>
        <w:t>economy</w:t>
      </w:r>
      <w:proofErr w:type="gramEnd"/>
      <w:r>
        <w:rPr>
          <w:rFonts w:ascii="NimbusRomNo9L-Regu" w:hAnsi="NimbusRomNo9L-Regu" w:cs="NimbusRomNo9L-Regu"/>
          <w:sz w:val="20"/>
          <w:szCs w:val="20"/>
        </w:rPr>
        <w:t>.</w:t>
      </w:r>
      <w:r>
        <w:rPr>
          <w:rFonts w:ascii="NimbusRomNo9L-Regu" w:hAnsi="NimbusRomNo9L-Regu" w:cs="NimbusRomNo9L-Regu"/>
          <w:sz w:val="20"/>
          <w:szCs w:val="20"/>
        </w:rPr>
        <w:t xml:space="preserve">  </w:t>
      </w:r>
    </w:p>
    <w:p w:rsidR="00176855" w:rsidRDefault="00176855" w:rsidP="00176855">
      <w:pPr>
        <w:autoSpaceDE w:val="0"/>
        <w:autoSpaceDN w:val="0"/>
        <w:adjustRightInd w:val="0"/>
        <w:spacing w:after="0" w:line="240" w:lineRule="auto"/>
        <w:rPr>
          <w:rFonts w:ascii="Times New Roman" w:hAnsi="Times New Roman" w:cs="Times New Roman"/>
          <w:sz w:val="24"/>
          <w:szCs w:val="24"/>
        </w:rPr>
      </w:pPr>
      <w:proofErr w:type="gramStart"/>
      <w:r>
        <w:rPr>
          <w:rFonts w:ascii="NimbusRomNo9L-Regu" w:hAnsi="NimbusRomNo9L-Regu" w:cs="NimbusRomNo9L-Regu"/>
          <w:sz w:val="20"/>
          <w:szCs w:val="20"/>
        </w:rPr>
        <w:t>[ Fix</w:t>
      </w:r>
      <w:proofErr w:type="gramEnd"/>
      <w:r>
        <w:rPr>
          <w:rFonts w:ascii="NimbusRomNo9L-Regu" w:hAnsi="NimbusRomNo9L-Regu" w:cs="NimbusRomNo9L-Regu"/>
          <w:sz w:val="20"/>
          <w:szCs w:val="20"/>
        </w:rPr>
        <w:t>, Blair . (</w:t>
      </w:r>
      <w:proofErr w:type="gramStart"/>
      <w:r>
        <w:rPr>
          <w:rFonts w:ascii="NimbusRomNo9L-Regu" w:hAnsi="NimbusRomNo9L-Regu" w:cs="NimbusRomNo9L-Regu"/>
          <w:sz w:val="20"/>
          <w:szCs w:val="20"/>
        </w:rPr>
        <w:t>in</w:t>
      </w:r>
      <w:proofErr w:type="gramEnd"/>
      <w:r>
        <w:rPr>
          <w:rFonts w:ascii="NimbusRomNo9L-Regu" w:hAnsi="NimbusRomNo9L-Regu" w:cs="NimbusRomNo9L-Regu"/>
          <w:sz w:val="20"/>
          <w:szCs w:val="20"/>
        </w:rPr>
        <w:t xml:space="preserve"> press)  </w:t>
      </w:r>
      <w:proofErr w:type="gramStart"/>
      <w:r w:rsidRPr="00C85450">
        <w:rPr>
          <w:rFonts w:ascii="Times New Roman" w:hAnsi="Times New Roman" w:cs="Times New Roman"/>
          <w:sz w:val="24"/>
          <w:szCs w:val="24"/>
        </w:rPr>
        <w:t>Rethinking</w:t>
      </w:r>
      <w:r>
        <w:rPr>
          <w:rFonts w:ascii="Times New Roman" w:hAnsi="Times New Roman" w:cs="Times New Roman"/>
          <w:sz w:val="24"/>
          <w:szCs w:val="24"/>
        </w:rPr>
        <w:t xml:space="preserve"> growth theory from a biophysical perspective</w:t>
      </w:r>
      <w:r>
        <w:rPr>
          <w:rFonts w:ascii="Times New Roman" w:hAnsi="Times New Roman" w:cs="Times New Roman"/>
          <w:sz w:val="24"/>
          <w:szCs w:val="24"/>
        </w:rPr>
        <w:t>.</w:t>
      </w:r>
      <w:proofErr w:type="gramEnd"/>
      <w:r>
        <w:rPr>
          <w:rFonts w:ascii="Times New Roman" w:hAnsi="Times New Roman" w:cs="Times New Roman"/>
          <w:sz w:val="24"/>
          <w:szCs w:val="24"/>
        </w:rPr>
        <w:t xml:space="preserve">  Springer;</w:t>
      </w:r>
    </w:p>
    <w:p w:rsidR="00176855" w:rsidRDefault="0087437E" w:rsidP="001768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Boyd, Roger, 2013.  Energy and the financial system: What every economist, financial analyst and investor needs to know.  Springer NY </w:t>
      </w:r>
    </w:p>
    <w:p w:rsidR="0087437E" w:rsidRDefault="0087437E" w:rsidP="0017685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Kopits</w:t>
      </w:r>
      <w:proofErr w:type="spellEnd"/>
      <w:proofErr w:type="gramStart"/>
      <w:r>
        <w:rPr>
          <w:rFonts w:ascii="Times New Roman" w:hAnsi="Times New Roman" w:cs="Times New Roman"/>
          <w:sz w:val="24"/>
          <w:szCs w:val="24"/>
        </w:rPr>
        <w:t>,  Steven</w:t>
      </w:r>
      <w:proofErr w:type="gramEnd"/>
      <w:r>
        <w:rPr>
          <w:rFonts w:ascii="Times New Roman" w:hAnsi="Times New Roman" w:cs="Times New Roman"/>
          <w:sz w:val="24"/>
          <w:szCs w:val="24"/>
        </w:rPr>
        <w:t xml:space="preserve"> ……..Springer. </w:t>
      </w:r>
    </w:p>
    <w:p w:rsidR="0087437E" w:rsidRDefault="0087437E" w:rsidP="00176855">
      <w:pPr>
        <w:autoSpaceDE w:val="0"/>
        <w:autoSpaceDN w:val="0"/>
        <w:adjustRightInd w:val="0"/>
        <w:spacing w:after="0" w:line="240" w:lineRule="auto"/>
        <w:rPr>
          <w:rFonts w:ascii="Times New Roman" w:hAnsi="Times New Roman" w:cs="Times New Roman"/>
          <w:sz w:val="24"/>
          <w:szCs w:val="24"/>
        </w:rPr>
      </w:pPr>
    </w:p>
    <w:p w:rsidR="0087437E" w:rsidRDefault="0087437E" w:rsidP="00176855">
      <w:pPr>
        <w:autoSpaceDE w:val="0"/>
        <w:autoSpaceDN w:val="0"/>
        <w:adjustRightInd w:val="0"/>
        <w:spacing w:after="0" w:line="240" w:lineRule="auto"/>
      </w:pPr>
      <w:r>
        <w:t xml:space="preserve"> </w:t>
      </w:r>
      <w:r>
        <w:tab/>
      </w:r>
    </w:p>
    <w:p w:rsidR="0087437E" w:rsidRDefault="0087437E" w:rsidP="00176855">
      <w:pPr>
        <w:autoSpaceDE w:val="0"/>
        <w:autoSpaceDN w:val="0"/>
        <w:adjustRightInd w:val="0"/>
        <w:spacing w:after="0" w:line="240" w:lineRule="auto"/>
        <w:rPr>
          <w:rFonts w:ascii="NimbusRomNo9L-Regu" w:hAnsi="NimbusRomNo9L-Regu" w:cs="NimbusRomNo9L-Regu"/>
          <w:sz w:val="15"/>
          <w:szCs w:val="15"/>
        </w:rPr>
      </w:pPr>
      <w:proofErr w:type="gramStart"/>
      <w:r>
        <w:t xml:space="preserve">4  </w:t>
      </w:r>
      <w:r>
        <w:rPr>
          <w:rFonts w:ascii="NimbusRomNo9L-Regu" w:hAnsi="NimbusRomNo9L-Regu" w:cs="NimbusRomNo9L-Regu"/>
          <w:sz w:val="20"/>
          <w:szCs w:val="20"/>
        </w:rPr>
        <w:t>But</w:t>
      </w:r>
      <w:proofErr w:type="gramEnd"/>
      <w:r>
        <w:rPr>
          <w:rFonts w:ascii="NimbusRomNo9L-Regu" w:hAnsi="NimbusRomNo9L-Regu" w:cs="NimbusRomNo9L-Regu"/>
          <w:sz w:val="20"/>
          <w:szCs w:val="20"/>
        </w:rPr>
        <w:t xml:space="preserve">, clean air and water, </w:t>
      </w:r>
      <w:r>
        <w:rPr>
          <w:rFonts w:ascii="NimbusRomNo9L-Regu" w:hAnsi="NimbusRomNo9L-Regu" w:cs="NimbusRomNo9L-Regu"/>
          <w:sz w:val="20"/>
          <w:szCs w:val="20"/>
        </w:rPr>
        <w:t xml:space="preserve">SOILS , </w:t>
      </w:r>
      <w:r>
        <w:rPr>
          <w:rFonts w:ascii="NimbusRomNo9L-Regu" w:hAnsi="NimbusRomNo9L-Regu" w:cs="NimbusRomNo9L-Regu"/>
          <w:sz w:val="20"/>
          <w:szCs w:val="20"/>
        </w:rPr>
        <w:t>forests, and natural areas</w:t>
      </w:r>
      <w:r>
        <w:rPr>
          <w:rFonts w:ascii="NimbusRomNo9L-Regu" w:hAnsi="NimbusRomNo9L-Regu" w:cs="NimbusRomNo9L-Regu"/>
          <w:sz w:val="15"/>
          <w:szCs w:val="15"/>
        </w:rPr>
        <w:t>2</w:t>
      </w:r>
    </w:p>
    <w:p w:rsidR="007705BC" w:rsidRDefault="007705BC" w:rsidP="00176855">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15"/>
          <w:szCs w:val="15"/>
        </w:rPr>
        <w:t>p.6</w:t>
      </w:r>
      <w:proofErr w:type="gramEnd"/>
      <w:r>
        <w:rPr>
          <w:rFonts w:ascii="NimbusRomNo9L-Regu" w:hAnsi="NimbusRomNo9L-Regu" w:cs="NimbusRomNo9L-Regu"/>
          <w:sz w:val="15"/>
          <w:szCs w:val="15"/>
        </w:rPr>
        <w:t xml:space="preserve"> </w:t>
      </w:r>
      <w:r>
        <w:rPr>
          <w:rFonts w:ascii="NimbusRomNo9L-Regu" w:hAnsi="NimbusRomNo9L-Regu" w:cs="NimbusRomNo9L-Regu"/>
          <w:sz w:val="20"/>
          <w:szCs w:val="20"/>
        </w:rPr>
        <w:t>activity are highly correlated, as Cleveland,</w:t>
      </w:r>
      <w:r>
        <w:rPr>
          <w:rFonts w:ascii="NimbusRomNo9L-Regu" w:hAnsi="NimbusRomNo9L-Regu" w:cs="NimbusRomNo9L-Regu"/>
          <w:sz w:val="20"/>
          <w:szCs w:val="20"/>
        </w:rPr>
        <w:t xml:space="preserve">  &lt;&lt;no comma </w:t>
      </w:r>
    </w:p>
    <w:p w:rsidR="007705BC" w:rsidRDefault="007705BC" w:rsidP="00176855">
      <w:pPr>
        <w:autoSpaceDE w:val="0"/>
        <w:autoSpaceDN w:val="0"/>
        <w:adjustRightInd w:val="0"/>
        <w:spacing w:after="0" w:line="240" w:lineRule="auto"/>
        <w:rPr>
          <w:rFonts w:ascii="NimbusRomNo9L-Regu" w:hAnsi="NimbusRomNo9L-Regu" w:cs="NimbusRomNo9L-Regu"/>
          <w:sz w:val="20"/>
          <w:szCs w:val="20"/>
        </w:rPr>
      </w:pPr>
    </w:p>
    <w:p w:rsidR="007705BC" w:rsidRDefault="007705BC" w:rsidP="0017685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Writing is good so far</w:t>
      </w:r>
    </w:p>
    <w:p w:rsidR="007705BC" w:rsidRDefault="007705BC" w:rsidP="00176855">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Regu" w:hAnsi="NimbusRomNo9L-Regu" w:cs="NimbusRomNo9L-Regu"/>
          <w:sz w:val="17"/>
          <w:szCs w:val="17"/>
        </w:rPr>
        <w:t>and</w:t>
      </w:r>
      <w:proofErr w:type="gramEnd"/>
      <w:r>
        <w:rPr>
          <w:rFonts w:ascii="NimbusRomNo9L-Regu" w:hAnsi="NimbusRomNo9L-Regu" w:cs="NimbusRomNo9L-Regu"/>
          <w:sz w:val="17"/>
          <w:szCs w:val="17"/>
        </w:rPr>
        <w:t xml:space="preserve"> disposal of the </w:t>
      </w:r>
      <w:r>
        <w:rPr>
          <w:rFonts w:ascii="NimbusRomNo9L-Regu" w:hAnsi="NimbusRomNo9L-Regu" w:cs="NimbusRomNo9L-Regu"/>
          <w:sz w:val="17"/>
          <w:szCs w:val="17"/>
        </w:rPr>
        <w:t xml:space="preserve">biological or </w:t>
      </w:r>
      <w:r>
        <w:rPr>
          <w:rFonts w:ascii="NimbusRomNo9L-Regu" w:hAnsi="NimbusRomNo9L-Regu" w:cs="NimbusRomNo9L-Regu"/>
          <w:sz w:val="17"/>
          <w:szCs w:val="17"/>
        </w:rPr>
        <w:t>physical (as opposed to financ</w:t>
      </w:r>
      <w:r>
        <w:rPr>
          <w:rFonts w:ascii="NimbusRomNo9L-Regu" w:hAnsi="NimbusRomNo9L-Regu" w:cs="NimbusRomNo9L-Regu"/>
          <w:sz w:val="17"/>
          <w:szCs w:val="17"/>
        </w:rPr>
        <w:t>ial</w:t>
      </w:r>
    </w:p>
    <w:p w:rsidR="007705BC" w:rsidRDefault="007705BC" w:rsidP="007705BC">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Need to obtai</w:t>
      </w:r>
      <w:r>
        <w:rPr>
          <w:rFonts w:ascii="NimbusRomNo9L-Regu" w:hAnsi="NimbusRomNo9L-Regu" w:cs="NimbusRomNo9L-Regu"/>
          <w:sz w:val="17"/>
          <w:szCs w:val="17"/>
        </w:rPr>
        <w:t xml:space="preserve">n permission to use this graph?  Yes ask Science Magazine </w:t>
      </w:r>
    </w:p>
    <w:p w:rsidR="007705BC" w:rsidRDefault="007705BC" w:rsidP="007705BC">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Medi" w:hAnsi="NimbusRomNo9L-Medi" w:cs="NimbusRomNo9L-Medi"/>
          <w:sz w:val="17"/>
          <w:szCs w:val="17"/>
        </w:rPr>
        <w:t xml:space="preserve">Fig. 1.3 </w:t>
      </w:r>
      <w:r>
        <w:rPr>
          <w:rFonts w:ascii="NimbusRomNo9L-Regu" w:hAnsi="NimbusRomNo9L-Regu" w:cs="NimbusRomNo9L-Regu"/>
          <w:sz w:val="17"/>
          <w:szCs w:val="17"/>
        </w:rPr>
        <w:t>Gasoline shortages in 1973.</w:t>
      </w:r>
      <w:proofErr w:type="gramEnd"/>
      <w:r>
        <w:rPr>
          <w:rFonts w:ascii="NimbusRomNo9L-Regu" w:hAnsi="NimbusRomNo9L-Regu" w:cs="NimbusRomNo9L-Regu"/>
          <w:sz w:val="17"/>
          <w:szCs w:val="17"/>
        </w:rPr>
        <w:t xml:space="preserve"> **** We probably don’t need to obtain permission</w:t>
      </w:r>
    </w:p>
    <w:p w:rsidR="007705BC" w:rsidRDefault="007705BC" w:rsidP="007705BC">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Regu" w:hAnsi="NimbusRomNo9L-Regu" w:cs="NimbusRomNo9L-Regu"/>
          <w:sz w:val="17"/>
          <w:szCs w:val="17"/>
        </w:rPr>
        <w:t>to</w:t>
      </w:r>
      <w:proofErr w:type="gramEnd"/>
      <w:r>
        <w:rPr>
          <w:rFonts w:ascii="NimbusRomNo9L-Regu" w:hAnsi="NimbusRomNo9L-Regu" w:cs="NimbusRomNo9L-Regu"/>
          <w:sz w:val="17"/>
          <w:szCs w:val="17"/>
        </w:rPr>
        <w:t xml:space="preserve"> use this photograph, because it is from the US national archives.</w:t>
      </w:r>
      <w:r>
        <w:rPr>
          <w:rFonts w:ascii="NimbusRomNo9L-Regu" w:hAnsi="NimbusRomNo9L-Regu" w:cs="NimbusRomNo9L-Regu"/>
          <w:sz w:val="17"/>
          <w:szCs w:val="17"/>
        </w:rPr>
        <w:t xml:space="preserve">  &lt;&lt;&lt;&lt;&lt;&lt;&lt;&lt;&lt;&lt;&lt;&lt;all US data is open access and permission not needed </w:t>
      </w:r>
    </w:p>
    <w:p w:rsidR="007705BC" w:rsidRDefault="007705BC" w:rsidP="007705BC">
      <w:pPr>
        <w:autoSpaceDE w:val="0"/>
        <w:autoSpaceDN w:val="0"/>
        <w:adjustRightInd w:val="0"/>
        <w:spacing w:after="0" w:line="240" w:lineRule="auto"/>
        <w:rPr>
          <w:rFonts w:ascii="NimbusRomNo9L-Regu" w:hAnsi="NimbusRomNo9L-Regu" w:cs="NimbusRomNo9L-Regu"/>
          <w:sz w:val="17"/>
          <w:szCs w:val="17"/>
        </w:rPr>
      </w:pPr>
    </w:p>
    <w:p w:rsidR="00AD1BF7" w:rsidRDefault="00AD1BF7" w:rsidP="00AD1BF7">
      <w:pPr>
        <w:autoSpaceDE w:val="0"/>
        <w:autoSpaceDN w:val="0"/>
        <w:adjustRightInd w:val="0"/>
        <w:spacing w:after="0" w:line="240" w:lineRule="auto"/>
        <w:rPr>
          <w:rFonts w:ascii="txtt" w:hAnsi="txtt" w:cs="txtt"/>
          <w:sz w:val="17"/>
          <w:szCs w:val="17"/>
        </w:rPr>
      </w:pPr>
      <w:proofErr w:type="gramStart"/>
      <w:r>
        <w:rPr>
          <w:rFonts w:ascii="NimbusRomNo9L-Medi" w:hAnsi="NimbusRomNo9L-Medi" w:cs="NimbusRomNo9L-Medi"/>
          <w:sz w:val="17"/>
          <w:szCs w:val="17"/>
        </w:rPr>
        <w:t xml:space="preserve">Fig. 1.4 </w:t>
      </w:r>
      <w:r>
        <w:rPr>
          <w:rFonts w:ascii="NimbusRomNo9L-Regu" w:hAnsi="NimbusRomNo9L-Regu" w:cs="NimbusRomNo9L-Regu"/>
          <w:sz w:val="17"/>
          <w:szCs w:val="17"/>
        </w:rPr>
        <w:t>Oil prices and production.</w:t>
      </w:r>
      <w:proofErr w:type="gramEnd"/>
      <w:r>
        <w:rPr>
          <w:rFonts w:ascii="NimbusRomNo9L-Regu" w:hAnsi="NimbusRomNo9L-Regu" w:cs="NimbusRomNo9L-Regu"/>
          <w:sz w:val="17"/>
          <w:szCs w:val="17"/>
        </w:rPr>
        <w:t xml:space="preserve"> **** Recreate this graph from our own data? </w:t>
      </w:r>
      <w:r>
        <w:rPr>
          <w:rFonts w:ascii="txtt" w:hAnsi="txtt" w:cs="txtt"/>
          <w:sz w:val="17"/>
          <w:szCs w:val="17"/>
        </w:rPr>
        <w:t>http://www.</w:t>
      </w:r>
    </w:p>
    <w:p w:rsidR="007705BC" w:rsidRDefault="00AD1BF7" w:rsidP="00AD1BF7">
      <w:pPr>
        <w:autoSpaceDE w:val="0"/>
        <w:autoSpaceDN w:val="0"/>
        <w:adjustRightInd w:val="0"/>
        <w:spacing w:after="0" w:line="240" w:lineRule="auto"/>
        <w:rPr>
          <w:rFonts w:ascii="txtt" w:hAnsi="txtt" w:cs="txtt"/>
          <w:sz w:val="17"/>
          <w:szCs w:val="17"/>
        </w:rPr>
      </w:pPr>
      <w:r>
        <w:rPr>
          <w:rFonts w:ascii="txtt" w:hAnsi="txtt" w:cs="txtt"/>
          <w:sz w:val="17"/>
          <w:szCs w:val="17"/>
        </w:rPr>
        <w:t>theoildrum.com/node/</w:t>
      </w:r>
      <w:proofErr w:type="gramStart"/>
      <w:r>
        <w:rPr>
          <w:rFonts w:ascii="txtt" w:hAnsi="txtt" w:cs="txtt"/>
          <w:sz w:val="17"/>
          <w:szCs w:val="17"/>
        </w:rPr>
        <w:t>8162</w:t>
      </w:r>
      <w:r>
        <w:rPr>
          <w:rFonts w:ascii="txtt" w:hAnsi="txtt" w:cs="txtt"/>
          <w:sz w:val="17"/>
          <w:szCs w:val="17"/>
        </w:rPr>
        <w:t xml:space="preserve">  &lt;</w:t>
      </w:r>
      <w:proofErr w:type="gramEnd"/>
      <w:r>
        <w:rPr>
          <w:rFonts w:ascii="txtt" w:hAnsi="txtt" w:cs="txtt"/>
          <w:sz w:val="17"/>
          <w:szCs w:val="17"/>
        </w:rPr>
        <w:t>&lt;probably best to use  oil alone.</w:t>
      </w:r>
      <w:r w:rsidR="00B95A7A">
        <w:rPr>
          <w:rFonts w:ascii="txtt" w:hAnsi="txtt" w:cs="txtt"/>
          <w:sz w:val="17"/>
          <w:szCs w:val="17"/>
        </w:rPr>
        <w:t xml:space="preserve">(not condensate) </w:t>
      </w:r>
      <w:r>
        <w:rPr>
          <w:rFonts w:ascii="txtt" w:hAnsi="txtt" w:cs="txtt"/>
          <w:sz w:val="17"/>
          <w:szCs w:val="17"/>
        </w:rPr>
        <w:t xml:space="preserve">   I h</w:t>
      </w:r>
      <w:r w:rsidR="00B95A7A">
        <w:rPr>
          <w:rFonts w:ascii="txtt" w:hAnsi="txtt" w:cs="txtt"/>
          <w:sz w:val="17"/>
          <w:szCs w:val="17"/>
        </w:rPr>
        <w:t>a</w:t>
      </w:r>
      <w:r>
        <w:rPr>
          <w:rFonts w:ascii="txtt" w:hAnsi="txtt" w:cs="txtt"/>
          <w:sz w:val="17"/>
          <w:szCs w:val="17"/>
        </w:rPr>
        <w:t xml:space="preserve">ve sent out some in my Energy list Serve.  Best to get from </w:t>
      </w:r>
      <w:r w:rsidR="00B95A7A">
        <w:rPr>
          <w:rFonts w:ascii="txtt" w:hAnsi="txtt" w:cs="txtt"/>
          <w:sz w:val="17"/>
          <w:szCs w:val="17"/>
        </w:rPr>
        <w:t xml:space="preserve">Ron Patterson </w:t>
      </w:r>
      <w:r>
        <w:rPr>
          <w:rFonts w:ascii="txtt" w:hAnsi="txtt" w:cs="txtt"/>
          <w:sz w:val="17"/>
          <w:szCs w:val="17"/>
        </w:rPr>
        <w:t xml:space="preserve">in Texas  </w:t>
      </w:r>
    </w:p>
    <w:p w:rsidR="00B95A7A" w:rsidRDefault="00B95A7A" w:rsidP="00AD1BF7">
      <w:pPr>
        <w:autoSpaceDE w:val="0"/>
        <w:autoSpaceDN w:val="0"/>
        <w:adjustRightInd w:val="0"/>
        <w:spacing w:after="0" w:line="240" w:lineRule="auto"/>
        <w:rPr>
          <w:rFonts w:ascii="txtt" w:hAnsi="txtt" w:cs="txtt"/>
          <w:sz w:val="17"/>
          <w:szCs w:val="17"/>
        </w:rPr>
      </w:pPr>
      <w:r>
        <w:rPr>
          <w:rFonts w:ascii="txtt" w:hAnsi="txtt" w:cs="txtt"/>
          <w:sz w:val="17"/>
          <w:szCs w:val="17"/>
        </w:rPr>
        <w:t xml:space="preserve"> </w:t>
      </w:r>
    </w:p>
    <w:p w:rsidR="00B95A7A" w:rsidRDefault="00B95A7A" w:rsidP="00B95A7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7"/>
          <w:szCs w:val="17"/>
        </w:rPr>
        <w:t xml:space="preserve">p. 9 </w:t>
      </w:r>
      <w:r>
        <w:rPr>
          <w:rFonts w:ascii="NimbusRomNo9L-Regu" w:hAnsi="NimbusRomNo9L-Regu" w:cs="NimbusRomNo9L-Regu"/>
          <w:sz w:val="20"/>
          <w:szCs w:val="20"/>
        </w:rPr>
        <w:t xml:space="preserve">But, in </w:t>
      </w:r>
      <w:proofErr w:type="gramStart"/>
      <w:r>
        <w:rPr>
          <w:rFonts w:ascii="NimbusRomNo9L-Regu" w:hAnsi="NimbusRomNo9L-Regu" w:cs="NimbusRomNo9L-Regu"/>
          <w:sz w:val="20"/>
          <w:szCs w:val="20"/>
        </w:rPr>
        <w:t>1960</w:t>
      </w:r>
      <w:r>
        <w:rPr>
          <w:rFonts w:ascii="NimbusRomNo9L-Regu" w:hAnsi="NimbusRomNo9L-Regu" w:cs="NimbusRomNo9L-Regu"/>
          <w:sz w:val="20"/>
          <w:szCs w:val="20"/>
        </w:rPr>
        <w:t xml:space="preserve">  </w:t>
      </w:r>
      <w:r>
        <w:rPr>
          <w:rFonts w:ascii="NimbusRomNo9L-Regu" w:hAnsi="NimbusRomNo9L-Regu" w:cs="NimbusRomNo9L-Regu"/>
          <w:sz w:val="20"/>
          <w:szCs w:val="20"/>
        </w:rPr>
        <w:t>could</w:t>
      </w:r>
      <w:proofErr w:type="gramEnd"/>
      <w:r>
        <w:rPr>
          <w:rFonts w:ascii="NimbusRomNo9L-Regu" w:hAnsi="NimbusRomNo9L-Regu" w:cs="NimbusRomNo9L-Regu"/>
          <w:sz w:val="20"/>
          <w:szCs w:val="20"/>
        </w:rPr>
        <w:t xml:space="preserve"> worldwide the </w:t>
      </w:r>
      <w:r>
        <w:rPr>
          <w:rFonts w:ascii="NimbusRomNo9L-Regu" w:hAnsi="NimbusRomNo9L-Regu" w:cs="NimbusRomNo9L-Regu"/>
          <w:sz w:val="20"/>
          <w:szCs w:val="20"/>
        </w:rPr>
        <w:t>&lt;&lt;&lt;&lt;&lt;&lt;&lt;</w:t>
      </w:r>
      <w:r>
        <w:rPr>
          <w:rFonts w:ascii="NimbusRomNo9L-Regu" w:hAnsi="NimbusRomNo9L-Regu" w:cs="NimbusRomNo9L-Regu"/>
          <w:sz w:val="20"/>
          <w:szCs w:val="20"/>
        </w:rPr>
        <w:t xml:space="preserve">oil production rate </w:t>
      </w:r>
      <w:r>
        <w:rPr>
          <w:rFonts w:ascii="NimbusRomNo9L-Regu" w:hAnsi="NimbusRomNo9L-Regu" w:cs="NimbusRomNo9L-Regu"/>
          <w:sz w:val="20"/>
          <w:szCs w:val="20"/>
        </w:rPr>
        <w:t xml:space="preserve">have been increased by 20% in </w:t>
      </w:r>
    </w:p>
    <w:p w:rsidR="00B95A7A" w:rsidRDefault="00B95A7A" w:rsidP="00B95A7A">
      <w:pPr>
        <w:autoSpaceDE w:val="0"/>
        <w:autoSpaceDN w:val="0"/>
        <w:adjustRightInd w:val="0"/>
        <w:spacing w:after="0" w:line="240" w:lineRule="auto"/>
        <w:rPr>
          <w:rFonts w:ascii="NimbusRomNo9L-Regu" w:hAnsi="NimbusRomNo9L-Regu" w:cs="NimbusRomNo9L-Regu"/>
          <w:sz w:val="20"/>
          <w:szCs w:val="20"/>
        </w:rPr>
      </w:pPr>
    </w:p>
    <w:p w:rsidR="00B95A7A" w:rsidRDefault="00B95A7A" w:rsidP="00B95A7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p. 10 </w:t>
      </w:r>
      <w:r>
        <w:rPr>
          <w:rFonts w:ascii="NimbusRomNo9L-Regu" w:hAnsi="NimbusRomNo9L-Regu" w:cs="NimbusRomNo9L-Regu"/>
          <w:sz w:val="20"/>
          <w:szCs w:val="20"/>
        </w:rPr>
        <w:t xml:space="preserve">In these circumstances, oil supply is said to be very </w:t>
      </w:r>
      <w:proofErr w:type="gramStart"/>
      <w:r>
        <w:rPr>
          <w:rFonts w:ascii="NimbusRomNo9L-ReguItal" w:hAnsi="NimbusRomNo9L-ReguItal" w:cs="NimbusRomNo9L-ReguItal"/>
          <w:sz w:val="20"/>
          <w:szCs w:val="20"/>
        </w:rPr>
        <w:t xml:space="preserve">inelastic </w:t>
      </w:r>
      <w:r>
        <w:rPr>
          <w:rFonts w:ascii="NimbusRomNo9L-ReguItal" w:hAnsi="NimbusRomNo9L-ReguItal" w:cs="NimbusRomNo9L-ReguItal"/>
          <w:sz w:val="20"/>
          <w:szCs w:val="20"/>
        </w:rPr>
        <w:t xml:space="preserve"> (</w:t>
      </w:r>
      <w:proofErr w:type="gramEnd"/>
      <w:r>
        <w:rPr>
          <w:rFonts w:ascii="NimbusRomNo9L-ReguItal" w:hAnsi="NimbusRomNo9L-ReguItal" w:cs="NimbusRomNo9L-ReguItal"/>
          <w:sz w:val="20"/>
          <w:szCs w:val="20"/>
        </w:rPr>
        <w:t xml:space="preserve">unresponsive)  &lt;&lt;&lt; </w:t>
      </w:r>
      <w:r>
        <w:rPr>
          <w:rFonts w:ascii="NimbusRomNo9L-Regu" w:hAnsi="NimbusRomNo9L-Regu" w:cs="NimbusRomNo9L-Regu"/>
          <w:sz w:val="20"/>
          <w:szCs w:val="20"/>
        </w:rPr>
        <w:t>to price.</w:t>
      </w:r>
    </w:p>
    <w:p w:rsidR="00D03E3A" w:rsidRDefault="00D03E3A" w:rsidP="00B95A7A">
      <w:pPr>
        <w:autoSpaceDE w:val="0"/>
        <w:autoSpaceDN w:val="0"/>
        <w:adjustRightInd w:val="0"/>
        <w:spacing w:after="0" w:line="240" w:lineRule="auto"/>
        <w:rPr>
          <w:rFonts w:ascii="NimbusRomNo9L-Regu" w:hAnsi="NimbusRomNo9L-Regu" w:cs="NimbusRomNo9L-Regu"/>
          <w:sz w:val="20"/>
          <w:szCs w:val="20"/>
        </w:rPr>
      </w:pPr>
    </w:p>
    <w:p w:rsidR="00D03E3A" w:rsidRDefault="00D03E3A" w:rsidP="00D03E3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p.11 .</w:t>
      </w:r>
      <w:proofErr w:type="gramEnd"/>
      <w:r w:rsidRPr="00D03E3A">
        <w:rPr>
          <w:rFonts w:ascii="NimbusRomNo9L-Regu" w:hAnsi="NimbusRomNo9L-Regu" w:cs="NimbusRomNo9L-Regu"/>
          <w:sz w:val="20"/>
          <w:szCs w:val="20"/>
        </w:rPr>
        <w:t xml:space="preserve"> </w:t>
      </w:r>
      <w:r>
        <w:rPr>
          <w:rFonts w:ascii="NimbusRomNo9L-Regu" w:hAnsi="NimbusRomNo9L-Regu" w:cs="NimbusRomNo9L-Regu"/>
          <w:sz w:val="20"/>
          <w:szCs w:val="20"/>
        </w:rPr>
        <w:t>For oil only, Murphy and Hall found that</w:t>
      </w:r>
      <w:r>
        <w:rPr>
          <w:rFonts w:ascii="NimbusRomNo9L-Regu" w:hAnsi="NimbusRomNo9L-Regu" w:cs="NimbusRomNo9L-Regu"/>
          <w:sz w:val="20"/>
          <w:szCs w:val="20"/>
        </w:rPr>
        <w:t xml:space="preserve"> </w:t>
      </w:r>
      <w:r>
        <w:rPr>
          <w:rFonts w:ascii="NimbusRomNo9L-Regu" w:hAnsi="NimbusRomNo9L-Regu" w:cs="NimbusRomNo9L-Regu"/>
          <w:sz w:val="20"/>
          <w:szCs w:val="20"/>
        </w:rPr>
        <w:t>the oil cost share threshold that correlates with US recessions is about 5.5%</w:t>
      </w:r>
      <w:proofErr w:type="gramStart"/>
      <w:r>
        <w:rPr>
          <w:rFonts w:ascii="NimbusRomNo9L-Regu" w:hAnsi="NimbusRomNo9L-Regu" w:cs="NimbusRomNo9L-Regu"/>
          <w:sz w:val="20"/>
          <w:szCs w:val="20"/>
        </w:rPr>
        <w:t>.[</w:t>
      </w:r>
      <w:proofErr w:type="gramEnd"/>
      <w:r>
        <w:rPr>
          <w:rFonts w:ascii="NimbusRomNo9L-Regu" w:hAnsi="NimbusRomNo9L-Regu" w:cs="NimbusRomNo9L-Regu"/>
          <w:sz w:val="20"/>
          <w:szCs w:val="20"/>
        </w:rPr>
        <w:t>14]</w:t>
      </w:r>
      <w:r>
        <w:rPr>
          <w:rFonts w:ascii="NimbusRomNo9L-Regu" w:hAnsi="NimbusRomNo9L-Regu" w:cs="NimbusRomNo9L-Regu"/>
          <w:sz w:val="20"/>
          <w:szCs w:val="20"/>
        </w:rPr>
        <w:t xml:space="preserve">   Not Murphy and Hall   but Hamilton is source….</w:t>
      </w:r>
    </w:p>
    <w:p w:rsidR="00D03E3A" w:rsidRDefault="00400053" w:rsidP="00D03E3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Low cost share.  Ironically, economists assign low importance to energy because of its cheap price, when its cheap price that has allowed our economy to be able to afford to be so productive. </w:t>
      </w:r>
    </w:p>
    <w:p w:rsidR="00400053" w:rsidRDefault="00400053" w:rsidP="00D03E3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but</w:t>
      </w:r>
      <w:proofErr w:type="gramEnd"/>
      <w:r>
        <w:rPr>
          <w:rFonts w:ascii="NimbusRomNo9L-Regu" w:hAnsi="NimbusRomNo9L-Regu" w:cs="NimbusRomNo9L-Regu"/>
          <w:sz w:val="20"/>
          <w:szCs w:val="20"/>
        </w:rPr>
        <w:t xml:space="preserve"> it usually </w:t>
      </w:r>
      <w:r>
        <w:rPr>
          <w:rFonts w:ascii="NimbusRomNo9L-Regu" w:hAnsi="NimbusRomNo9L-Regu" w:cs="NimbusRomNo9L-Regu"/>
          <w:sz w:val="20"/>
          <w:szCs w:val="20"/>
        </w:rPr>
        <w:t xml:space="preserve">EVENTUALLY REFLECTED IN  </w:t>
      </w:r>
      <w:r>
        <w:rPr>
          <w:rFonts w:ascii="NimbusRomNo9L-Regu" w:hAnsi="NimbusRomNo9L-Regu" w:cs="NimbusRomNo9L-Regu"/>
          <w:sz w:val="20"/>
          <w:szCs w:val="20"/>
        </w:rPr>
        <w:t xml:space="preserve"> cost</w:t>
      </w:r>
    </w:p>
    <w:p w:rsidR="00400053" w:rsidRDefault="00400053" w:rsidP="00D03E3A">
      <w:pPr>
        <w:autoSpaceDE w:val="0"/>
        <w:autoSpaceDN w:val="0"/>
        <w:adjustRightInd w:val="0"/>
        <w:spacing w:after="0" w:line="240" w:lineRule="auto"/>
        <w:rPr>
          <w:rFonts w:ascii="NimbusRomNo9L-Regu" w:hAnsi="NimbusRomNo9L-Regu" w:cs="NimbusRomNo9L-Regu"/>
          <w:sz w:val="20"/>
          <w:szCs w:val="20"/>
        </w:rPr>
      </w:pPr>
    </w:p>
    <w:p w:rsidR="00C24137" w:rsidRDefault="00C24137" w:rsidP="00C2413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Turning again to our oil example, </w:t>
      </w:r>
      <w:proofErr w:type="spellStart"/>
      <w:r>
        <w:rPr>
          <w:rFonts w:ascii="NimbusRomNo9L-ReguItal" w:hAnsi="NimbusRomNo9L-ReguItal" w:cs="NimbusRomNo9L-ReguItal"/>
          <w:sz w:val="20"/>
          <w:szCs w:val="20"/>
        </w:rPr>
        <w:t>EROI</w:t>
      </w:r>
      <w:r>
        <w:rPr>
          <w:rFonts w:ascii="NimbusRomNo9L-ReguItal" w:hAnsi="NimbusRomNo9L-ReguItal" w:cs="NimbusRomNo9L-ReguItal"/>
          <w:sz w:val="15"/>
          <w:szCs w:val="15"/>
        </w:rPr>
        <w:t>soc</w:t>
      </w:r>
      <w:proofErr w:type="spellEnd"/>
      <w:r>
        <w:rPr>
          <w:rFonts w:ascii="NimbusRomNo9L-ReguItal" w:hAnsi="NimbusRomNo9L-ReguItal" w:cs="NimbusRomNo9L-ReguItal"/>
          <w:sz w:val="15"/>
          <w:szCs w:val="15"/>
        </w:rPr>
        <w:t xml:space="preserve"> </w:t>
      </w:r>
      <w:r>
        <w:rPr>
          <w:rFonts w:ascii="NimbusRomNo9L-Regu" w:hAnsi="NimbusRomNo9L-Regu" w:cs="NimbusRomNo9L-Regu"/>
          <w:sz w:val="20"/>
          <w:szCs w:val="20"/>
        </w:rPr>
        <w:t>for oil has declined from a</w:t>
      </w:r>
      <w:r>
        <w:rPr>
          <w:rFonts w:ascii="NimbusRomNo9L-Regu" w:hAnsi="NimbusRomNo9L-Regu" w:cs="NimbusRomNo9L-Regu"/>
          <w:sz w:val="20"/>
          <w:szCs w:val="20"/>
        </w:rPr>
        <w:t xml:space="preserve"> </w:t>
      </w:r>
      <w:r>
        <w:rPr>
          <w:rFonts w:ascii="NimbusRomNo9L-Regu" w:hAnsi="NimbusRomNo9L-Regu" w:cs="NimbusRomNo9L-Regu"/>
          <w:sz w:val="20"/>
          <w:szCs w:val="20"/>
        </w:rPr>
        <w:t>value of 100 in the 1930s [18, p. 781] to around 20 today</w:t>
      </w:r>
      <w:proofErr w:type="gramStart"/>
      <w:r>
        <w:rPr>
          <w:rFonts w:ascii="NimbusRomNo9L-Regu" w:hAnsi="NimbusRomNo9L-Regu" w:cs="NimbusRomNo9L-Regu"/>
          <w:sz w:val="20"/>
          <w:szCs w:val="20"/>
        </w:rPr>
        <w:t>.[</w:t>
      </w:r>
      <w:proofErr w:type="gramEnd"/>
      <w:r>
        <w:rPr>
          <w:rFonts w:ascii="NimbusRomNo9L-Regu" w:hAnsi="NimbusRomNo9L-Regu" w:cs="NimbusRomNo9L-Regu"/>
          <w:sz w:val="20"/>
          <w:szCs w:val="20"/>
        </w:rPr>
        <w:t>19, Fig. 2] In other words,</w:t>
      </w:r>
      <w:r>
        <w:rPr>
          <w:rFonts w:ascii="NimbusRomNo9L-Regu" w:hAnsi="NimbusRomNo9L-Regu" w:cs="NimbusRomNo9L-Regu"/>
          <w:sz w:val="20"/>
          <w:szCs w:val="20"/>
        </w:rPr>
        <w:t xml:space="preserve">  ……Actually this is misleading because the value of 100:1 is not for extracting oil but for finding it. The values for US are given in Guilford et al. (</w:t>
      </w:r>
      <w:proofErr w:type="spellStart"/>
      <w:r>
        <w:rPr>
          <w:rFonts w:ascii="NimbusRomNo9L-Regu" w:hAnsi="NimbusRomNo9L-Regu" w:cs="NimbusRomNo9L-Regu"/>
          <w:sz w:val="20"/>
          <w:szCs w:val="20"/>
        </w:rPr>
        <w:t>aboput</w:t>
      </w:r>
      <w:proofErr w:type="spellEnd"/>
      <w:r>
        <w:rPr>
          <w:rFonts w:ascii="NimbusRomNo9L-Regu" w:hAnsi="NimbusRomNo9L-Regu" w:cs="NimbusRomNo9L-Regu"/>
          <w:sz w:val="20"/>
          <w:szCs w:val="20"/>
        </w:rPr>
        <w:t xml:space="preserve"> 28:1 in 1970s to 10:1 in 2007</w:t>
      </w:r>
      <w:proofErr w:type="gramStart"/>
      <w:r>
        <w:rPr>
          <w:rFonts w:ascii="NimbusRomNo9L-Regu" w:hAnsi="NimbusRomNo9L-Regu" w:cs="NimbusRomNo9L-Regu"/>
          <w:sz w:val="20"/>
          <w:szCs w:val="20"/>
        </w:rPr>
        <w:t>)v</w:t>
      </w:r>
      <w:proofErr w:type="gramEnd"/>
      <w:r>
        <w:rPr>
          <w:rFonts w:ascii="NimbusRomNo9L-Regu" w:hAnsi="NimbusRomNo9L-Regu" w:cs="NimbusRomNo9L-Regu"/>
          <w:sz w:val="20"/>
          <w:szCs w:val="20"/>
        </w:rPr>
        <w:t xml:space="preserve"> and for the world (publically traded) in Gagnon et al.  </w:t>
      </w:r>
      <w:proofErr w:type="gramStart"/>
      <w:r>
        <w:rPr>
          <w:rFonts w:ascii="NimbusRomNo9L-Regu" w:hAnsi="NimbusRomNo9L-Regu" w:cs="NimbusRomNo9L-Regu"/>
          <w:sz w:val="20"/>
          <w:szCs w:val="20"/>
        </w:rPr>
        <w:t>36:1 in 1990s to 18:1 in 2006 or so.</w:t>
      </w:r>
      <w:proofErr w:type="gramEnd"/>
      <w:r>
        <w:rPr>
          <w:rFonts w:ascii="NimbusRomNo9L-Regu" w:hAnsi="NimbusRomNo9L-Regu" w:cs="NimbusRomNo9L-Regu"/>
          <w:sz w:val="20"/>
          <w:szCs w:val="20"/>
        </w:rPr>
        <w:t xml:space="preserve">   SO it has declined to ½ to 1/3 of its peak …</w:t>
      </w:r>
    </w:p>
    <w:p w:rsidR="00C24137" w:rsidRDefault="00C24137" w:rsidP="00C24137">
      <w:pPr>
        <w:autoSpaceDE w:val="0"/>
        <w:autoSpaceDN w:val="0"/>
        <w:adjustRightInd w:val="0"/>
        <w:spacing w:after="0" w:line="240" w:lineRule="auto"/>
        <w:rPr>
          <w:rFonts w:ascii="NimbusRomNo9L-Regu" w:hAnsi="NimbusRomNo9L-Regu" w:cs="NimbusRomNo9L-Regu"/>
          <w:sz w:val="20"/>
          <w:szCs w:val="20"/>
        </w:rPr>
      </w:pPr>
    </w:p>
    <w:p w:rsidR="00C24137" w:rsidRDefault="00C24137" w:rsidP="00C24137">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lastRenderedPageBreak/>
        <w:t>13  The</w:t>
      </w:r>
      <w:proofErr w:type="gramEnd"/>
      <w:r>
        <w:rPr>
          <w:rFonts w:ascii="NimbusRomNo9L-Regu" w:hAnsi="NimbusRomNo9L-Regu" w:cs="NimbusRomNo9L-Regu"/>
          <w:sz w:val="20"/>
          <w:szCs w:val="20"/>
        </w:rPr>
        <w:t xml:space="preserve"> early 19</w:t>
      </w:r>
      <w:r w:rsidRPr="00C24137">
        <w:rPr>
          <w:rFonts w:ascii="NimbusRomNo9L-Regu" w:hAnsi="NimbusRomNo9L-Regu" w:cs="NimbusRomNo9L-Regu"/>
          <w:sz w:val="20"/>
          <w:szCs w:val="20"/>
          <w:vertAlign w:val="superscript"/>
        </w:rPr>
        <w:t>th</w:t>
      </w:r>
      <w:r>
        <w:rPr>
          <w:rFonts w:ascii="NimbusRomNo9L-Regu" w:hAnsi="NimbusRomNo9L-Regu" w:cs="NimbusRomNo9L-Regu"/>
          <w:sz w:val="20"/>
          <w:szCs w:val="20"/>
        </w:rPr>
        <w:t xml:space="preserve">  century economist </w:t>
      </w:r>
      <w:r>
        <w:rPr>
          <w:rFonts w:ascii="NimbusRomNo9L-Regu" w:hAnsi="NimbusRomNo9L-Regu" w:cs="NimbusRomNo9L-Regu"/>
          <w:sz w:val="20"/>
          <w:szCs w:val="20"/>
        </w:rPr>
        <w:t>Ricardo applied this</w:t>
      </w:r>
      <w:r>
        <w:rPr>
          <w:rFonts w:ascii="NimbusRomNo9L-Regu" w:hAnsi="NimbusRomNo9L-Regu" w:cs="NimbusRomNo9L-Regu"/>
          <w:sz w:val="20"/>
          <w:szCs w:val="20"/>
        </w:rPr>
        <w:t xml:space="preserve"> …</w:t>
      </w:r>
      <w:r w:rsidRPr="00C24137">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theowners</w:t>
      </w:r>
      <w:proofErr w:type="spellEnd"/>
      <w:r>
        <w:rPr>
          <w:rFonts w:ascii="NimbusRomNo9L-Regu" w:hAnsi="NimbusRomNo9L-Regu" w:cs="NimbusRomNo9L-Regu"/>
          <w:sz w:val="20"/>
          <w:szCs w:val="20"/>
        </w:rPr>
        <w:t xml:space="preserve"> of</w:t>
      </w:r>
      <w:r>
        <w:rPr>
          <w:rFonts w:ascii="NimbusRomNo9L-Regu" w:hAnsi="NimbusRomNo9L-Regu" w:cs="NimbusRomNo9L-Regu"/>
          <w:sz w:val="20"/>
          <w:szCs w:val="20"/>
        </w:rPr>
        <w:t xml:space="preserve">  &lt;&lt;&lt;</w:t>
      </w:r>
    </w:p>
    <w:p w:rsidR="00C24137" w:rsidRDefault="00C24137" w:rsidP="00C24137">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that</w:t>
      </w:r>
      <w:proofErr w:type="gramEnd"/>
    </w:p>
    <w:p w:rsidR="00C46917" w:rsidRDefault="00C24137" w:rsidP="00C24137">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lower </w:t>
      </w:r>
      <w:proofErr w:type="spellStart"/>
      <w:r>
        <w:rPr>
          <w:rFonts w:ascii="NimbusRomNo9L-ReguItal" w:hAnsi="NimbusRomNo9L-ReguItal" w:cs="NimbusRomNo9L-ReguItal"/>
          <w:sz w:val="20"/>
          <w:szCs w:val="20"/>
        </w:rPr>
        <w:t>EROI</w:t>
      </w:r>
      <w:r>
        <w:rPr>
          <w:rFonts w:ascii="NimbusRomNo9L-ReguItal" w:hAnsi="NimbusRomNo9L-ReguItal" w:cs="NimbusRomNo9L-ReguItal"/>
          <w:sz w:val="15"/>
          <w:szCs w:val="15"/>
        </w:rPr>
        <w:t>soc</w:t>
      </w:r>
      <w:proofErr w:type="spellEnd"/>
      <w:r>
        <w:rPr>
          <w:rFonts w:ascii="NimbusRomNo9L-ReguItal" w:hAnsi="NimbusRomNo9L-ReguItal" w:cs="NimbusRomNo9L-ReguItal"/>
          <w:sz w:val="15"/>
          <w:szCs w:val="15"/>
        </w:rPr>
        <w:t xml:space="preserve"> </w:t>
      </w:r>
      <w:r>
        <w:rPr>
          <w:rFonts w:ascii="NimbusRomNo9L-Regu" w:hAnsi="NimbusRomNo9L-Regu" w:cs="NimbusRomNo9L-Regu"/>
          <w:sz w:val="20"/>
          <w:szCs w:val="20"/>
        </w:rPr>
        <w:t>than</w:t>
      </w:r>
      <w:r w:rsidR="00C46917">
        <w:rPr>
          <w:rFonts w:ascii="NimbusRomNo9L-Regu" w:hAnsi="NimbusRomNo9L-Regu" w:cs="NimbusRomNo9L-Regu"/>
          <w:sz w:val="20"/>
          <w:szCs w:val="20"/>
        </w:rPr>
        <w:t xml:space="preserve"> early </w:t>
      </w:r>
      <w:r>
        <w:rPr>
          <w:rFonts w:ascii="NimbusRomNo9L-Regu" w:hAnsi="NimbusRomNo9L-Regu" w:cs="NimbusRomNo9L-Regu"/>
          <w:sz w:val="20"/>
          <w:szCs w:val="20"/>
        </w:rPr>
        <w:t xml:space="preserve"> </w:t>
      </w:r>
      <w:r w:rsidR="00C46917">
        <w:rPr>
          <w:rFonts w:ascii="NimbusRomNo9L-Regu" w:hAnsi="NimbusRomNo9L-Regu" w:cs="NimbusRomNo9L-Regu"/>
          <w:sz w:val="20"/>
          <w:szCs w:val="20"/>
        </w:rPr>
        <w:t xml:space="preserve">Texas  </w:t>
      </w:r>
      <w:r>
        <w:rPr>
          <w:rFonts w:ascii="NimbusRomNo9L-Regu" w:hAnsi="NimbusRomNo9L-Regu" w:cs="NimbusRomNo9L-Regu"/>
          <w:sz w:val="20"/>
          <w:szCs w:val="20"/>
        </w:rPr>
        <w:t>crude oil.</w:t>
      </w:r>
      <w:r w:rsidR="00C46917">
        <w:rPr>
          <w:rFonts w:ascii="NimbusRomNo9L-Regu" w:hAnsi="NimbusRomNo9L-Regu" w:cs="NimbusRomNo9L-Regu"/>
          <w:sz w:val="20"/>
          <w:szCs w:val="20"/>
        </w:rPr>
        <w:t xml:space="preserve">   (EROI of tight oil is not too different from regular oil today </w:t>
      </w:r>
    </w:p>
    <w:p w:rsidR="00C24137" w:rsidRDefault="00C46917" w:rsidP="00C2413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t>
      </w:r>
    </w:p>
    <w:p w:rsidR="00C46917" w:rsidRDefault="00C46917" w:rsidP="00C46917">
      <w:pPr>
        <w:autoSpaceDE w:val="0"/>
        <w:autoSpaceDN w:val="0"/>
        <w:adjustRightInd w:val="0"/>
        <w:spacing w:after="0" w:line="240" w:lineRule="auto"/>
        <w:rPr>
          <w:rFonts w:ascii="txtt" w:hAnsi="txtt" w:cs="txtt"/>
          <w:sz w:val="17"/>
          <w:szCs w:val="17"/>
        </w:rPr>
      </w:pPr>
      <w:r>
        <w:rPr>
          <w:rFonts w:ascii="NimbusRomNo9L-Medi" w:hAnsi="NimbusRomNo9L-Medi" w:cs="NimbusRomNo9L-Medi"/>
          <w:sz w:val="17"/>
          <w:szCs w:val="17"/>
        </w:rPr>
        <w:t xml:space="preserve">Fig. 1.6 </w:t>
      </w:r>
      <w:r>
        <w:rPr>
          <w:rFonts w:ascii="NimbusRomNo9L-Regu" w:hAnsi="NimbusRomNo9L-Regu" w:cs="NimbusRomNo9L-Regu"/>
          <w:sz w:val="17"/>
          <w:szCs w:val="17"/>
        </w:rPr>
        <w:t xml:space="preserve">US oil production. </w:t>
      </w:r>
      <w:r>
        <w:rPr>
          <w:rFonts w:ascii="txtt" w:hAnsi="txtt" w:cs="txtt"/>
          <w:sz w:val="17"/>
          <w:szCs w:val="17"/>
        </w:rPr>
        <w:t>http://ourfiniteworld.com/2014/07/23/</w:t>
      </w:r>
    </w:p>
    <w:p w:rsidR="00C46917" w:rsidRDefault="00C46917" w:rsidP="00C46917">
      <w:pPr>
        <w:autoSpaceDE w:val="0"/>
        <w:autoSpaceDN w:val="0"/>
        <w:adjustRightInd w:val="0"/>
        <w:spacing w:after="0" w:line="240" w:lineRule="auto"/>
        <w:rPr>
          <w:rFonts w:ascii="NimbusRomNo9L-Regu" w:hAnsi="NimbusRomNo9L-Regu" w:cs="NimbusRomNo9L-Regu"/>
          <w:sz w:val="17"/>
          <w:szCs w:val="17"/>
        </w:rPr>
      </w:pPr>
      <w:proofErr w:type="gramStart"/>
      <w:r>
        <w:rPr>
          <w:rFonts w:ascii="txtt" w:hAnsi="txtt" w:cs="txtt"/>
          <w:sz w:val="17"/>
          <w:szCs w:val="17"/>
        </w:rPr>
        <w:t>world-oil-production-at-3312014-where-are-we-headed</w:t>
      </w:r>
      <w:proofErr w:type="gramEnd"/>
      <w:r>
        <w:rPr>
          <w:rFonts w:ascii="txtt" w:hAnsi="txtt" w:cs="txtt"/>
          <w:sz w:val="17"/>
          <w:szCs w:val="17"/>
        </w:rPr>
        <w:t xml:space="preserve">/ </w:t>
      </w:r>
      <w:r>
        <w:rPr>
          <w:rFonts w:ascii="NimbusRomNo9L-Regu" w:hAnsi="NimbusRomNo9L-Regu" w:cs="NimbusRomNo9L-Regu"/>
          <w:sz w:val="17"/>
          <w:szCs w:val="17"/>
        </w:rPr>
        <w:t>**** Becky–can you</w:t>
      </w:r>
    </w:p>
    <w:p w:rsidR="00C24137" w:rsidRDefault="00C46917" w:rsidP="00C46917">
      <w:pPr>
        <w:autoSpaceDE w:val="0"/>
        <w:autoSpaceDN w:val="0"/>
        <w:adjustRightInd w:val="0"/>
        <w:spacing w:after="0" w:line="240" w:lineRule="auto"/>
      </w:pPr>
      <w:proofErr w:type="gramStart"/>
      <w:r>
        <w:rPr>
          <w:rFonts w:ascii="NimbusRomNo9L-Regu" w:hAnsi="NimbusRomNo9L-Regu" w:cs="NimbusRomNo9L-Regu"/>
          <w:sz w:val="17"/>
          <w:szCs w:val="17"/>
        </w:rPr>
        <w:t>obtain</w:t>
      </w:r>
      <w:proofErr w:type="gramEnd"/>
      <w:r>
        <w:rPr>
          <w:rFonts w:ascii="NimbusRomNo9L-Regu" w:hAnsi="NimbusRomNo9L-Regu" w:cs="NimbusRomNo9L-Regu"/>
          <w:sz w:val="17"/>
          <w:szCs w:val="17"/>
        </w:rPr>
        <w:t xml:space="preserve"> this data and plot it similarly? ***</w:t>
      </w:r>
      <w:proofErr w:type="gramStart"/>
      <w:r>
        <w:rPr>
          <w:rFonts w:ascii="NimbusRomNo9L-Regu" w:hAnsi="NimbusRomNo9L-Regu" w:cs="NimbusRomNo9L-Regu"/>
          <w:sz w:val="17"/>
          <w:szCs w:val="17"/>
        </w:rPr>
        <w:t>*</w:t>
      </w:r>
      <w:r>
        <w:t xml:space="preserve">  &gt;</w:t>
      </w:r>
      <w:proofErr w:type="gramEnd"/>
      <w:r>
        <w:t xml:space="preserve">&gt;&gt;again Ron Patterson has this updated </w:t>
      </w:r>
    </w:p>
    <w:p w:rsidR="00C46917" w:rsidRDefault="00C46917" w:rsidP="00C46917">
      <w:pPr>
        <w:autoSpaceDE w:val="0"/>
        <w:autoSpaceDN w:val="0"/>
        <w:adjustRightInd w:val="0"/>
        <w:spacing w:after="0" w:line="240" w:lineRule="auto"/>
      </w:pPr>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consequence</w:t>
      </w:r>
      <w:proofErr w:type="gramEnd"/>
      <w:r>
        <w:rPr>
          <w:rFonts w:ascii="NimbusRomNo9L-Regu" w:hAnsi="NimbusRomNo9L-Regu" w:cs="NimbusRomNo9L-Regu"/>
          <w:sz w:val="20"/>
          <w:szCs w:val="20"/>
        </w:rPr>
        <w:t>, more financially expensive to extract oil today than it was 10, 20, 30,</w:t>
      </w:r>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and</w:t>
      </w:r>
      <w:proofErr w:type="gramEnd"/>
      <w:r>
        <w:rPr>
          <w:rFonts w:ascii="NimbusRomNo9L-Regu" w:hAnsi="NimbusRomNo9L-Regu" w:cs="NimbusRomNo9L-Regu"/>
          <w:sz w:val="20"/>
          <w:szCs w:val="20"/>
        </w:rPr>
        <w:t xml:space="preserve"> 100 years ago. It</w:t>
      </w:r>
      <w:r>
        <w:rPr>
          <w:rFonts w:ascii="NimbusRomNo9L-Regu" w:hAnsi="NimbusRomNo9L-Regu" w:cs="NimbusRomNo9L-Regu"/>
          <w:sz w:val="20"/>
          <w:szCs w:val="20"/>
        </w:rPr>
        <w:t xml:space="preserve"> Not 100 (see Gilford et </w:t>
      </w:r>
      <w:proofErr w:type="gramStart"/>
      <w:r>
        <w:rPr>
          <w:rFonts w:ascii="NimbusRomNo9L-Regu" w:hAnsi="NimbusRomNo9L-Regu" w:cs="NimbusRomNo9L-Regu"/>
          <w:sz w:val="20"/>
          <w:szCs w:val="20"/>
        </w:rPr>
        <w:t>al )</w:t>
      </w:r>
      <w:proofErr w:type="gramEnd"/>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Without going into detail, we state without discussion that similar dynamics will</w:t>
      </w:r>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apply</w:t>
      </w:r>
      <w:proofErr w:type="gramEnd"/>
      <w:r>
        <w:rPr>
          <w:rFonts w:ascii="NimbusRomNo9L-Regu" w:hAnsi="NimbusRomNo9L-Regu" w:cs="NimbusRomNo9L-Regu"/>
          <w:sz w:val="20"/>
          <w:szCs w:val="20"/>
        </w:rPr>
        <w:t xml:space="preserve"> to any non-renewable material </w:t>
      </w:r>
      <w:r>
        <w:rPr>
          <w:rFonts w:ascii="NimbusRomNo9L-Regu" w:hAnsi="NimbusRomNo9L-Regu" w:cs="NimbusRomNo9L-Regu"/>
          <w:sz w:val="20"/>
          <w:szCs w:val="20"/>
        </w:rPr>
        <w:t xml:space="preserve">(e.g. copper, fish, soil, timber) </w:t>
      </w:r>
      <w:r>
        <w:rPr>
          <w:rFonts w:ascii="NimbusRomNo9L-Regu" w:hAnsi="NimbusRomNo9L-Regu" w:cs="NimbusRomNo9L-Regu"/>
          <w:sz w:val="20"/>
          <w:szCs w:val="20"/>
        </w:rPr>
        <w:t xml:space="preserve">or energy stock </w:t>
      </w:r>
      <w:r>
        <w:rPr>
          <w:rFonts w:ascii="NimbusRomNo9L-Regu" w:hAnsi="NimbusRomNo9L-Regu" w:cs="NimbusRomNo9L-Regu"/>
          <w:sz w:val="20"/>
          <w:szCs w:val="20"/>
        </w:rPr>
        <w:t xml:space="preserve">(natural gas, hydro dam sites)  </w:t>
      </w:r>
      <w:r>
        <w:rPr>
          <w:rFonts w:ascii="NimbusRomNo9L-Regu" w:hAnsi="NimbusRomNo9L-Regu" w:cs="NimbusRomNo9L-Regu"/>
          <w:sz w:val="20"/>
          <w:szCs w:val="20"/>
        </w:rPr>
        <w:t>in the biosphere</w:t>
      </w:r>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Page 15 </w:t>
      </w:r>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Fig </w:t>
      </w:r>
      <w:proofErr w:type="gramStart"/>
      <w:r>
        <w:rPr>
          <w:rFonts w:ascii="NimbusRomNo9L-Regu" w:hAnsi="NimbusRomNo9L-Regu" w:cs="NimbusRomNo9L-Regu"/>
          <w:sz w:val="20"/>
          <w:szCs w:val="20"/>
        </w:rPr>
        <w:t>15  What</w:t>
      </w:r>
      <w:proofErr w:type="gramEnd"/>
      <w:r>
        <w:rPr>
          <w:rFonts w:ascii="NimbusRomNo9L-Regu" w:hAnsi="NimbusRomNo9L-Regu" w:cs="NimbusRomNo9L-Regu"/>
          <w:sz w:val="20"/>
          <w:szCs w:val="20"/>
        </w:rPr>
        <w:t xml:space="preserve"> does free cash flow OF mean (vs TO?)?</w:t>
      </w:r>
      <w:r>
        <w:rPr>
          <w:rFonts w:ascii="NimbusRomNo9L-Regu" w:hAnsi="NimbusRomNo9L-Regu" w:cs="NimbusRomNo9L-Regu"/>
          <w:sz w:val="20"/>
          <w:szCs w:val="20"/>
        </w:rPr>
        <w:br/>
      </w:r>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They are making </w:t>
      </w:r>
      <w:proofErr w:type="gramStart"/>
      <w:r>
        <w:rPr>
          <w:rFonts w:ascii="NimbusRomNo9L-Regu" w:hAnsi="NimbusRomNo9L-Regu" w:cs="NimbusRomNo9L-Regu"/>
          <w:sz w:val="20"/>
          <w:szCs w:val="20"/>
        </w:rPr>
        <w:t>less profits</w:t>
      </w:r>
      <w:proofErr w:type="gramEnd"/>
      <w:r>
        <w:rPr>
          <w:rFonts w:ascii="NimbusRomNo9L-Regu" w:hAnsi="NimbusRomNo9L-Regu" w:cs="NimbusRomNo9L-Regu"/>
          <w:sz w:val="20"/>
          <w:szCs w:val="20"/>
        </w:rPr>
        <w:t>?  That is true I think, but needs more explicit statement and better validation maybe….</w:t>
      </w:r>
    </w:p>
    <w:p w:rsidR="009E0FFC" w:rsidRDefault="009E0FFC" w:rsidP="00C4691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p. </w:t>
      </w:r>
      <w:proofErr w:type="gramStart"/>
      <w:r>
        <w:rPr>
          <w:rFonts w:ascii="NimbusRomNo9L-Regu" w:hAnsi="NimbusRomNo9L-Regu" w:cs="NimbusRomNo9L-Regu"/>
          <w:sz w:val="20"/>
          <w:szCs w:val="20"/>
        </w:rPr>
        <w:t xml:space="preserve">16  </w:t>
      </w:r>
      <w:r>
        <w:rPr>
          <w:rFonts w:ascii="NimbusRomNo9L-Regu" w:hAnsi="NimbusRomNo9L-Regu" w:cs="NimbusRomNo9L-Regu"/>
          <w:sz w:val="20"/>
          <w:szCs w:val="20"/>
        </w:rPr>
        <w:t>To</w:t>
      </w:r>
      <w:proofErr w:type="gramEnd"/>
      <w:r>
        <w:rPr>
          <w:rFonts w:ascii="NimbusRomNo9L-Regu" w:hAnsi="NimbusRomNo9L-Regu" w:cs="NimbusRomNo9L-Regu"/>
          <w:sz w:val="20"/>
          <w:szCs w:val="20"/>
        </w:rPr>
        <w:t xml:space="preserve"> first order,</w:t>
      </w:r>
      <w:r>
        <w:rPr>
          <w:rFonts w:ascii="NimbusRomNo9L-Regu" w:hAnsi="NimbusRomNo9L-Regu" w:cs="NimbusRomNo9L-Regu"/>
          <w:sz w:val="20"/>
          <w:szCs w:val="20"/>
        </w:rPr>
        <w:t xml:space="preserve">  replace with to a first approximation ….</w:t>
      </w:r>
    </w:p>
    <w:p w:rsidR="009E0FFC" w:rsidRDefault="009E0FFC" w:rsidP="009E0FF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p. </w:t>
      </w:r>
      <w:proofErr w:type="gramStart"/>
      <w:r>
        <w:rPr>
          <w:rFonts w:ascii="NimbusRomNo9L-Regu" w:hAnsi="NimbusRomNo9L-Regu" w:cs="NimbusRomNo9L-Regu"/>
          <w:sz w:val="20"/>
          <w:szCs w:val="20"/>
        </w:rPr>
        <w:t xml:space="preserve">17  </w:t>
      </w:r>
      <w:r>
        <w:rPr>
          <w:rFonts w:ascii="NimbusRomNo9L-Regu" w:hAnsi="NimbusRomNo9L-Regu" w:cs="NimbusRomNo9L-Regu"/>
          <w:sz w:val="20"/>
          <w:szCs w:val="20"/>
        </w:rPr>
        <w:t>Paradoxically</w:t>
      </w:r>
      <w:proofErr w:type="gramEnd"/>
      <w:r>
        <w:rPr>
          <w:rFonts w:ascii="NimbusRomNo9L-Regu" w:hAnsi="NimbusRomNo9L-Regu" w:cs="NimbusRomNo9L-Regu"/>
          <w:sz w:val="20"/>
          <w:szCs w:val="20"/>
        </w:rPr>
        <w:t>, and contrasting with mainstream policy prescriptions, expansion of</w:t>
      </w:r>
    </w:p>
    <w:p w:rsidR="009E0FFC" w:rsidRDefault="009E0FFC" w:rsidP="009E0FF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the</w:t>
      </w:r>
      <w:proofErr w:type="gramEnd"/>
      <w:r>
        <w:rPr>
          <w:rFonts w:ascii="NimbusRomNo9L-Regu" w:hAnsi="NimbusRomNo9L-Regu" w:cs="NimbusRomNo9L-Regu"/>
          <w:sz w:val="20"/>
          <w:szCs w:val="20"/>
        </w:rPr>
        <w:t xml:space="preserve"> stock of capital in the economy can contribute to the </w:t>
      </w:r>
      <w:r>
        <w:rPr>
          <w:rFonts w:ascii="NimbusRomNo9L-Regu" w:hAnsi="NimbusRomNo9L-Regu" w:cs="NimbusRomNo9L-Regu"/>
          <w:sz w:val="20"/>
          <w:szCs w:val="20"/>
        </w:rPr>
        <w:t xml:space="preserve">ULTIMATE </w:t>
      </w:r>
      <w:r>
        <w:rPr>
          <w:rFonts w:ascii="NimbusRomNo9L-Regu" w:hAnsi="NimbusRomNo9L-Regu" w:cs="NimbusRomNo9L-Regu"/>
          <w:sz w:val="20"/>
          <w:szCs w:val="20"/>
        </w:rPr>
        <w:t>slowdown of economic</w:t>
      </w:r>
    </w:p>
    <w:p w:rsidR="009E0FFC" w:rsidRDefault="009E0FFC" w:rsidP="009E0FF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growth</w:t>
      </w:r>
      <w:proofErr w:type="gramEnd"/>
      <w:r>
        <w:rPr>
          <w:rFonts w:ascii="NimbusRomNo9L-Regu" w:hAnsi="NimbusRomNo9L-Regu" w:cs="NimbusRomNo9L-Regu"/>
          <w:sz w:val="20"/>
          <w:szCs w:val="20"/>
        </w:rPr>
        <w:t>.</w:t>
      </w:r>
    </w:p>
    <w:p w:rsidR="009E0FFC" w:rsidRDefault="002F10EC" w:rsidP="002F10E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focused</w:t>
      </w:r>
      <w:proofErr w:type="gramEnd"/>
      <w:r>
        <w:rPr>
          <w:rFonts w:ascii="NimbusRomNo9L-Regu" w:hAnsi="NimbusRomNo9L-Regu" w:cs="NimbusRomNo9L-Regu"/>
          <w:sz w:val="20"/>
          <w:szCs w:val="20"/>
        </w:rPr>
        <w:t xml:space="preserve"> on increasing many material, energy, and</w:t>
      </w:r>
      <w:r>
        <w:rPr>
          <w:rFonts w:ascii="NimbusRomNo9L-Regu" w:hAnsi="NimbusRomNo9L-Regu" w:cs="NimbusRomNo9L-Regu"/>
          <w:sz w:val="20"/>
          <w:szCs w:val="20"/>
        </w:rPr>
        <w:t xml:space="preserve"> </w:t>
      </w:r>
      <w:r>
        <w:rPr>
          <w:rFonts w:ascii="NimbusRomNo9L-Regu" w:hAnsi="NimbusRomNo9L-Regu" w:cs="NimbusRomNo9L-Regu"/>
          <w:sz w:val="20"/>
          <w:szCs w:val="20"/>
        </w:rPr>
        <w:t>financial flow rates in the economy. Set against the backdrop of Section 1.4, we see</w:t>
      </w:r>
      <w:r>
        <w:rPr>
          <w:rFonts w:ascii="NimbusRomNo9L-Regu" w:hAnsi="NimbusRomNo9L-Regu" w:cs="NimbusRomNo9L-Regu"/>
          <w:sz w:val="20"/>
          <w:szCs w:val="20"/>
        </w:rPr>
        <w:t xml:space="preserve"> </w:t>
      </w:r>
      <w:r>
        <w:rPr>
          <w:rFonts w:ascii="NimbusRomNo9L-Regu" w:hAnsi="NimbusRomNo9L-Regu" w:cs="NimbusRomNo9L-Regu"/>
          <w:sz w:val="20"/>
          <w:szCs w:val="20"/>
        </w:rPr>
        <w:t xml:space="preserve">that consumption-driven policies are </w:t>
      </w:r>
      <w:proofErr w:type="spellStart"/>
      <w:r>
        <w:rPr>
          <w:rFonts w:ascii="NimbusRomNo9L-Regu" w:hAnsi="NimbusRomNo9L-Regu" w:cs="NimbusRomNo9L-Regu"/>
          <w:sz w:val="20"/>
          <w:szCs w:val="20"/>
        </w:rPr>
        <w:t>ine</w:t>
      </w:r>
      <w:r>
        <w:rPr>
          <w:rFonts w:ascii="rtxr" w:eastAsia="rtxr" w:hAnsi="NimbusRomNo9L-Regu" w:cs="rtxr" w:hint="eastAsia"/>
          <w:sz w:val="20"/>
          <w:szCs w:val="20"/>
        </w:rPr>
        <w:t>↵</w:t>
      </w:r>
      <w:r>
        <w:rPr>
          <w:rFonts w:ascii="NimbusRomNo9L-Regu" w:hAnsi="NimbusRomNo9L-Regu" w:cs="NimbusRomNo9L-Regu"/>
          <w:sz w:val="20"/>
          <w:szCs w:val="20"/>
        </w:rPr>
        <w:t>ective</w:t>
      </w:r>
      <w:proofErr w:type="spellEnd"/>
      <w:r>
        <w:rPr>
          <w:rFonts w:ascii="NimbusRomNo9L-Regu" w:hAnsi="NimbusRomNo9L-Regu" w:cs="NimbusRomNo9L-Regu"/>
          <w:sz w:val="20"/>
          <w:szCs w:val="20"/>
        </w:rPr>
        <w:t>, because of biophysical limits that</w:t>
      </w:r>
      <w:r>
        <w:rPr>
          <w:rFonts w:ascii="NimbusRomNo9L-Regu" w:hAnsi="NimbusRomNo9L-Regu" w:cs="NimbusRomNo9L-Regu"/>
          <w:sz w:val="20"/>
          <w:szCs w:val="20"/>
        </w:rPr>
        <w:t xml:space="preserve"> ULTIMATELY </w:t>
      </w:r>
      <w:r>
        <w:rPr>
          <w:rFonts w:ascii="NimbusRomNo9L-Regu" w:hAnsi="NimbusRomNo9L-Regu" w:cs="NimbusRomNo9L-Regu"/>
          <w:sz w:val="20"/>
          <w:szCs w:val="20"/>
        </w:rPr>
        <w:t>constrain the scale of the economy</w:t>
      </w:r>
    </w:p>
    <w:p w:rsidR="00C46917" w:rsidRDefault="00C46917" w:rsidP="00C46917">
      <w:pPr>
        <w:autoSpaceDE w:val="0"/>
        <w:autoSpaceDN w:val="0"/>
        <w:adjustRightInd w:val="0"/>
        <w:spacing w:after="0" w:line="240" w:lineRule="auto"/>
        <w:rPr>
          <w:rFonts w:ascii="NimbusRomNo9L-Regu" w:hAnsi="NimbusRomNo9L-Regu" w:cs="NimbusRomNo9L-Regu"/>
          <w:sz w:val="20"/>
          <w:szCs w:val="20"/>
        </w:rPr>
      </w:pP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short, the economic analyses that support consumption-driven policies are</w:t>
      </w:r>
    </w:p>
    <w:p w:rsidR="00C46917" w:rsidRDefault="002F10EC" w:rsidP="002F10E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incomplete</w:t>
      </w:r>
      <w:proofErr w:type="gramEnd"/>
      <w:r>
        <w:rPr>
          <w:rFonts w:ascii="NimbusRomNo9L-Regu" w:hAnsi="NimbusRomNo9L-Regu" w:cs="NimbusRomNo9L-Regu"/>
          <w:sz w:val="20"/>
          <w:szCs w:val="20"/>
        </w:rPr>
        <w:t xml:space="preserve">. Consumption-driven economic growth is </w:t>
      </w:r>
      <w:r>
        <w:rPr>
          <w:rFonts w:ascii="NimbusRomNo9L-Regu" w:hAnsi="NimbusRomNo9L-Regu" w:cs="NimbusRomNo9L-Regu"/>
          <w:sz w:val="20"/>
          <w:szCs w:val="20"/>
        </w:rPr>
        <w:t xml:space="preserve">ULTIMATELY </w:t>
      </w:r>
      <w:r>
        <w:rPr>
          <w:rFonts w:ascii="NimbusRomNo9L-Regu" w:hAnsi="NimbusRomNo9L-Regu" w:cs="NimbusRomNo9L-Regu"/>
          <w:sz w:val="20"/>
          <w:szCs w:val="20"/>
        </w:rPr>
        <w:t>unsustainable.</w:t>
      </w:r>
      <w:r>
        <w:rPr>
          <w:rFonts w:ascii="NimbusRomNo9L-Regu" w:hAnsi="NimbusRomNo9L-Regu" w:cs="NimbusRomNo9L-Regu"/>
          <w:sz w:val="20"/>
          <w:szCs w:val="20"/>
        </w:rPr>
        <w:t xml:space="preserve">   [For the time being we can and do just use more energy to exploit lower grade resources….] </w:t>
      </w: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Bottom half of page 17 kind of </w:t>
      </w:r>
      <w:proofErr w:type="gramStart"/>
      <w:r>
        <w:rPr>
          <w:rFonts w:ascii="NimbusRomNo9L-Regu" w:hAnsi="NimbusRomNo9L-Regu" w:cs="NimbusRomNo9L-Regu"/>
          <w:sz w:val="20"/>
          <w:szCs w:val="20"/>
        </w:rPr>
        <w:t>redundant  (</w:t>
      </w:r>
      <w:proofErr w:type="gramEnd"/>
      <w:r>
        <w:rPr>
          <w:rFonts w:ascii="NimbusRomNo9L-Regu" w:hAnsi="NimbusRomNo9L-Regu" w:cs="NimbusRomNo9L-Regu"/>
          <w:sz w:val="20"/>
          <w:szCs w:val="20"/>
        </w:rPr>
        <w:t>could remove  sentence  above)</w:t>
      </w: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P. </w:t>
      </w:r>
      <w:proofErr w:type="gramStart"/>
      <w:r>
        <w:rPr>
          <w:rFonts w:ascii="NimbusRomNo9L-Regu" w:hAnsi="NimbusRomNo9L-Regu" w:cs="NimbusRomNo9L-Regu"/>
          <w:sz w:val="20"/>
          <w:szCs w:val="20"/>
        </w:rPr>
        <w:t xml:space="preserve">18  </w:t>
      </w:r>
      <w:r>
        <w:rPr>
          <w:rFonts w:ascii="NimbusRomNo9L-Regu" w:hAnsi="NimbusRomNo9L-Regu" w:cs="NimbusRomNo9L-Regu"/>
          <w:sz w:val="20"/>
          <w:szCs w:val="20"/>
        </w:rPr>
        <w:t>This</w:t>
      </w:r>
      <w:proofErr w:type="gramEnd"/>
      <w:r>
        <w:rPr>
          <w:rFonts w:ascii="NimbusRomNo9L-Regu" w:hAnsi="NimbusRomNo9L-Regu" w:cs="NimbusRomNo9L-Regu"/>
          <w:sz w:val="20"/>
          <w:szCs w:val="20"/>
        </w:rPr>
        <w:t xml:space="preserve"> is the end of an era. In mature economies, consumption-enhancing economic</w:t>
      </w: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policies</w:t>
      </w:r>
      <w:proofErr w:type="gramEnd"/>
      <w:r>
        <w:rPr>
          <w:rFonts w:ascii="NimbusRomNo9L-Regu" w:hAnsi="NimbusRomNo9L-Regu" w:cs="NimbusRomNo9L-Regu"/>
          <w:sz w:val="20"/>
          <w:szCs w:val="20"/>
        </w:rPr>
        <w:t xml:space="preserve"> can no longer guarantee growth of living standards and well-being. But, the</w:t>
      </w: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mainstream</w:t>
      </w:r>
      <w:proofErr w:type="gramEnd"/>
      <w:r>
        <w:rPr>
          <w:rFonts w:ascii="NimbusRomNo9L-Regu" w:hAnsi="NimbusRomNo9L-Regu" w:cs="NimbusRomNo9L-Regu"/>
          <w:sz w:val="20"/>
          <w:szCs w:val="20"/>
        </w:rPr>
        <w:t xml:space="preserve"> is blind to what should be done instead. This has to change!</w:t>
      </w:r>
      <w:r>
        <w:rPr>
          <w:rFonts w:ascii="NimbusRomNo9L-Regu" w:hAnsi="NimbusRomNo9L-Regu" w:cs="NimbusRomNo9L-Regu"/>
          <w:sz w:val="20"/>
          <w:szCs w:val="20"/>
        </w:rPr>
        <w:t xml:space="preserve">  </w:t>
      </w:r>
      <w:proofErr w:type="gramStart"/>
      <w:r>
        <w:rPr>
          <w:rFonts w:ascii="NimbusRomNo9L-Regu" w:hAnsi="NimbusRomNo9L-Regu" w:cs="NimbusRomNo9L-Regu"/>
          <w:sz w:val="20"/>
          <w:szCs w:val="20"/>
        </w:rPr>
        <w:t xml:space="preserve">&lt;&lt;I WOULD REMOVE AS IS redundant with next </w:t>
      </w:r>
      <w:proofErr w:type="spellStart"/>
      <w:r>
        <w:rPr>
          <w:rFonts w:ascii="NimbusRomNo9L-Regu" w:hAnsi="NimbusRomNo9L-Regu" w:cs="NimbusRomNo9L-Regu"/>
          <w:sz w:val="20"/>
          <w:szCs w:val="20"/>
        </w:rPr>
        <w:t>nsection</w:t>
      </w:r>
      <w:proofErr w:type="spellEnd"/>
      <w:r>
        <w:rPr>
          <w:rFonts w:ascii="NimbusRomNo9L-Regu" w:hAnsi="NimbusRomNo9L-Regu" w:cs="NimbusRomNo9L-Regu"/>
          <w:sz w:val="20"/>
          <w:szCs w:val="20"/>
        </w:rPr>
        <w:t>.</w:t>
      </w:r>
      <w:proofErr w:type="gramEnd"/>
      <w:r>
        <w:rPr>
          <w:rFonts w:ascii="NimbusRomNo9L-Regu" w:hAnsi="NimbusRomNo9L-Regu" w:cs="NimbusRomNo9L-Regu"/>
          <w:sz w:val="20"/>
          <w:szCs w:val="20"/>
        </w:rPr>
        <w:t xml:space="preserve"> </w:t>
      </w: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Markets are</w:t>
      </w:r>
      <w:proofErr w:type="gramStart"/>
      <w:r>
        <w:rPr>
          <w:rFonts w:ascii="NimbusRomNo9L-Regu" w:hAnsi="NimbusRomNo9L-Regu" w:cs="NimbusRomNo9L-Regu"/>
          <w:sz w:val="20"/>
          <w:szCs w:val="20"/>
        </w:rPr>
        <w:t>,  AT</w:t>
      </w:r>
      <w:proofErr w:type="gramEnd"/>
      <w:r>
        <w:rPr>
          <w:rFonts w:ascii="NimbusRomNo9L-Regu" w:hAnsi="NimbusRomNo9L-Regu" w:cs="NimbusRomNo9L-Regu"/>
          <w:sz w:val="20"/>
          <w:szCs w:val="20"/>
        </w:rPr>
        <w:t xml:space="preserve"> LEAST IN</w:t>
      </w:r>
      <w:r>
        <w:rPr>
          <w:rFonts w:ascii="NimbusRomNo9L-Regu" w:hAnsi="NimbusRomNo9L-Regu" w:cs="NimbusRomNo9L-Regu"/>
          <w:sz w:val="20"/>
          <w:szCs w:val="20"/>
        </w:rPr>
        <w:t xml:space="preserve"> </w:t>
      </w:r>
      <w:r>
        <w:rPr>
          <w:rFonts w:ascii="NimbusRomNo9L-Regu" w:hAnsi="NimbusRomNo9L-Regu" w:cs="NimbusRomNo9L-Regu"/>
          <w:sz w:val="20"/>
          <w:szCs w:val="20"/>
        </w:rPr>
        <w:t xml:space="preserve">ECONOMIC </w:t>
      </w:r>
      <w:proofErr w:type="spellStart"/>
      <w:r>
        <w:rPr>
          <w:rFonts w:ascii="NimbusRomNo9L-Regu" w:hAnsi="NimbusRomNo9L-Regu" w:cs="NimbusRomNo9L-Regu"/>
          <w:sz w:val="20"/>
          <w:szCs w:val="20"/>
        </w:rPr>
        <w:t>THEORY,</w:t>
      </w:r>
      <w:r>
        <w:rPr>
          <w:rFonts w:ascii="NimbusRomNo9L-Regu" w:hAnsi="NimbusRomNo9L-Regu" w:cs="NimbusRomNo9L-Regu"/>
          <w:sz w:val="20"/>
          <w:szCs w:val="20"/>
        </w:rPr>
        <w:t>extremely</w:t>
      </w:r>
      <w:proofErr w:type="spellEnd"/>
      <w:r>
        <w:rPr>
          <w:rFonts w:ascii="NimbusRomNo9L-Regu" w:hAnsi="NimbusRomNo9L-Regu" w:cs="NimbusRomNo9L-Regu"/>
          <w:sz w:val="20"/>
          <w:szCs w:val="20"/>
        </w:rPr>
        <w:t xml:space="preserve"> e</w:t>
      </w:r>
      <w:r>
        <w:rPr>
          <w:rFonts w:ascii="rtxr" w:eastAsia="rtxr" w:hAnsi="NimbusRomNo9L-Regu" w:cs="rtxr"/>
          <w:sz w:val="20"/>
          <w:szCs w:val="20"/>
        </w:rPr>
        <w:t>ffi</w:t>
      </w:r>
      <w:r>
        <w:rPr>
          <w:rFonts w:ascii="NimbusRomNo9L-Regu" w:hAnsi="NimbusRomNo9L-Regu" w:cs="NimbusRomNo9L-Regu"/>
          <w:sz w:val="20"/>
          <w:szCs w:val="20"/>
        </w:rPr>
        <w:t>cient allocators of resources.</w:t>
      </w: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p>
    <w:p w:rsidR="002F10EC" w:rsidRDefault="002F10EC" w:rsidP="002F10E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reference here about higher average fuel economy of autos in</w:t>
      </w:r>
      <w:r>
        <w:rPr>
          <w:rFonts w:ascii="NimbusRomNo9L-Regu" w:hAnsi="NimbusRomNo9L-Regu" w:cs="NimbusRomNo9L-Regu"/>
          <w:sz w:val="20"/>
          <w:szCs w:val="20"/>
        </w:rPr>
        <w:t xml:space="preserve"> </w:t>
      </w:r>
      <w:r>
        <w:rPr>
          <w:rFonts w:ascii="NimbusRomNo9L-Regu" w:hAnsi="NimbusRomNo9L-Regu" w:cs="NimbusRomNo9L-Regu"/>
          <w:sz w:val="20"/>
          <w:szCs w:val="20"/>
        </w:rPr>
        <w:t>the US. ****</w:t>
      </w:r>
    </w:p>
    <w:p w:rsidR="002F10EC" w:rsidRDefault="007F1C0D" w:rsidP="002F10EC">
      <w:pPr>
        <w:autoSpaceDE w:val="0"/>
        <w:autoSpaceDN w:val="0"/>
        <w:adjustRightInd w:val="0"/>
        <w:spacing w:after="0" w:line="240" w:lineRule="auto"/>
      </w:pPr>
      <w:r>
        <w:t xml:space="preserve">PN 18-19   Seems like if we need to add in stocks but the market </w:t>
      </w:r>
      <w:proofErr w:type="spellStart"/>
      <w:r>
        <w:t>etc</w:t>
      </w:r>
      <w:proofErr w:type="spellEnd"/>
      <w:r>
        <w:t xml:space="preserve"> are incapable of putting a value on them then why are we </w:t>
      </w:r>
      <w:proofErr w:type="spellStart"/>
      <w:r>
        <w:t>sayin</w:t>
      </w:r>
      <w:proofErr w:type="spellEnd"/>
      <w:r>
        <w:t xml:space="preserve"> g we </w:t>
      </w:r>
      <w:proofErr w:type="spellStart"/>
      <w:r>
        <w:t>ust</w:t>
      </w:r>
      <w:proofErr w:type="spellEnd"/>
      <w:r>
        <w:t xml:space="preserve"> do it?  </w:t>
      </w:r>
      <w:proofErr w:type="gramStart"/>
      <w:r>
        <w:t>Just a little ironic…</w:t>
      </w:r>
      <w:proofErr w:type="gramEnd"/>
    </w:p>
    <w:p w:rsidR="007F1C0D" w:rsidRDefault="007F1C0D" w:rsidP="002F10EC">
      <w:pPr>
        <w:autoSpaceDE w:val="0"/>
        <w:autoSpaceDN w:val="0"/>
        <w:adjustRightInd w:val="0"/>
        <w:spacing w:after="0" w:line="240" w:lineRule="auto"/>
      </w:pP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r>
        <w:t xml:space="preserve">Wordy:  </w:t>
      </w:r>
      <w:r>
        <w:rPr>
          <w:rFonts w:ascii="NimbusRomNo9L-Regu" w:hAnsi="NimbusRomNo9L-Regu" w:cs="NimbusRomNo9L-Regu"/>
          <w:sz w:val="20"/>
          <w:szCs w:val="20"/>
        </w:rPr>
        <w:t>Because the allocative e</w:t>
      </w:r>
      <w:r>
        <w:rPr>
          <w:rFonts w:ascii="rtxr" w:eastAsia="rtxr" w:hAnsi="NimbusRomNo9L-Regu" w:cs="rtxr"/>
          <w:sz w:val="20"/>
          <w:szCs w:val="20"/>
        </w:rPr>
        <w:t>ffi</w:t>
      </w:r>
      <w:r>
        <w:rPr>
          <w:rFonts w:ascii="NimbusRomNo9L-Regu" w:hAnsi="NimbusRomNo9L-Regu" w:cs="NimbusRomNo9L-Regu"/>
          <w:sz w:val="20"/>
          <w:szCs w:val="20"/>
        </w:rPr>
        <w:t>ciency of markets is predicated upon correct and complete</w:t>
      </w: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information</w:t>
      </w:r>
      <w:proofErr w:type="gramEnd"/>
      <w:r>
        <w:rPr>
          <w:rFonts w:ascii="NimbusRomNo9L-Regu" w:hAnsi="NimbusRomNo9L-Regu" w:cs="NimbusRomNo9L-Regu"/>
          <w:sz w:val="20"/>
          <w:szCs w:val="20"/>
        </w:rPr>
        <w:t xml:space="preserve"> being available to market participants, today’s markets are a poor choice</w:t>
      </w: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for</w:t>
      </w:r>
      <w:proofErr w:type="gramEnd"/>
      <w:r>
        <w:rPr>
          <w:rFonts w:ascii="NimbusRomNo9L-Regu" w:hAnsi="NimbusRomNo9L-Regu" w:cs="NimbusRomNo9L-Regu"/>
          <w:sz w:val="20"/>
          <w:szCs w:val="20"/>
        </w:rPr>
        <w:t xml:space="preserve"> allocative decisions about scarce and di</w:t>
      </w:r>
      <w:r>
        <w:rPr>
          <w:rFonts w:ascii="rtxr" w:eastAsia="rtxr" w:hAnsi="NimbusRomNo9L-Regu" w:cs="rtxr"/>
          <w:sz w:val="20"/>
          <w:szCs w:val="20"/>
        </w:rPr>
        <w:t>ffi</w:t>
      </w:r>
      <w:r>
        <w:rPr>
          <w:rFonts w:ascii="NimbusRomNo9L-Regu" w:hAnsi="NimbusRomNo9L-Regu" w:cs="NimbusRomNo9L-Regu"/>
          <w:sz w:val="20"/>
          <w:szCs w:val="20"/>
        </w:rPr>
        <w:t>cult-to-substitute resources (such as oil)</w:t>
      </w: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or</w:t>
      </w:r>
      <w:proofErr w:type="gramEnd"/>
      <w:r>
        <w:rPr>
          <w:rFonts w:ascii="NimbusRomNo9L-Regu" w:hAnsi="NimbusRomNo9L-Regu" w:cs="NimbusRomNo9L-Regu"/>
          <w:sz w:val="20"/>
          <w:szCs w:val="20"/>
        </w:rPr>
        <w:t xml:space="preserve"> non-property goods (such as clean air, clean water, and other ecosystem services).</w:t>
      </w: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the age of resource depletion, the allocative e</w:t>
      </w:r>
      <w:r>
        <w:rPr>
          <w:rFonts w:ascii="rtxr" w:eastAsia="rtxr" w:hAnsi="NimbusRomNo9L-Regu" w:cs="rtxr"/>
          <w:sz w:val="20"/>
          <w:szCs w:val="20"/>
        </w:rPr>
        <w:t>ffi</w:t>
      </w:r>
      <w:r>
        <w:rPr>
          <w:rFonts w:ascii="NimbusRomNo9L-Regu" w:hAnsi="NimbusRomNo9L-Regu" w:cs="NimbusRomNo9L-Regu"/>
          <w:sz w:val="20"/>
          <w:szCs w:val="20"/>
        </w:rPr>
        <w:t>ciency of markets is attractive.</w:t>
      </w: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Indeed, life would be better if the markets could shift supply and demand away from</w:t>
      </w: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binding</w:t>
      </w:r>
      <w:proofErr w:type="gramEnd"/>
      <w:r>
        <w:rPr>
          <w:rFonts w:ascii="NimbusRomNo9L-Regu" w:hAnsi="NimbusRomNo9L-Regu" w:cs="NimbusRomNo9L-Regu"/>
          <w:sz w:val="20"/>
          <w:szCs w:val="20"/>
        </w:rPr>
        <w:t xml:space="preserve"> biophysical constraints when they are encountered. But, lack of information</w:t>
      </w: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in</w:t>
      </w:r>
      <w:proofErr w:type="gramEnd"/>
      <w:r>
        <w:rPr>
          <w:rFonts w:ascii="NimbusRomNo9L-Regu" w:hAnsi="NimbusRomNo9L-Regu" w:cs="NimbusRomNo9L-Regu"/>
          <w:sz w:val="20"/>
          <w:szCs w:val="20"/>
        </w:rPr>
        <w:t xml:space="preserve"> </w:t>
      </w:r>
      <w:r>
        <w:rPr>
          <w:rFonts w:ascii="NimbusRomNo9L-ReguItal" w:hAnsi="NimbusRomNo9L-ReguItal" w:cs="NimbusRomNo9L-ReguItal"/>
          <w:sz w:val="20"/>
          <w:szCs w:val="20"/>
        </w:rPr>
        <w:t xml:space="preserve">today’s </w:t>
      </w:r>
      <w:r>
        <w:rPr>
          <w:rFonts w:ascii="NimbusRomNo9L-Regu" w:hAnsi="NimbusRomNo9L-Regu" w:cs="NimbusRomNo9L-Regu"/>
          <w:sz w:val="20"/>
          <w:szCs w:val="20"/>
        </w:rPr>
        <w:t>markets leads us to argue that they are not up to the task.</w:t>
      </w: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p>
    <w:p w:rsidR="007F1C0D" w:rsidRDefault="007F1C0D" w:rsidP="007F1C0D">
      <w:pPr>
        <w:autoSpaceDE w:val="0"/>
        <w:autoSpaceDN w:val="0"/>
        <w:adjustRightInd w:val="0"/>
        <w:spacing w:after="0" w:line="240" w:lineRule="auto"/>
        <w:rPr>
          <w:rFonts w:ascii="NimbusRomNo9L-Regu" w:hAnsi="NimbusRomNo9L-Regu" w:cs="NimbusRomNo9L-Regu"/>
          <w:sz w:val="20"/>
          <w:szCs w:val="20"/>
        </w:rPr>
      </w:pPr>
    </w:p>
    <w:p w:rsidR="00AE1FDC" w:rsidRDefault="007F1C0D" w:rsidP="00AE1FD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??Change to:   </w:t>
      </w:r>
      <w:r w:rsidR="00AE1FDC">
        <w:rPr>
          <w:rFonts w:ascii="NimbusRomNo9L-Regu" w:hAnsi="NimbusRomNo9L-Regu" w:cs="NimbusRomNo9L-Regu"/>
          <w:sz w:val="20"/>
          <w:szCs w:val="20"/>
        </w:rPr>
        <w:t>In the age of resource depletion, the allocative e</w:t>
      </w:r>
      <w:r w:rsidR="00AE1FDC">
        <w:rPr>
          <w:rFonts w:ascii="rtxr" w:eastAsia="rtxr" w:hAnsi="NimbusRomNo9L-Regu" w:cs="rtxr"/>
          <w:sz w:val="20"/>
          <w:szCs w:val="20"/>
        </w:rPr>
        <w:t>ffi</w:t>
      </w:r>
      <w:r w:rsidR="00AE1FDC">
        <w:rPr>
          <w:rFonts w:ascii="NimbusRomNo9L-Regu" w:hAnsi="NimbusRomNo9L-Regu" w:cs="NimbusRomNo9L-Regu"/>
          <w:sz w:val="20"/>
          <w:szCs w:val="20"/>
        </w:rPr>
        <w:t>ciency of markets is attractive.</w:t>
      </w:r>
    </w:p>
    <w:p w:rsidR="00AE1FDC" w:rsidRDefault="00AE1FDC" w:rsidP="00AE1FD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Indeed, life would be better if the markets could shift supply and demand away from</w:t>
      </w:r>
    </w:p>
    <w:p w:rsidR="00AE1FDC" w:rsidRDefault="00AE1FDC" w:rsidP="00AE1FD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binding</w:t>
      </w:r>
      <w:proofErr w:type="gramEnd"/>
      <w:r>
        <w:rPr>
          <w:rFonts w:ascii="NimbusRomNo9L-Regu" w:hAnsi="NimbusRomNo9L-Regu" w:cs="NimbusRomNo9L-Regu"/>
          <w:sz w:val="20"/>
          <w:szCs w:val="20"/>
        </w:rPr>
        <w:t xml:space="preserve"> biophysical constraints when they are encountered. But, lack of information</w:t>
      </w:r>
    </w:p>
    <w:p w:rsidR="00AE1FDC" w:rsidRDefault="00AE1FDC" w:rsidP="00AE1FD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in</w:t>
      </w:r>
      <w:proofErr w:type="gramEnd"/>
      <w:r>
        <w:rPr>
          <w:rFonts w:ascii="NimbusRomNo9L-Regu" w:hAnsi="NimbusRomNo9L-Regu" w:cs="NimbusRomNo9L-Regu"/>
          <w:sz w:val="20"/>
          <w:szCs w:val="20"/>
        </w:rPr>
        <w:t xml:space="preserve"> </w:t>
      </w:r>
      <w:r>
        <w:rPr>
          <w:rFonts w:ascii="NimbusRomNo9L-ReguItal" w:hAnsi="NimbusRomNo9L-ReguItal" w:cs="NimbusRomNo9L-ReguItal"/>
          <w:sz w:val="20"/>
          <w:szCs w:val="20"/>
        </w:rPr>
        <w:t xml:space="preserve">today’s </w:t>
      </w:r>
      <w:r>
        <w:rPr>
          <w:rFonts w:ascii="NimbusRomNo9L-Regu" w:hAnsi="NimbusRomNo9L-Regu" w:cs="NimbusRomNo9L-Regu"/>
          <w:sz w:val="20"/>
          <w:szCs w:val="20"/>
        </w:rPr>
        <w:t>markets leads us to argue that they are not up to the task.</w:t>
      </w:r>
      <w:r>
        <w:rPr>
          <w:rFonts w:ascii="NimbusRomNo9L-Regu" w:hAnsi="NimbusRomNo9L-Regu" w:cs="NimbusRomNo9L-Regu"/>
          <w:sz w:val="20"/>
          <w:szCs w:val="20"/>
        </w:rPr>
        <w:t xml:space="preserve"> </w:t>
      </w:r>
      <w:proofErr w:type="gramStart"/>
      <w:r>
        <w:rPr>
          <w:rFonts w:ascii="NimbusRomNo9L-Regu" w:hAnsi="NimbusRomNo9L-Regu" w:cs="NimbusRomNo9L-Regu"/>
          <w:sz w:val="20"/>
          <w:szCs w:val="20"/>
        </w:rPr>
        <w:t xml:space="preserve">Thus  </w:t>
      </w:r>
      <w:r>
        <w:rPr>
          <w:rFonts w:ascii="NimbusRomNo9L-Regu" w:hAnsi="NimbusRomNo9L-Regu" w:cs="NimbusRomNo9L-Regu"/>
          <w:sz w:val="20"/>
          <w:szCs w:val="20"/>
        </w:rPr>
        <w:t>today’s</w:t>
      </w:r>
      <w:proofErr w:type="gramEnd"/>
      <w:r>
        <w:rPr>
          <w:rFonts w:ascii="NimbusRomNo9L-Regu" w:hAnsi="NimbusRomNo9L-Regu" w:cs="NimbusRomNo9L-Regu"/>
          <w:sz w:val="20"/>
          <w:szCs w:val="20"/>
        </w:rPr>
        <w:t xml:space="preserve"> markets are a poor choice</w:t>
      </w:r>
      <w:r>
        <w:rPr>
          <w:rFonts w:ascii="NimbusRomNo9L-Regu" w:hAnsi="NimbusRomNo9L-Regu" w:cs="NimbusRomNo9L-Regu"/>
          <w:sz w:val="20"/>
          <w:szCs w:val="20"/>
        </w:rPr>
        <w:t xml:space="preserve"> </w:t>
      </w:r>
      <w:r>
        <w:rPr>
          <w:rFonts w:ascii="NimbusRomNo9L-Regu" w:hAnsi="NimbusRomNo9L-Regu" w:cs="NimbusRomNo9L-Regu"/>
          <w:sz w:val="20"/>
          <w:szCs w:val="20"/>
        </w:rPr>
        <w:t>for allocative decisions about scarce and di</w:t>
      </w:r>
      <w:r>
        <w:rPr>
          <w:rFonts w:ascii="rtxr" w:eastAsia="rtxr" w:hAnsi="NimbusRomNo9L-Regu" w:cs="rtxr"/>
          <w:sz w:val="20"/>
          <w:szCs w:val="20"/>
        </w:rPr>
        <w:t>ffi</w:t>
      </w:r>
      <w:r>
        <w:rPr>
          <w:rFonts w:ascii="NimbusRomNo9L-Regu" w:hAnsi="NimbusRomNo9L-Regu" w:cs="NimbusRomNo9L-Regu"/>
          <w:sz w:val="20"/>
          <w:szCs w:val="20"/>
        </w:rPr>
        <w:t>cult-to-substitute resources (such as oil)</w:t>
      </w:r>
    </w:p>
    <w:p w:rsidR="00AE1FDC" w:rsidRDefault="00AE1FDC" w:rsidP="00AE1FDC">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or</w:t>
      </w:r>
      <w:proofErr w:type="gramEnd"/>
      <w:r>
        <w:rPr>
          <w:rFonts w:ascii="NimbusRomNo9L-Regu" w:hAnsi="NimbusRomNo9L-Regu" w:cs="NimbusRomNo9L-Regu"/>
          <w:sz w:val="20"/>
          <w:szCs w:val="20"/>
        </w:rPr>
        <w:t xml:space="preserve"> non-property goods (such as clean air, clean water, and other ecosystem services).</w:t>
      </w:r>
    </w:p>
    <w:p w:rsidR="00AE1FDC" w:rsidRDefault="00AE1FDC" w:rsidP="00AE1FDC">
      <w:pPr>
        <w:autoSpaceDE w:val="0"/>
        <w:autoSpaceDN w:val="0"/>
        <w:adjustRightInd w:val="0"/>
        <w:spacing w:after="0" w:line="240" w:lineRule="auto"/>
        <w:rPr>
          <w:rFonts w:ascii="NimbusRomNo9L-Regu" w:hAnsi="NimbusRomNo9L-Regu" w:cs="NimbusRomNo9L-Regu"/>
          <w:sz w:val="20"/>
          <w:szCs w:val="20"/>
        </w:rPr>
      </w:pPr>
    </w:p>
    <w:p w:rsidR="007F1C0D" w:rsidRDefault="00AE1FDC" w:rsidP="007F1C0D">
      <w:pPr>
        <w:autoSpaceDE w:val="0"/>
        <w:autoSpaceDN w:val="0"/>
        <w:adjustRightInd w:val="0"/>
        <w:spacing w:after="0" w:line="240" w:lineRule="auto"/>
      </w:pPr>
      <w:r>
        <w:t xml:space="preserve">Second </w:t>
      </w:r>
      <w:proofErr w:type="gramStart"/>
      <w:r>
        <w:t>paragraph  is</w:t>
      </w:r>
      <w:proofErr w:type="gramEnd"/>
      <w:r>
        <w:t xml:space="preserve"> good…..</w:t>
      </w:r>
    </w:p>
    <w:p w:rsidR="00AE1FDC" w:rsidRDefault="00AE1FDC" w:rsidP="007F1C0D">
      <w:pPr>
        <w:autoSpaceDE w:val="0"/>
        <w:autoSpaceDN w:val="0"/>
        <w:adjustRightInd w:val="0"/>
        <w:spacing w:after="0" w:line="240" w:lineRule="auto"/>
      </w:pPr>
    </w:p>
    <w:p w:rsidR="00AE1FDC" w:rsidRDefault="00AE1FDC" w:rsidP="007F1C0D">
      <w:pPr>
        <w:autoSpaceDE w:val="0"/>
        <w:autoSpaceDN w:val="0"/>
        <w:adjustRightInd w:val="0"/>
        <w:spacing w:after="0" w:line="240" w:lineRule="auto"/>
      </w:pPr>
      <w:r>
        <w:t xml:space="preserve">Final paragraphs </w:t>
      </w:r>
      <w:proofErr w:type="gramStart"/>
      <w:r>
        <w:t>are  good</w:t>
      </w:r>
      <w:proofErr w:type="gramEnd"/>
      <w:r>
        <w:t xml:space="preserve"> but unlikely to be implemented….</w:t>
      </w:r>
    </w:p>
    <w:p w:rsidR="00AE1FDC" w:rsidRPr="00C46917" w:rsidRDefault="00AE1FDC" w:rsidP="007F1C0D">
      <w:pPr>
        <w:autoSpaceDE w:val="0"/>
        <w:autoSpaceDN w:val="0"/>
        <w:adjustRightInd w:val="0"/>
        <w:spacing w:after="0" w:line="240" w:lineRule="auto"/>
      </w:pPr>
    </w:p>
    <w:sectPr w:rsidR="00AE1FDC" w:rsidRPr="00C46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swiss"/>
    <w:notTrueType/>
    <w:pitch w:val="default"/>
    <w:sig w:usb0="00000003" w:usb1="00000000" w:usb2="00000000" w:usb3="00000000" w:csb0="00000001" w:csb1="00000000"/>
  </w:font>
  <w:font w:name="txtt">
    <w:panose1 w:val="00000000000000000000"/>
    <w:charset w:val="00"/>
    <w:family w:val="swiss"/>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FCD"/>
    <w:rsid w:val="00176855"/>
    <w:rsid w:val="002F10EC"/>
    <w:rsid w:val="00400053"/>
    <w:rsid w:val="007705BC"/>
    <w:rsid w:val="007F1C0D"/>
    <w:rsid w:val="0087437E"/>
    <w:rsid w:val="009E0FFC"/>
    <w:rsid w:val="00AD1BF7"/>
    <w:rsid w:val="00AE1FDC"/>
    <w:rsid w:val="00B95A7A"/>
    <w:rsid w:val="00C16FCD"/>
    <w:rsid w:val="00C24137"/>
    <w:rsid w:val="00C46917"/>
    <w:rsid w:val="00D009D4"/>
    <w:rsid w:val="00D0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1FDC"/>
    <w:rPr>
      <w:sz w:val="16"/>
      <w:szCs w:val="16"/>
    </w:rPr>
  </w:style>
  <w:style w:type="paragraph" w:styleId="CommentText">
    <w:name w:val="annotation text"/>
    <w:basedOn w:val="Normal"/>
    <w:link w:val="CommentTextChar"/>
    <w:uiPriority w:val="99"/>
    <w:semiHidden/>
    <w:unhideWhenUsed/>
    <w:rsid w:val="00AE1FDC"/>
    <w:pPr>
      <w:spacing w:line="240" w:lineRule="auto"/>
    </w:pPr>
    <w:rPr>
      <w:sz w:val="20"/>
      <w:szCs w:val="20"/>
    </w:rPr>
  </w:style>
  <w:style w:type="character" w:customStyle="1" w:styleId="CommentTextChar">
    <w:name w:val="Comment Text Char"/>
    <w:basedOn w:val="DefaultParagraphFont"/>
    <w:link w:val="CommentText"/>
    <w:uiPriority w:val="99"/>
    <w:semiHidden/>
    <w:rsid w:val="00AE1FDC"/>
    <w:rPr>
      <w:sz w:val="20"/>
      <w:szCs w:val="20"/>
    </w:rPr>
  </w:style>
  <w:style w:type="paragraph" w:styleId="CommentSubject">
    <w:name w:val="annotation subject"/>
    <w:basedOn w:val="CommentText"/>
    <w:next w:val="CommentText"/>
    <w:link w:val="CommentSubjectChar"/>
    <w:uiPriority w:val="99"/>
    <w:semiHidden/>
    <w:unhideWhenUsed/>
    <w:rsid w:val="00AE1FDC"/>
    <w:rPr>
      <w:b/>
      <w:bCs/>
    </w:rPr>
  </w:style>
  <w:style w:type="character" w:customStyle="1" w:styleId="CommentSubjectChar">
    <w:name w:val="Comment Subject Char"/>
    <w:basedOn w:val="CommentTextChar"/>
    <w:link w:val="CommentSubject"/>
    <w:uiPriority w:val="99"/>
    <w:semiHidden/>
    <w:rsid w:val="00AE1FDC"/>
    <w:rPr>
      <w:b/>
      <w:bCs/>
      <w:sz w:val="20"/>
      <w:szCs w:val="20"/>
    </w:rPr>
  </w:style>
  <w:style w:type="paragraph" w:styleId="BalloonText">
    <w:name w:val="Balloon Text"/>
    <w:basedOn w:val="Normal"/>
    <w:link w:val="BalloonTextChar"/>
    <w:uiPriority w:val="99"/>
    <w:semiHidden/>
    <w:unhideWhenUsed/>
    <w:rsid w:val="00AE1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F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1FDC"/>
    <w:rPr>
      <w:sz w:val="16"/>
      <w:szCs w:val="16"/>
    </w:rPr>
  </w:style>
  <w:style w:type="paragraph" w:styleId="CommentText">
    <w:name w:val="annotation text"/>
    <w:basedOn w:val="Normal"/>
    <w:link w:val="CommentTextChar"/>
    <w:uiPriority w:val="99"/>
    <w:semiHidden/>
    <w:unhideWhenUsed/>
    <w:rsid w:val="00AE1FDC"/>
    <w:pPr>
      <w:spacing w:line="240" w:lineRule="auto"/>
    </w:pPr>
    <w:rPr>
      <w:sz w:val="20"/>
      <w:szCs w:val="20"/>
    </w:rPr>
  </w:style>
  <w:style w:type="character" w:customStyle="1" w:styleId="CommentTextChar">
    <w:name w:val="Comment Text Char"/>
    <w:basedOn w:val="DefaultParagraphFont"/>
    <w:link w:val="CommentText"/>
    <w:uiPriority w:val="99"/>
    <w:semiHidden/>
    <w:rsid w:val="00AE1FDC"/>
    <w:rPr>
      <w:sz w:val="20"/>
      <w:szCs w:val="20"/>
    </w:rPr>
  </w:style>
  <w:style w:type="paragraph" w:styleId="CommentSubject">
    <w:name w:val="annotation subject"/>
    <w:basedOn w:val="CommentText"/>
    <w:next w:val="CommentText"/>
    <w:link w:val="CommentSubjectChar"/>
    <w:uiPriority w:val="99"/>
    <w:semiHidden/>
    <w:unhideWhenUsed/>
    <w:rsid w:val="00AE1FDC"/>
    <w:rPr>
      <w:b/>
      <w:bCs/>
    </w:rPr>
  </w:style>
  <w:style w:type="character" w:customStyle="1" w:styleId="CommentSubjectChar">
    <w:name w:val="Comment Subject Char"/>
    <w:basedOn w:val="CommentTextChar"/>
    <w:link w:val="CommentSubject"/>
    <w:uiPriority w:val="99"/>
    <w:semiHidden/>
    <w:rsid w:val="00AE1FDC"/>
    <w:rPr>
      <w:b/>
      <w:bCs/>
      <w:sz w:val="20"/>
      <w:szCs w:val="20"/>
    </w:rPr>
  </w:style>
  <w:style w:type="paragraph" w:styleId="BalloonText">
    <w:name w:val="Balloon Text"/>
    <w:basedOn w:val="Normal"/>
    <w:link w:val="BalloonTextChar"/>
    <w:uiPriority w:val="99"/>
    <w:semiHidden/>
    <w:unhideWhenUsed/>
    <w:rsid w:val="00AE1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F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215F0-82F1-4914-B657-8431BD7C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Charlie Hall</cp:lastModifiedBy>
  <cp:revision>2</cp:revision>
  <dcterms:created xsi:type="dcterms:W3CDTF">2014-08-25T19:59:00Z</dcterms:created>
  <dcterms:modified xsi:type="dcterms:W3CDTF">2014-08-25T19:59:00Z</dcterms:modified>
</cp:coreProperties>
</file>