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76B12B99"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24165E" w:rsidRPr="00E44254">
        <w:rPr>
          <w:rFonts w:cs="NimbusRomNo9L-Regu"/>
          <w:color w:val="F79646" w:themeColor="accent6"/>
          <w:szCs w:val="24"/>
        </w:rPr>
        <w:t>WILL DISCUSS WITH OTHER AUTHORS.</w:t>
      </w:r>
      <w:r w:rsidR="00A4174F">
        <w:rPr>
          <w:rFonts w:cs="NimbusRomNo9L-Regu"/>
          <w:color w:val="F79646" w:themeColor="accent6"/>
          <w:szCs w:val="24"/>
        </w:rPr>
        <w:t xml:space="preserve"> Discussed – add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The purpose of the book is not meant to make an analysis. The point is to demonstrate the necessary requirements of the model. If the analysis would make the book more compelling, then it could be done in a limited fashion BUT,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Refs 2 and 3 are for the ‘muscle work’ within the economy and are correctly attributed to Ayres and Warr.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The First Law of Thermodynamics around APPLIED TO ?  the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The First Law around APPLIED TO the goods and services sector (3) i</w:t>
      </w:r>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Fig 4.4  see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Default="00605FBD" w:rsidP="00D3181D">
      <w:pPr>
        <w:rPr>
          <w:rFonts w:cs="NimbusRomNo9L-Regu"/>
          <w:szCs w:val="24"/>
        </w:rPr>
      </w:pPr>
      <w:r w:rsidRPr="00D3181D">
        <w:rPr>
          <w:rFonts w:cs="NimbusRomNo9L-Regu"/>
          <w:szCs w:val="24"/>
        </w:rPr>
        <w:t xml:space="preserve">and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We begin by explicitly stating what we mean by value.  We follow the mainstream approach  of using the market price at the time of an exchange to determine the value of the flows of products (goods, services and capital).  As materials and energy flow in one direction between sectors,  currency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(T˙ )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r w:rsidRPr="00D3181D">
        <w:rPr>
          <w:rFonts w:cs="NimbusRomNo9L-Regu"/>
          <w:szCs w:val="24"/>
        </w:rPr>
        <w:t>Define  R,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“where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“That is, the flow of total energy from sector j into sector k (T˙ jk ),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to produce a unit of output from sector k (a jk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“Kronecker delta” (δi j ), being a function of two integer variables (i and j) that has value of 1 if i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   In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to  estimate the energy intensity of economic products,including the energy required “upstream” in the whole economy for their manufacture . “   </w:t>
      </w:r>
    </w:p>
    <w:p w14:paraId="4C3323BE" w14:textId="77777777" w:rsidR="00D37675" w:rsidRPr="00D37675" w:rsidRDefault="00D37675" w:rsidP="00D37675">
      <w:pPr>
        <w:rPr>
          <w:rFonts w:cs="NimbusRomNo9L-Regu"/>
          <w:szCs w:val="24"/>
        </w:rPr>
      </w:pP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them  .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Pr="00D37675" w:rsidRDefault="00D37675" w:rsidP="00D37675">
      <w:pPr>
        <w:rPr>
          <w:rFonts w:cs="NimbusRomNo9L-Regu"/>
          <w:szCs w:val="24"/>
        </w:rPr>
      </w:pPr>
      <w:r w:rsidRPr="00D37675">
        <w:rPr>
          <w:rFonts w:cs="NimbusRomNo9L-Regu"/>
          <w:szCs w:val="24"/>
        </w:rPr>
        <w:t>Two different approaches exist for calculating the energy intensity of ?intermediate and final demand? Economic products:       “product based”  and  “physical accounting”.   The first was developed by xxxx Hannon???  in order to yyyy and the second later by   ………    frameworks, whether capital stock is included in the</w:t>
      </w:r>
    </w:p>
    <w:p w14:paraId="2AB1F6E4" w14:textId="77777777" w:rsidR="00D37675" w:rsidRPr="00D37675" w:rsidRDefault="00D37675" w:rsidP="00D37675">
      <w:pPr>
        <w:rPr>
          <w:rFonts w:cs="NimbusRomNo9L-Regu"/>
          <w:szCs w:val="24"/>
        </w:rPr>
      </w:pPr>
      <w:r w:rsidRPr="00D37675">
        <w:rPr>
          <w:rFonts w:cs="NimbusRomNo9L-Regu"/>
          <w:szCs w:val="24"/>
        </w:rPr>
        <w:t>accounting framework, and whether energy input from society to the economy is</w:t>
      </w:r>
    </w:p>
    <w:p w14:paraId="08595350" w14:textId="77777777" w:rsidR="00D37675" w:rsidRPr="00D37675" w:rsidRDefault="00D37675" w:rsidP="00D37675">
      <w:pPr>
        <w:rPr>
          <w:rFonts w:cs="NimbusRomNo9L-Regu"/>
          <w:szCs w:val="24"/>
        </w:rPr>
      </w:pPr>
      <w:r w:rsidRPr="00D37675">
        <w:rPr>
          <w:rFonts w:cs="NimbusRomNo9L-Regu"/>
          <w:szCs w:val="24"/>
        </w:rPr>
        <w:t>included. (See Figure 7.1.)We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within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Pr="00D37675" w:rsidRDefault="00D37675" w:rsidP="00D37675">
      <w:pPr>
        <w:rPr>
          <w:rFonts w:cs="NimbusRomNo9L-Regu"/>
          <w:szCs w:val="24"/>
        </w:rPr>
      </w:pPr>
      <w:r w:rsidRPr="00D37675">
        <w:rPr>
          <w:rFonts w:cs="NimbusRomNo9L-Regu"/>
          <w:szCs w:val="24"/>
        </w:rPr>
        <w:t>product-focused accounting systems assign energy embodied in wastes to products ”   ???IN fact the diference in method makes relatively little difference in he energy inensity of products.  “  ???</w:t>
      </w:r>
    </w:p>
    <w:p w14:paraId="13F1BB49" w14:textId="77777777" w:rsidR="00D37675" w:rsidRPr="00D37675" w:rsidRDefault="00D37675" w:rsidP="00D37675">
      <w:pPr>
        <w:rPr>
          <w:rFonts w:cs="NimbusRomNo9L-Regu"/>
          <w:szCs w:val="24"/>
        </w:rPr>
      </w:pPr>
      <w:r w:rsidRPr="00D37675">
        <w:rPr>
          <w:rFonts w:cs="NimbusRomNo9L-Regu"/>
          <w:szCs w:val="24"/>
        </w:rPr>
        <w:t>p. 102 Bullard and Herendeen [4], following Kirkpatrick [3], added flows of capital</w:t>
      </w:r>
    </w:p>
    <w:p w14:paraId="3BAA9133" w14:textId="77777777" w:rsidR="00D37675" w:rsidRPr="00D37675" w:rsidRDefault="00D37675" w:rsidP="00D37675">
      <w:pPr>
        <w:rPr>
          <w:rFonts w:cs="NimbusRomNo9L-Regu"/>
          <w:szCs w:val="24"/>
        </w:rPr>
      </w:pPr>
      <w:r w:rsidRPr="00D37675">
        <w:rPr>
          <w:rFonts w:cs="NimbusRomNo9L-Regu"/>
          <w:szCs w:val="24"/>
        </w:rPr>
        <w:t>as inputs to each sector [4, Figure 5], and, in so doing, changed Equation 7.5 to</w:t>
      </w:r>
    </w:p>
    <w:p w14:paraId="1991156A" w14:textId="77777777" w:rsidR="00D37675" w:rsidRPr="00D37675" w:rsidRDefault="00D37675" w:rsidP="00D37675">
      <w:pPr>
        <w:rPr>
          <w:rFonts w:cs="NimbusRomNo9L-Regu"/>
          <w:szCs w:val="24"/>
        </w:rPr>
      </w:pPr>
      <w:r w:rsidRPr="00D37675">
        <w:rPr>
          <w:rFonts w:cs="NimbusRomNo9L-Regu"/>
          <w:szCs w:val="24"/>
        </w:rPr>
        <w:t>Equation 7.6:103  They assumed INSTEAD that half of the incoming capital went toward replacement</w:t>
      </w: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r w:rsidRPr="00D37675">
        <w:rPr>
          <w:rFonts w:cs="NimbusRomNo9L-Regu"/>
          <w:szCs w:val="24"/>
        </w:rPr>
        <w:t>redefinition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_ use of Equation 7.20 instead of Equations 7.5 or 7.6 for estimating energy intensity</w:t>
      </w:r>
    </w:p>
    <w:p w14:paraId="1F738F71" w14:textId="77777777" w:rsidR="00D37675" w:rsidRPr="00D37675" w:rsidRDefault="00D37675" w:rsidP="00D37675">
      <w:pPr>
        <w:rPr>
          <w:rFonts w:cs="NimbusRomNo9L-Regu"/>
          <w:szCs w:val="24"/>
        </w:rPr>
      </w:pPr>
      <w:r w:rsidRPr="00D37675">
        <w:rPr>
          <w:rFonts w:cs="NimbusRomNo9L-Regu"/>
          <w:szCs w:val="24"/>
        </w:rPr>
        <w:t>(") of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it…..]</w:t>
      </w:r>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Pr="00D37675" w:rsidRDefault="00D37675" w:rsidP="00D37675">
      <w:pPr>
        <w:rPr>
          <w:rFonts w:cs="NimbusRomNo9L-Regu"/>
          <w:szCs w:val="24"/>
        </w:rPr>
      </w:pPr>
      <w:r w:rsidRPr="00D37675">
        <w:rPr>
          <w:rFonts w:cs="NimbusRomNo9L-Regu"/>
          <w:szCs w:val="24"/>
        </w:rPr>
        <w:t xml:space="preserve">some important points about measures of economic growth and well-being. Which are 1)    2)  </w:t>
      </w: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36BCDFFA" w14:textId="77777777" w:rsidR="00D37675" w:rsidRPr="00D37675" w:rsidRDefault="00D37675" w:rsidP="00D37675">
      <w:pPr>
        <w:rPr>
          <w:rFonts w:cs="NimbusRomNo9L-Regu"/>
          <w:szCs w:val="24"/>
        </w:rPr>
      </w:pPr>
      <w:r w:rsidRPr="00D37675">
        <w:rPr>
          <w:rFonts w:cs="NimbusRomNo9L-Regu"/>
          <w:szCs w:val="24"/>
        </w:rPr>
        <w:t>All of this  seems good to try to show the importance of the analyses, should we ever be able to really implement them!</w:t>
      </w:r>
    </w:p>
    <w:p w14:paraId="06E957C9" w14:textId="77777777" w:rsidR="00D37675" w:rsidRPr="00D37675" w:rsidRDefault="00D37675" w:rsidP="00D37675">
      <w:pPr>
        <w:rPr>
          <w:rFonts w:cs="NimbusRomNo9L-Regu"/>
          <w:szCs w:val="24"/>
        </w:rPr>
      </w:pPr>
      <w:r w:rsidRPr="00D37675">
        <w:rPr>
          <w:rFonts w:cs="NimbusRomNo9L-Regu"/>
          <w:szCs w:val="24"/>
        </w:rPr>
        <w:t xml:space="preserve">Good to touch on population growth, distribution.  </w:t>
      </w:r>
    </w:p>
    <w:p w14:paraId="40D964F4" w14:textId="77777777" w:rsidR="00D37675" w:rsidRP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Czeck) from a far less sophisticated analysis. You  might at least point out that your very sophisticated analysis  is consistent with other such analyses.   </w:t>
      </w: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r w:rsidRPr="00D37675">
        <w:rPr>
          <w:rFonts w:cs="NimbusRomNo9L-Regu"/>
          <w:szCs w:val="24"/>
        </w:rPr>
        <w:t>steady-state economy, none of which are fully satisfying when compared against the</w:t>
      </w:r>
    </w:p>
    <w:p w14:paraId="33A8E00B" w14:textId="77777777" w:rsidR="00D37675" w:rsidRPr="00D37675" w:rsidRDefault="00D37675" w:rsidP="00D37675">
      <w:pPr>
        <w:rPr>
          <w:rFonts w:cs="NimbusRomNo9L-Regu"/>
          <w:szCs w:val="24"/>
        </w:rPr>
      </w:pPr>
      <w:r w:rsidRPr="00D37675">
        <w:rPr>
          <w:rFonts w:cs="NimbusRomNo9L-Regu"/>
          <w:szCs w:val="24"/>
        </w:rPr>
        <w:t>ideal of sustainability. -----</w:t>
      </w:r>
      <w:r w:rsidRPr="00D37675">
        <w:rPr>
          <w:rFonts w:cs="NimbusRomNo9L-Regu"/>
          <w:szCs w:val="24"/>
        </w:rPr>
        <w:sym w:font="Wingdings" w:char="F0E0"/>
      </w:r>
      <w:r w:rsidRPr="00D37675">
        <w:rPr>
          <w:rFonts w:cs="NimbusRomNo9L-Regu"/>
          <w:szCs w:val="24"/>
        </w:rPr>
        <w:t xml:space="preserve">  so?  Can your approach resolve this?   You leave us hanging.</w:t>
      </w:r>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r w:rsidRPr="00D37675">
        <w:rPr>
          <w:rFonts w:cs="NimbusRomNo9L-Regu"/>
          <w:szCs w:val="24"/>
        </w:rPr>
        <w:t xml:space="preserve">and Theoretical Issues  -- This title seems like such a hodge podge to me:   Can we find  a title that  ties it together: “From the base model to encompass additional considerations”? hmmm,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I  added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Instead it s a hodge podge that I had a hard time fitting in with rest of book or itself.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is a lot of methods that seem to me to belong in an earlier methods chapter.  If Not it need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you  just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to  do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r w:rsidRPr="00D37675">
        <w:rPr>
          <w:rFonts w:cs="NimbusRomNo9L-Regu"/>
          <w:szCs w:val="24"/>
        </w:rPr>
        <w:t xml:space="preserve">OK  from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r w:rsidRPr="00D37675">
        <w:rPr>
          <w:rFonts w:cs="NimbusRomNo9L-Regu"/>
          <w:szCs w:val="24"/>
        </w:rPr>
        <w:t>and theoretical issues that should be addressed in the future. On a practical</w:t>
      </w:r>
    </w:p>
    <w:p w14:paraId="45153C0E" w14:textId="77777777" w:rsidR="00D37675" w:rsidRPr="00D37675" w:rsidRDefault="00D37675" w:rsidP="00D37675">
      <w:pPr>
        <w:rPr>
          <w:rFonts w:cs="NimbusRomNo9L-Regu"/>
          <w:szCs w:val="24"/>
        </w:rPr>
      </w:pPr>
      <w:r w:rsidRPr="00D37675">
        <w:rPr>
          <w:rFonts w:cs="NimbusRomNo9L-Regu"/>
          <w:szCs w:val="24"/>
        </w:rPr>
        <w:t>level, additional data are needed to fully utilize the framework developed herein. In</w:t>
      </w:r>
    </w:p>
    <w:p w14:paraId="5AADBEB3" w14:textId="77777777" w:rsidR="00D37675" w:rsidRPr="00D37675" w:rsidRDefault="00D37675" w:rsidP="00D37675">
      <w:pPr>
        <w:rPr>
          <w:rFonts w:cs="NimbusRomNo9L-Regu"/>
          <w:szCs w:val="24"/>
        </w:rPr>
      </w:pPr>
      <w:r w:rsidRPr="00D37675">
        <w:rPr>
          <w:rFonts w:cs="NimbusRomNo9L-Regu"/>
          <w:szCs w:val="24"/>
        </w:rPr>
        <w:t>terms of methodological issues, we encourage economists of all types to embrace</w:t>
      </w:r>
    </w:p>
    <w:p w14:paraId="5679BC28" w14:textId="77777777" w:rsidR="00D37675" w:rsidRPr="00D37675" w:rsidRDefault="00D37675" w:rsidP="00D37675">
      <w:pPr>
        <w:rPr>
          <w:rFonts w:cs="NimbusRomNo9L-Regu"/>
          <w:szCs w:val="24"/>
        </w:rPr>
      </w:pPr>
      <w:r w:rsidRPr="00D37675">
        <w:rPr>
          <w:rFonts w:cs="NimbusRomNo9L-Regu"/>
          <w:szCs w:val="24"/>
        </w:rPr>
        <w:t>material, energy, embodied energy, and economic value counting as a valid method</w:t>
      </w:r>
    </w:p>
    <w:p w14:paraId="17343049" w14:textId="77777777" w:rsidR="00D37675" w:rsidRPr="00D37675" w:rsidRDefault="00D37675" w:rsidP="00D37675">
      <w:pPr>
        <w:rPr>
          <w:rFonts w:cs="NimbusRomNo9L-Regu"/>
          <w:szCs w:val="24"/>
        </w:rPr>
      </w:pPr>
      <w:r w:rsidRPr="00D37675">
        <w:rPr>
          <w:rFonts w:cs="NimbusRomNo9L-Regu"/>
          <w:szCs w:val="24"/>
        </w:rPr>
        <w:t>of inquiry for modern economics. Additionally, there are issues of co-products and</w:t>
      </w:r>
    </w:p>
    <w:p w14:paraId="482D2D9F" w14:textId="77777777" w:rsidR="00D37675" w:rsidRPr="00D37675" w:rsidRDefault="00D37675" w:rsidP="00D37675">
      <w:pPr>
        <w:rPr>
          <w:rFonts w:cs="NimbusRomNo9L-Regu"/>
          <w:szCs w:val="24"/>
        </w:rPr>
      </w:pPr>
      <w:r w:rsidRPr="00D37675">
        <w:rPr>
          <w:rFonts w:cs="NimbusRomNo9L-Regu"/>
          <w:szCs w:val="24"/>
        </w:rPr>
        <w:t>the choice of the energy input vector that need to be addressed. Finally, several theoretical</w:t>
      </w:r>
    </w:p>
    <w:p w14:paraId="083C0315" w14:textId="77777777" w:rsidR="00D37675" w:rsidRPr="00D37675" w:rsidRDefault="00D37675" w:rsidP="00D37675">
      <w:pPr>
        <w:rPr>
          <w:rFonts w:cs="NimbusRomNo9L-Regu"/>
          <w:szCs w:val="24"/>
        </w:rPr>
      </w:pPr>
      <w:r w:rsidRPr="00D37675">
        <w:rPr>
          <w:rFonts w:cs="NimbusRomNo9L-Regu"/>
          <w:szCs w:val="24"/>
        </w:rPr>
        <w:t>issues, including a return to the theme of metaphors and models, theories</w:t>
      </w:r>
    </w:p>
    <w:p w14:paraId="014EF9B3" w14:textId="77777777" w:rsidR="00D37675" w:rsidRPr="00D37675" w:rsidRDefault="00D37675" w:rsidP="00D37675">
      <w:pPr>
        <w:rPr>
          <w:rFonts w:cs="NimbusRomNo9L-Regu"/>
          <w:szCs w:val="24"/>
        </w:rPr>
      </w:pPr>
      <w:r w:rsidRPr="00D37675">
        <w:rPr>
          <w:rFonts w:cs="NimbusRomNo9L-Regu"/>
          <w:szCs w:val="24"/>
        </w:rPr>
        <w:t>of value, the need for data, material and energy quality, boundaries, and the Sun are</w:t>
      </w:r>
    </w:p>
    <w:p w14:paraId="4DCDFCED" w14:textId="77777777" w:rsidR="00D37675" w:rsidRPr="00D37675" w:rsidRDefault="00D37675" w:rsidP="00D37675">
      <w:pPr>
        <w:rPr>
          <w:rFonts w:cs="NimbusRomNo9L-Regu"/>
          <w:szCs w:val="24"/>
        </w:rPr>
      </w:pPr>
      <w:r w:rsidRPr="00D37675">
        <w:rPr>
          <w:rFonts w:cs="NimbusRomNo9L-Regu"/>
          <w:szCs w:val="24"/>
        </w:rPr>
        <w:t xml:space="preserve">addressed.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To me this is failing to see the forest for the trees.   Here you are talking about the various things that you cannot do when in fact you have just written an entire book with great conceptual and mathematical detail  about how to do all these things when in  fact you did not and can not do ANY of them – even for the auto industry let alone the economy more generally.  So it seems to me that you want to start this list with a cry for Federal collection of data (as was once done )  on the energy intensity of the various parts of the economy  -- and then the reconstruction of I-O analyses, first in $ and then in energy a la Bullard.  ONLY then should you think about these other things. You say “needed to fully utilize” but its to utilize at all.</w:t>
      </w:r>
    </w:p>
    <w:p w14:paraId="58B6298B" w14:textId="77777777" w:rsidR="00D37675" w:rsidRPr="00D37675" w:rsidRDefault="00D37675" w:rsidP="00D37675">
      <w:pPr>
        <w:rPr>
          <w:rFonts w:cs="NimbusRomNo9L-Regu"/>
          <w:szCs w:val="24"/>
        </w:rPr>
      </w:pPr>
    </w:p>
    <w:p w14:paraId="5F64AD42" w14:textId="77777777" w:rsidR="00D37675" w:rsidRPr="00D37675" w:rsidRDefault="00D37675" w:rsidP="00D37675">
      <w:pPr>
        <w:rPr>
          <w:rFonts w:cs="NimbusRomNo9L-Regu"/>
          <w:szCs w:val="24"/>
        </w:rPr>
      </w:pPr>
      <w:r w:rsidRPr="00D37675">
        <w:rPr>
          <w:rFonts w:cs="NimbusRomNo9L-Regu"/>
          <w:szCs w:val="24"/>
        </w:rPr>
        <w:t>Maybe move section 8.3  up here and make it more important ….</w:t>
      </w: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r w:rsidRPr="00D37675">
        <w:rPr>
          <w:rFonts w:cs="NimbusRomNo9L-Regu"/>
          <w:szCs w:val="24"/>
        </w:rPr>
        <w:t>mechanistic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r w:rsidRPr="00D37675">
        <w:rPr>
          <w:rFonts w:cs="NimbusRomNo9L-Regu"/>
          <w:szCs w:val="24"/>
        </w:rPr>
        <w:t xml:space="preserve">such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r w:rsidRPr="00D37675">
        <w:rPr>
          <w:rFonts w:cs="NimbusRomNo9L-Regu"/>
          <w:szCs w:val="24"/>
        </w:rPr>
        <w:t>8.2  We use market prices (subjective theory of value) for pragmatic, rather than</w:t>
      </w:r>
    </w:p>
    <w:p w14:paraId="6BF9B228" w14:textId="77777777" w:rsidR="00D37675" w:rsidRPr="00D37675" w:rsidRDefault="00D37675" w:rsidP="00D37675">
      <w:pPr>
        <w:rPr>
          <w:rFonts w:cs="NimbusRomNo9L-Regu"/>
          <w:szCs w:val="24"/>
        </w:rPr>
      </w:pPr>
      <w:r w:rsidRPr="00D37675">
        <w:rPr>
          <w:rFonts w:cs="NimbusRomNo9L-Regu"/>
          <w:szCs w:val="24"/>
        </w:rPr>
        <w:t xml:space="preserve">philosophical, reasons because more people accept this and other, probably better indices re very difficult to implement.  </w:t>
      </w:r>
    </w:p>
    <w:p w14:paraId="6534A73C" w14:textId="77777777" w:rsidR="00D37675" w:rsidRPr="00D37675" w:rsidRDefault="00D37675" w:rsidP="00D37675">
      <w:pPr>
        <w:rPr>
          <w:rFonts w:cs="NimbusRomNo9L-Regu"/>
          <w:szCs w:val="24"/>
        </w:rPr>
      </w:pPr>
      <w:r w:rsidRPr="00D37675">
        <w:rPr>
          <w:rFonts w:cs="NimbusRomNo9L-Regu"/>
          <w:szCs w:val="24"/>
        </w:rPr>
        <w:t>e.g., oil extracted from the Texas panhandle )  are used up and more di_cult locations must be tapped (e.g., Alaskan north slope or deep Gulf of Mexico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This drawdown of capital is mis-measured in GDP as AN INCREASE IN income.</w:t>
      </w:r>
    </w:p>
    <w:p w14:paraId="034B8D1D" w14:textId="77777777" w:rsidR="00D37675" w:rsidRPr="00D37675" w:rsidRDefault="00D37675" w:rsidP="00D37675">
      <w:pPr>
        <w:rPr>
          <w:rFonts w:cs="NimbusRomNo9L-Regu"/>
          <w:szCs w:val="24"/>
        </w:rPr>
      </w:pPr>
    </w:p>
    <w:p w14:paraId="04713102" w14:textId="77777777" w:rsidR="00D37675" w:rsidRPr="00D37675" w:rsidRDefault="00D37675" w:rsidP="00D37675">
      <w:pPr>
        <w:rPr>
          <w:rFonts w:cs="NimbusRomNo9L-Regu"/>
          <w:szCs w:val="24"/>
        </w:rPr>
      </w:pPr>
      <w:r w:rsidRPr="00D37675">
        <w:rPr>
          <w:rFonts w:cs="NimbusRomNo9L-Regu"/>
          <w:szCs w:val="24"/>
        </w:rPr>
        <w:t>8.3  “For example, the latest version of the ecoinvent database (v3) contains</w:t>
      </w:r>
    </w:p>
    <w:p w14:paraId="0571D84C" w14:textId="77777777" w:rsidR="00D37675" w:rsidRPr="00D37675" w:rsidRDefault="00D37675" w:rsidP="00D37675">
      <w:pPr>
        <w:rPr>
          <w:rFonts w:cs="NimbusRomNo9L-Regu"/>
          <w:szCs w:val="24"/>
        </w:rPr>
      </w:pPr>
      <w:r w:rsidRPr="00D37675">
        <w:rPr>
          <w:rFonts w:cs="NimbusRomNo9L-Regu"/>
          <w:szCs w:val="24"/>
        </w:rPr>
        <w:t>detailed analysis of over 10,000 processes.[8] This is a fantastic report, but more</w:t>
      </w:r>
    </w:p>
    <w:p w14:paraId="7B83996A" w14:textId="77777777" w:rsidR="00D37675" w:rsidRPr="00D37675" w:rsidRDefault="00D37675" w:rsidP="00D37675">
      <w:pPr>
        <w:rPr>
          <w:rFonts w:cs="NimbusRomNo9L-Regu"/>
          <w:szCs w:val="24"/>
        </w:rPr>
      </w:pPr>
      <w:r w:rsidRPr="00D37675">
        <w:rPr>
          <w:rFonts w:cs="NimbusRomNo9L-Regu"/>
          <w:szCs w:val="24"/>
        </w:rPr>
        <w:t xml:space="preserve">needs to be done to bring this crucial information into the public arena. ”   &lt;&lt;&lt;Maybe discuss this more..is it I-O?  Energy? US  ? how does it relate to old Hannon work?  How  might it?  </w:t>
      </w:r>
    </w:p>
    <w:p w14:paraId="02A162D6" w14:textId="77777777" w:rsidR="00D37675" w:rsidRPr="00D37675" w:rsidRDefault="00D37675" w:rsidP="00D37675">
      <w:pPr>
        <w:rPr>
          <w:rFonts w:cs="NimbusRomNo9L-Regu"/>
          <w:szCs w:val="24"/>
        </w:rPr>
      </w:pPr>
      <w:r w:rsidRPr="00D37675">
        <w:rPr>
          <w:rFonts w:cs="NimbusRomNo9L-Regu"/>
          <w:szCs w:val="24"/>
        </w:rPr>
        <w:t>The BEA developed the Integrated Environmental  and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Several alternative valuation methods were used to provide a range of estimates.  It was a great firat approach. &lt;&lt;OK???</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methods   </w:t>
      </w:r>
      <w:r w:rsidRPr="00D37675">
        <w:rPr>
          <w:rFonts w:cs="NimbusRomNo9L-Regu"/>
          <w:szCs w:val="24"/>
        </w:rPr>
        <w:sym w:font="Wingdings" w:char="F0E0"/>
      </w:r>
      <w:r w:rsidRPr="00D37675">
        <w:rPr>
          <w:rFonts w:cs="NimbusRomNo9L-Regu"/>
          <w:szCs w:val="24"/>
        </w:rPr>
        <w:t xml:space="preserve">&gt;&gt;??? 8.4 I-O  vs.  process-based methods???? </w:t>
      </w:r>
    </w:p>
    <w:p w14:paraId="6BB4118C" w14:textId="77777777" w:rsidR="00D37675" w:rsidRPr="00D37675" w:rsidRDefault="00D37675" w:rsidP="00D37675">
      <w:pPr>
        <w:rPr>
          <w:rFonts w:cs="NimbusRomNo9L-Regu"/>
          <w:szCs w:val="24"/>
        </w:rPr>
      </w:pPr>
    </w:p>
    <w:p w14:paraId="76121A7F" w14:textId="77777777" w:rsidR="00D37675" w:rsidRPr="00D37675" w:rsidRDefault="00D37675" w:rsidP="00D37675">
      <w:pPr>
        <w:rPr>
          <w:rFonts w:cs="NimbusRomNo9L-Regu"/>
          <w:szCs w:val="24"/>
        </w:rPr>
      </w:pPr>
    </w:p>
    <w:p w14:paraId="2F8F770B" w14:textId="77777777" w:rsidR="00D37675" w:rsidRPr="00D37675" w:rsidRDefault="00D37675" w:rsidP="00D37675">
      <w:pPr>
        <w:rPr>
          <w:rFonts w:cs="NimbusRomNo9L-Regu"/>
          <w:szCs w:val="24"/>
        </w:rPr>
      </w:pPr>
      <w:r w:rsidRPr="00D37675">
        <w:rPr>
          <w:rFonts w:cs="NimbusRomNo9L-Regu"/>
          <w:szCs w:val="24"/>
        </w:rPr>
        <w:t>8.4  whole section seems like methods, in a methods book.  It seems more methods than discussion…</w:t>
      </w: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 xml:space="preserve">Likewise 8.51 -8.53   seems like it should come earlier, in an earlier chapter, maybe its own short chapter 3???  Why is it way back here,  where you should be discussing ,  not giving (good) basics?  </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sector.[27, 28], where energy costs are apportioned to different sectors in proportion to the quzntity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r w:rsidRPr="00D37675">
        <w:rPr>
          <w:rFonts w:cs="NimbusRomNo9L-Regu"/>
          <w:szCs w:val="24"/>
        </w:rPr>
        <w:t xml:space="preserve">meaning that the embodied energy of food may actually be several times larger than the actual energy content of the food itself.  Here is a reference for embodied energy, about three times chemical energy.   Also about 3 times even that for distributing , cooking and so on.  (Pimentel personal communication).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A , Balogh SB, Maxwell A, Hall CAS. 2013. Efficiency of edible agriculture in </w:t>
      </w:r>
    </w:p>
    <w:p w14:paraId="7942E5F8" w14:textId="77777777" w:rsidR="00D37675" w:rsidRPr="00D37675" w:rsidRDefault="00D37675" w:rsidP="00D37675">
      <w:pPr>
        <w:rPr>
          <w:rFonts w:cs="NimbusRomNo9L-Regu"/>
          <w:szCs w:val="24"/>
        </w:rPr>
      </w:pPr>
      <w:r w:rsidRPr="00D37675">
        <w:rPr>
          <w:rFonts w:cs="NimbusRomNo9L-Regu"/>
          <w:szCs w:val="24"/>
        </w:rPr>
        <w:t xml:space="preserve">      Canada and the U.S. over the past 3 and 4 decades.  Energies 6:1764-1793.</w:t>
      </w:r>
    </w:p>
    <w:p w14:paraId="167D4D4A" w14:textId="77777777" w:rsidR="00D37675" w:rsidRPr="00D37675" w:rsidRDefault="00D37675" w:rsidP="00D37675">
      <w:pPr>
        <w:rPr>
          <w:rFonts w:cs="NimbusRomNo9L-Regu"/>
          <w:szCs w:val="24"/>
        </w:rPr>
      </w:pPr>
      <w:r w:rsidRPr="00D37675">
        <w:rPr>
          <w:rFonts w:cs="NimbusRomNo9L-Regu"/>
          <w:szCs w:val="24"/>
        </w:rPr>
        <w:t>The transitions from 8.3 to 8. 4 to 8.5 to 8.6  seem almost non existent</w:t>
      </w: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r w:rsidRPr="00D37675">
        <w:rPr>
          <w:rFonts w:cs="NimbusRomNo9L-Regu"/>
          <w:szCs w:val="24"/>
        </w:rPr>
        <w:t>quality of resources that pass through the economy nor the irreversibility of economic</w:t>
      </w:r>
    </w:p>
    <w:p w14:paraId="1CD8CE2B" w14:textId="77777777" w:rsidR="00D37675" w:rsidRPr="00D37675" w:rsidRDefault="00D37675" w:rsidP="00D37675">
      <w:pPr>
        <w:rPr>
          <w:rFonts w:cs="NimbusRomNo9L-Regu"/>
          <w:szCs w:val="24"/>
        </w:rPr>
      </w:pPr>
      <w:r w:rsidRPr="00D37675">
        <w:rPr>
          <w:rFonts w:cs="NimbusRomNo9L-Regu"/>
          <w:szCs w:val="24"/>
        </w:rPr>
        <w:t xml:space="preserve">processes  “  who is OUR?  NCE?    Heun yet l.?  I thought that is what you did do???  </w:t>
      </w:r>
    </w:p>
    <w:p w14:paraId="446A19BE" w14:textId="77777777" w:rsidR="00D37675" w:rsidRPr="00D37675" w:rsidRDefault="00D37675" w:rsidP="00D37675">
      <w:pPr>
        <w:rPr>
          <w:rFonts w:cs="NimbusRomNo9L-Regu"/>
          <w:szCs w:val="24"/>
        </w:rPr>
      </w:pPr>
      <w:r w:rsidRPr="00D37675">
        <w:rPr>
          <w:rFonts w:cs="NimbusRomNo9L-Regu"/>
          <w:szCs w:val="24"/>
        </w:rPr>
        <w:t xml:space="preserve">In industrialized societies, it may be negligible,   It IS negligible </w:t>
      </w:r>
    </w:p>
    <w:p w14:paraId="356A6ADC" w14:textId="77777777" w:rsidR="00D37675" w:rsidRPr="00D37675" w:rsidRDefault="00D37675" w:rsidP="00D37675">
      <w:pPr>
        <w:rPr>
          <w:rFonts w:cs="NimbusRomNo9L-Regu"/>
          <w:szCs w:val="24"/>
        </w:rPr>
      </w:pPr>
      <w:r w:rsidRPr="00D37675">
        <w:rPr>
          <w:rFonts w:cs="NimbusRomNo9L-Regu"/>
          <w:szCs w:val="24"/>
        </w:rPr>
        <w:t xml:space="preserve">How about energy cost  of  education     etc&gt;  The quality per Joule is high, but the energy cot is high.   </w:t>
      </w:r>
    </w:p>
    <w:p w14:paraId="4E9255C9" w14:textId="77777777" w:rsidR="00D37675" w:rsidRPr="00D37675" w:rsidRDefault="00D37675" w:rsidP="00D37675">
      <w:pPr>
        <w:rPr>
          <w:rFonts w:cs="NimbusRomNo9L-Regu"/>
          <w:szCs w:val="24"/>
        </w:rPr>
      </w:pPr>
      <w:r w:rsidRPr="00D37675">
        <w:rPr>
          <w:rFonts w:cs="NimbusRomNo9L-Regu"/>
          <w:szCs w:val="24"/>
        </w:rPr>
        <w:t>8.8  Sun  In industrialized societies, it may be negligible, H0ward Odum and Mark Brown have developed and assessment called emergy analysis whiich includes an assessment of the embodied solr energy in all resources.  &lt;&lt;add, maybe a few paragraphs later  OK yy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now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r w:rsidRPr="00D37675">
        <w:rPr>
          <w:rFonts w:cs="NimbusRomNo9L-Regu"/>
          <w:szCs w:val="24"/>
        </w:rPr>
        <w:t xml:space="preserve">But …. It seems that starting at “The key energy intensity equation in this book (Equation 6.37) was derived under the assumption that “final consumption” is exogenous to energy intensity calcula…”   </w:t>
      </w:r>
    </w:p>
    <w:p w14:paraId="7A54DCEE" w14:textId="77777777" w:rsidR="00D37675" w:rsidRPr="00D37675" w:rsidRDefault="00D37675" w:rsidP="00D37675">
      <w:pPr>
        <w:rPr>
          <w:rFonts w:cs="NimbusRomNo9L-Regu"/>
          <w:szCs w:val="24"/>
        </w:rPr>
      </w:pPr>
      <w:r w:rsidRPr="00D37675">
        <w:rPr>
          <w:rFonts w:cs="NimbusRomNo9L-Regu"/>
          <w:szCs w:val="24"/>
        </w:rPr>
        <w:t xml:space="preserve">  You are trying to make a complete synthesis.. It seems like you need to make a final section </w:t>
      </w:r>
    </w:p>
    <w:p w14:paraId="24ACA2E1" w14:textId="77777777" w:rsidR="00D37675" w:rsidRPr="00D37675" w:rsidRDefault="00D37675" w:rsidP="00D37675">
      <w:pPr>
        <w:rPr>
          <w:rFonts w:cs="NimbusRomNo9L-Regu"/>
          <w:szCs w:val="24"/>
        </w:rPr>
      </w:pPr>
      <w:r w:rsidRPr="00D37675">
        <w:rPr>
          <w:rFonts w:cs="NimbusRomNo9L-Regu"/>
          <w:szCs w:val="24"/>
        </w:rPr>
        <w:t>“Putting it all together”   or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Pr="00D37675" w:rsidRDefault="00D37675"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I and II sounds like double counting to me ….</w:t>
      </w:r>
    </w:p>
    <w:p w14:paraId="47B570D2" w14:textId="77777777" w:rsidR="00D37675" w:rsidRPr="00D37675" w:rsidRDefault="00D37675" w:rsidP="00D37675">
      <w:pPr>
        <w:rPr>
          <w:rFonts w:cs="NimbusRomNo9L-Regu"/>
          <w:szCs w:val="24"/>
        </w:rPr>
      </w:pPr>
    </w:p>
    <w:p w14:paraId="16B6079A" w14:textId="77777777" w:rsidR="00D37675" w:rsidRPr="00D37675" w:rsidRDefault="00D37675" w:rsidP="00D37675">
      <w:pPr>
        <w:rPr>
          <w:rFonts w:cs="NimbusRomNo9L-Regu"/>
          <w:szCs w:val="24"/>
        </w:rPr>
      </w:pPr>
      <w:r w:rsidRPr="00D37675">
        <w:rPr>
          <w:rFonts w:cs="NimbusRomNo9L-Regu"/>
          <w:szCs w:val="24"/>
        </w:rPr>
        <w:t xml:space="preserve">We believe that the DIRECT approach  is correct and that the DEC method is unwarranted. BECAUSE????  make it really clear.   </w:t>
      </w:r>
    </w:p>
    <w:p w14:paraId="604E5438" w14:textId="77777777" w:rsidR="00D37675" w:rsidRPr="00D37675" w:rsidRDefault="00D37675" w:rsidP="00D37675">
      <w:pPr>
        <w:rPr>
          <w:rFonts w:cs="NimbusRomNo9L-Regu"/>
          <w:szCs w:val="24"/>
        </w:rPr>
      </w:pPr>
    </w:p>
    <w:p w14:paraId="3801C7CE" w14:textId="77777777" w:rsidR="00D37675" w:rsidRPr="00D37675" w:rsidRDefault="00D37675" w:rsidP="00D37675">
      <w:pPr>
        <w:rPr>
          <w:rFonts w:cs="NimbusRomNo9L-Regu"/>
          <w:szCs w:val="24"/>
        </w:rPr>
      </w:pPr>
      <w:r w:rsidRPr="00D37675">
        <w:rPr>
          <w:rFonts w:cs="NimbusRomNo9L-Regu"/>
          <w:szCs w:val="24"/>
        </w:rPr>
        <w:t xml:space="preserve">Again this sounds like METHODS in the discussion.  </w:t>
      </w: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4563D8BE" w14:textId="77777777" w:rsidR="00D37675" w:rsidRPr="00D37675" w:rsidRDefault="00D37675" w:rsidP="00D37675">
      <w:pPr>
        <w:rPr>
          <w:rFonts w:cs="NimbusRomNo9L-Regu"/>
          <w:szCs w:val="24"/>
        </w:rPr>
      </w:pPr>
      <w:r w:rsidRPr="00D37675">
        <w:rPr>
          <w:rFonts w:cs="NimbusRomNo9L-Regu"/>
          <w:szCs w:val="24"/>
        </w:rPr>
        <w:t xml:space="preserve">First paragraph  very good… </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
    <w:p w14:paraId="1919457F" w14:textId="77777777" w:rsidR="00D37675" w:rsidRPr="00D37675" w:rsidRDefault="00D37675" w:rsidP="00D37675">
      <w:pPr>
        <w:rPr>
          <w:rFonts w:cs="NimbusRomNo9L-Regu"/>
          <w:szCs w:val="24"/>
        </w:rPr>
      </w:pPr>
      <w:r w:rsidRPr="00D37675">
        <w:rPr>
          <w:rFonts w:cs="NimbusRomNo9L-Regu"/>
          <w:szCs w:val="24"/>
        </w:rPr>
        <w:t>You found it? Hmmm you decided to approach it that way</w:t>
      </w:r>
    </w:p>
    <w:p w14:paraId="798BDEE4" w14:textId="77777777" w:rsidR="00D37675" w:rsidRPr="00D37675" w:rsidRDefault="00D37675" w:rsidP="00D37675">
      <w:pPr>
        <w:rPr>
          <w:rFonts w:cs="NimbusRomNo9L-Regu"/>
          <w:szCs w:val="24"/>
        </w:rPr>
      </w:pPr>
    </w:p>
    <w:p w14:paraId="05F2D528" w14:textId="77777777" w:rsidR="00D37675" w:rsidRP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ecological </w:t>
      </w:r>
      <w:r w:rsidRPr="00D37675">
        <w:rPr>
          <w:rFonts w:cs="NimbusRomNo9L-Regu"/>
          <w:szCs w:val="24"/>
          <w:u w:val="double"/>
        </w:rPr>
        <w:t> </w:t>
      </w:r>
      <w:r w:rsidRPr="00D37675">
        <w:rPr>
          <w:rFonts w:cs="NimbusRomNo9L-Regu"/>
          <w:b/>
          <w:i/>
          <w:szCs w:val="24"/>
          <w:u w:val="double"/>
        </w:rPr>
        <w:t xml:space="preserve">AND BIOPHYSICAL </w:t>
      </w:r>
      <w:r w:rsidRPr="00D37675">
        <w:rPr>
          <w:rFonts w:cs="NimbusRomNo9L-Regu"/>
          <w:szCs w:val="24"/>
        </w:rPr>
        <w:t>economists.</w:t>
      </w:r>
    </w:p>
    <w:p w14:paraId="4FE80A9D" w14:textId="77777777" w:rsidR="00D37675" w:rsidRPr="00D37675" w:rsidRDefault="00D37675" w:rsidP="00D37675">
      <w:pPr>
        <w:rPr>
          <w:rFonts w:cs="NimbusRomNo9L-Regu"/>
          <w:szCs w:val="24"/>
        </w:rPr>
      </w:pPr>
      <w:r w:rsidRPr="00D37675">
        <w:rPr>
          <w:rFonts w:cs="NimbusRomNo9L-Regu"/>
          <w:szCs w:val="24"/>
        </w:rPr>
        <w:t xml:space="preserve">I did not review appendices…. </w:t>
      </w: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Chpt 8 seems especially fractured…  </w:t>
      </w:r>
    </w:p>
    <w:p w14:paraId="05D213EF" w14:textId="77777777" w:rsidR="00D37675" w:rsidRPr="00D37675" w:rsidRDefault="00D37675" w:rsidP="00D37675">
      <w:pPr>
        <w:rPr>
          <w:rFonts w:cs="NimbusRomNo9L-Regu"/>
          <w:szCs w:val="24"/>
        </w:rPr>
      </w:pPr>
    </w:p>
    <w:p w14:paraId="1F204ED0" w14:textId="77777777" w:rsidR="006E2C93" w:rsidRPr="00D3181D" w:rsidRDefault="006E2C93" w:rsidP="00D3181D">
      <w:pPr>
        <w:rPr>
          <w:rFonts w:cs="NimbusRomNo9L-Regu"/>
          <w:szCs w:val="24"/>
        </w:rPr>
      </w:pPr>
      <w:bookmarkStart w:id="0" w:name="_GoBack"/>
      <w:bookmarkEnd w:id="0"/>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31678C" w:rsidRDefault="0031678C" w:rsidP="006310FB">
      <w:pPr>
        <w:spacing w:after="0" w:line="240" w:lineRule="auto"/>
      </w:pPr>
      <w:r>
        <w:separator/>
      </w:r>
    </w:p>
  </w:endnote>
  <w:endnote w:type="continuationSeparator" w:id="0">
    <w:p w14:paraId="359A5108" w14:textId="77777777" w:rsidR="0031678C" w:rsidRDefault="0031678C"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31678C" w:rsidRDefault="0031678C">
        <w:pPr>
          <w:pStyle w:val="Footer"/>
          <w:jc w:val="right"/>
        </w:pPr>
        <w:r>
          <w:fldChar w:fldCharType="begin"/>
        </w:r>
        <w:r>
          <w:instrText xml:space="preserve"> PAGE   \* MERGEFORMAT </w:instrText>
        </w:r>
        <w:r>
          <w:fldChar w:fldCharType="separate"/>
        </w:r>
        <w:r w:rsidR="00D37675">
          <w:rPr>
            <w:noProof/>
          </w:rPr>
          <w:t>1</w:t>
        </w:r>
        <w:r>
          <w:rPr>
            <w:noProof/>
          </w:rPr>
          <w:fldChar w:fldCharType="end"/>
        </w:r>
      </w:p>
    </w:sdtContent>
  </w:sdt>
  <w:p w14:paraId="1B1710D5" w14:textId="77777777" w:rsidR="0031678C" w:rsidRDefault="003167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31678C" w:rsidRDefault="0031678C" w:rsidP="006310FB">
      <w:pPr>
        <w:spacing w:after="0" w:line="240" w:lineRule="auto"/>
      </w:pPr>
      <w:r>
        <w:separator/>
      </w:r>
    </w:p>
  </w:footnote>
  <w:footnote w:type="continuationSeparator" w:id="0">
    <w:p w14:paraId="4B48D552" w14:textId="77777777" w:rsidR="0031678C" w:rsidRDefault="0031678C"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E5090"/>
    <w:rsid w:val="00113E45"/>
    <w:rsid w:val="00114782"/>
    <w:rsid w:val="00175380"/>
    <w:rsid w:val="00195F8C"/>
    <w:rsid w:val="00232BA8"/>
    <w:rsid w:val="0024165E"/>
    <w:rsid w:val="002A38DC"/>
    <w:rsid w:val="00316338"/>
    <w:rsid w:val="0031678C"/>
    <w:rsid w:val="00351768"/>
    <w:rsid w:val="00357E94"/>
    <w:rsid w:val="00377CCC"/>
    <w:rsid w:val="00391A50"/>
    <w:rsid w:val="003B1841"/>
    <w:rsid w:val="003D1528"/>
    <w:rsid w:val="004C1C0B"/>
    <w:rsid w:val="004D448A"/>
    <w:rsid w:val="004E273C"/>
    <w:rsid w:val="00522DF4"/>
    <w:rsid w:val="00570061"/>
    <w:rsid w:val="00596EA6"/>
    <w:rsid w:val="005A09F7"/>
    <w:rsid w:val="00605FBD"/>
    <w:rsid w:val="006310FB"/>
    <w:rsid w:val="00643981"/>
    <w:rsid w:val="00685BF3"/>
    <w:rsid w:val="006A5593"/>
    <w:rsid w:val="006E2C93"/>
    <w:rsid w:val="006E2EEC"/>
    <w:rsid w:val="006F3C0F"/>
    <w:rsid w:val="00704738"/>
    <w:rsid w:val="00774B8F"/>
    <w:rsid w:val="00774FB0"/>
    <w:rsid w:val="0077757C"/>
    <w:rsid w:val="008439FF"/>
    <w:rsid w:val="00862938"/>
    <w:rsid w:val="008A16BF"/>
    <w:rsid w:val="00930C34"/>
    <w:rsid w:val="00955B70"/>
    <w:rsid w:val="009C77C9"/>
    <w:rsid w:val="00A101D3"/>
    <w:rsid w:val="00A4174F"/>
    <w:rsid w:val="00AB0F92"/>
    <w:rsid w:val="00B16A22"/>
    <w:rsid w:val="00B3671C"/>
    <w:rsid w:val="00B43E6A"/>
    <w:rsid w:val="00B44947"/>
    <w:rsid w:val="00B75869"/>
    <w:rsid w:val="00BC78B7"/>
    <w:rsid w:val="00BE0888"/>
    <w:rsid w:val="00C06C19"/>
    <w:rsid w:val="00C46188"/>
    <w:rsid w:val="00CB0EC7"/>
    <w:rsid w:val="00CB1BCE"/>
    <w:rsid w:val="00CD4810"/>
    <w:rsid w:val="00D0564B"/>
    <w:rsid w:val="00D3181D"/>
    <w:rsid w:val="00D37675"/>
    <w:rsid w:val="00D5037B"/>
    <w:rsid w:val="00D56088"/>
    <w:rsid w:val="00DD3388"/>
    <w:rsid w:val="00DE33BD"/>
    <w:rsid w:val="00E44254"/>
    <w:rsid w:val="00EF6D7F"/>
    <w:rsid w:val="00F56B2B"/>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2C14C-CDC9-A140-83FF-0D9468F25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4633</Words>
  <Characters>26412</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3</cp:revision>
  <dcterms:created xsi:type="dcterms:W3CDTF">2014-09-07T16:27:00Z</dcterms:created>
  <dcterms:modified xsi:type="dcterms:W3CDTF">2014-09-07T16:30:00Z</dcterms:modified>
</cp:coreProperties>
</file>