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234" w:rsidRDefault="0043020E">
      <w:r>
        <w:t>B Haney Notes</w:t>
      </w:r>
    </w:p>
    <w:p w:rsidR="00350AEF" w:rsidRDefault="00350AEF">
      <w:bookmarkStart w:id="0" w:name="Quicklinks"/>
      <w:proofErr w:type="spellStart"/>
      <w:r>
        <w:t>Quicklinks</w:t>
      </w:r>
      <w:bookmarkEnd w:id="0"/>
      <w:proofErr w:type="spellEnd"/>
      <w:r>
        <w:t xml:space="preserve"> to places in this document (click on the title)</w:t>
      </w:r>
      <w:bookmarkStart w:id="1" w:name="_GoBack"/>
      <w:bookmarkEnd w:id="1"/>
      <w:r>
        <w:t>:</w:t>
      </w:r>
    </w:p>
    <w:p w:rsidR="0043020E" w:rsidRDefault="00350AEF" w:rsidP="00350AEF">
      <w:pPr>
        <w:pStyle w:val="ListParagraph"/>
        <w:numPr>
          <w:ilvl w:val="0"/>
          <w:numId w:val="1"/>
        </w:numPr>
      </w:pPr>
      <w:r>
        <w:fldChar w:fldCharType="begin"/>
      </w:r>
      <w:r>
        <w:instrText xml:space="preserve"> REF _Ref363830633 \h </w:instrText>
      </w:r>
      <w:r>
        <w:fldChar w:fldCharType="separate"/>
      </w:r>
      <w:r>
        <w:t>August 9, 20</w:t>
      </w:r>
      <w:r>
        <w:t>1</w:t>
      </w:r>
      <w:r>
        <w:t>3</w:t>
      </w:r>
      <w:r>
        <w:fldChar w:fldCharType="end"/>
      </w:r>
    </w:p>
    <w:p w:rsidR="00350AEF" w:rsidRDefault="00350AEF" w:rsidP="0043020E">
      <w:pPr>
        <w:pStyle w:val="Heading1"/>
      </w:pPr>
      <w:bookmarkStart w:id="2" w:name="_Ref363830633"/>
      <w:r>
        <w:rPr>
          <w:noProof/>
        </w:rPr>
        <mc:AlternateContent>
          <mc:Choice Requires="wps">
            <w:drawing>
              <wp:anchor distT="0" distB="0" distL="114300" distR="114300" simplePos="0" relativeHeight="251659264" behindDoc="0" locked="0" layoutInCell="1" allowOverlap="1">
                <wp:simplePos x="0" y="0"/>
                <wp:positionH relativeFrom="column">
                  <wp:posOffset>19049</wp:posOffset>
                </wp:positionH>
                <wp:positionV relativeFrom="paragraph">
                  <wp:posOffset>76835</wp:posOffset>
                </wp:positionV>
                <wp:extent cx="6353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353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FC37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05pt" to="501.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" strokecolor="#5b9bd5 [3204]" strokeweight=".5pt">
                <v:stroke joinstyle="miter"/>
              </v:line>
            </w:pict>
          </mc:Fallback>
        </mc:AlternateContent>
      </w:r>
    </w:p>
    <w:p w:rsidR="0043020E" w:rsidRDefault="0043020E" w:rsidP="0043020E">
      <w:pPr>
        <w:pStyle w:val="Heading1"/>
      </w:pPr>
      <w:r>
        <w:t>August 9, 2013</w:t>
      </w:r>
      <w:bookmarkEnd w:id="2"/>
      <w:r w:rsidR="00350AEF">
        <w:t xml:space="preserve">: </w:t>
      </w:r>
    </w:p>
    <w:p w:rsidR="0043020E" w:rsidRDefault="0043020E">
      <w:r>
        <w:t>A little bit of research about the concept of an economy as metabolism revealed to me that we are on the right track. The book, The Metabolic Pattern of Societies: Where Economists Fall Short (</w:t>
      </w:r>
      <w:proofErr w:type="spellStart"/>
      <w:r>
        <w:t>Routledge</w:t>
      </w:r>
      <w:proofErr w:type="spellEnd"/>
      <w:r>
        <w:t xml:space="preserve">) </w:t>
      </w:r>
      <w:hyperlink r:id="rId6" w:history="1">
        <w:r>
          <w:rPr>
            <w:rStyle w:val="Hyperlink"/>
          </w:rPr>
          <w:t>http://www.amazon.com/books/dp/0415589533</w:t>
        </w:r>
      </w:hyperlink>
      <w:r>
        <w:t xml:space="preserve">, seems to flesh this out more.  I’ll look into it. The book is $130 – </w:t>
      </w:r>
      <w:proofErr w:type="spellStart"/>
      <w:r>
        <w:t>eek</w:t>
      </w:r>
      <w:proofErr w:type="spellEnd"/>
      <w:r>
        <w:t xml:space="preserve">, maybe the library can buy it. I added it to our </w:t>
      </w:r>
      <w:proofErr w:type="spellStart"/>
      <w:r>
        <w:t>Zotero</w:t>
      </w:r>
      <w:proofErr w:type="spellEnd"/>
      <w:r>
        <w:t xml:space="preserve"> library.</w:t>
      </w:r>
    </w:p>
    <w:p w:rsidR="0043020E" w:rsidRDefault="0043020E"/>
    <w:p w:rsidR="0043020E" w:rsidRPr="0043020E" w:rsidRDefault="0043020E" w:rsidP="0043020E">
      <w:pPr>
        <w:shd w:val="clear" w:color="auto" w:fill="FFFFFF"/>
        <w:spacing w:after="0" w:line="240" w:lineRule="auto"/>
        <w:rPr>
          <w:rFonts w:ascii="Verdana" w:eastAsia="Times New Roman" w:hAnsi="Verdana" w:cs="Times New Roman"/>
          <w:color w:val="000000"/>
          <w:sz w:val="21"/>
          <w:szCs w:val="21"/>
        </w:rPr>
      </w:pPr>
      <w:r w:rsidRPr="0043020E">
        <w:rPr>
          <w:rFonts w:ascii="Verdana" w:eastAsia="Times New Roman" w:hAnsi="Verdana" w:cs="Times New Roman"/>
          <w:color w:val="666666"/>
          <w:sz w:val="21"/>
          <w:szCs w:val="21"/>
        </w:rPr>
        <w:t>Publication Date: </w:t>
      </w:r>
      <w:r w:rsidRPr="0043020E">
        <w:rPr>
          <w:rFonts w:ascii="Verdana" w:eastAsia="Times New Roman" w:hAnsi="Verdana" w:cs="Times New Roman"/>
          <w:b/>
          <w:bCs/>
          <w:color w:val="000000"/>
          <w:sz w:val="21"/>
          <w:szCs w:val="21"/>
        </w:rPr>
        <w:t>November 28, 2011</w:t>
      </w:r>
      <w:r w:rsidRPr="0043020E">
        <w:rPr>
          <w:rFonts w:ascii="Verdana" w:eastAsia="Times New Roman" w:hAnsi="Verdana" w:cs="Times New Roman"/>
          <w:color w:val="000000"/>
          <w:sz w:val="21"/>
          <w:szCs w:val="21"/>
        </w:rPr>
        <w:t> </w:t>
      </w:r>
      <w:r w:rsidRPr="0043020E">
        <w:rPr>
          <w:rFonts w:ascii="Verdana" w:eastAsia="Times New Roman" w:hAnsi="Verdana" w:cs="Times New Roman"/>
          <w:color w:val="666666"/>
          <w:sz w:val="21"/>
          <w:szCs w:val="21"/>
        </w:rPr>
        <w:t>| ISBN-10:</w:t>
      </w:r>
      <w:r w:rsidRPr="0043020E">
        <w:rPr>
          <w:rFonts w:ascii="Verdana" w:eastAsia="Times New Roman" w:hAnsi="Verdana" w:cs="Times New Roman"/>
          <w:b/>
          <w:bCs/>
          <w:color w:val="000000"/>
          <w:sz w:val="21"/>
          <w:szCs w:val="21"/>
        </w:rPr>
        <w:t> 0415589533 </w:t>
      </w:r>
      <w:r w:rsidRPr="0043020E">
        <w:rPr>
          <w:rFonts w:ascii="Verdana" w:eastAsia="Times New Roman" w:hAnsi="Verdana" w:cs="Times New Roman"/>
          <w:color w:val="666666"/>
          <w:sz w:val="21"/>
          <w:szCs w:val="21"/>
        </w:rPr>
        <w:t>| ISBN-13:</w:t>
      </w:r>
      <w:r w:rsidRPr="0043020E">
        <w:rPr>
          <w:rFonts w:ascii="Verdana" w:eastAsia="Times New Roman" w:hAnsi="Verdana" w:cs="Times New Roman"/>
          <w:b/>
          <w:bCs/>
          <w:color w:val="000000"/>
          <w:sz w:val="21"/>
          <w:szCs w:val="21"/>
        </w:rPr>
        <w:t> 978-0415589536</w:t>
      </w:r>
      <w:r w:rsidRPr="0043020E">
        <w:rPr>
          <w:rFonts w:ascii="Verdana" w:eastAsia="Times New Roman" w:hAnsi="Verdana" w:cs="Times New Roman"/>
          <w:color w:val="000000"/>
          <w:sz w:val="21"/>
          <w:szCs w:val="21"/>
        </w:rPr>
        <w:t> </w:t>
      </w:r>
      <w:r w:rsidRPr="0043020E">
        <w:rPr>
          <w:rFonts w:ascii="Verdana" w:eastAsia="Times New Roman" w:hAnsi="Verdana" w:cs="Times New Roman"/>
          <w:color w:val="666666"/>
          <w:sz w:val="21"/>
          <w:szCs w:val="21"/>
        </w:rPr>
        <w:t>| Edition: </w:t>
      </w:r>
      <w:r w:rsidRPr="0043020E">
        <w:rPr>
          <w:rFonts w:ascii="Verdana" w:eastAsia="Times New Roman" w:hAnsi="Verdana" w:cs="Times New Roman"/>
          <w:b/>
          <w:bCs/>
          <w:color w:val="000000"/>
          <w:sz w:val="21"/>
          <w:szCs w:val="21"/>
        </w:rPr>
        <w:t>1</w:t>
      </w:r>
    </w:p>
    <w:p w:rsidR="0043020E" w:rsidRPr="0043020E" w:rsidRDefault="0043020E" w:rsidP="0043020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3020E">
        <w:rPr>
          <w:rFonts w:ascii="Verdana" w:eastAsia="Times New Roman" w:hAnsi="Verdana" w:cs="Times New Roman"/>
          <w:color w:val="000000"/>
          <w:sz w:val="24"/>
          <w:szCs w:val="24"/>
        </w:rPr>
        <w:t>It is increasingly evident that the conventional scientific approach to economic processes and related sustainability issues is seriously flawed. No economist predicted the current planetary crisis even though the world has now undergone five severe recessions primed by dramatic increases in the price of oil. This book presents the results of more than twenty years of work aimed at developing an alternative method of analysis of the economic process and related sustainability issues: it is possible to perform an integrated and comprehensive analysis of the sustainability of socio-economic systems using indicators and variables that have been so far ignored by conventional economists.</w:t>
      </w:r>
    </w:p>
    <w:p w:rsidR="0043020E" w:rsidRPr="0043020E" w:rsidRDefault="0043020E" w:rsidP="0043020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3020E">
        <w:rPr>
          <w:rFonts w:ascii="Verdana" w:eastAsia="Times New Roman" w:hAnsi="Verdana" w:cs="Times New Roman"/>
          <w:color w:val="000000"/>
          <w:sz w:val="24"/>
          <w:szCs w:val="24"/>
        </w:rPr>
        <w:t>The book’s innovative approach aims to provide a better framework with which we can face the predicaments of sustainability issues. It begins by presenting practical examples of the shortcomings of conventional economic analysis and examines the systemic problems faced when trying to use quantitative analysis for governance. In providing a critical appraisal of current applications of economic narratives to the issue of sustainability, the book presents several innovative concepts required to generate a post-Newtonian approach to quantitative analysis in the </w:t>
      </w:r>
      <w:proofErr w:type="spellStart"/>
      <w:r w:rsidRPr="0043020E">
        <w:rPr>
          <w:rFonts w:ascii="Verdana" w:eastAsia="Times New Roman" w:hAnsi="Verdana" w:cs="Times New Roman"/>
          <w:i/>
          <w:iCs/>
          <w:color w:val="000000"/>
          <w:sz w:val="24"/>
          <w:szCs w:val="24"/>
        </w:rPr>
        <w:t>Musiasem</w:t>
      </w:r>
      <w:proofErr w:type="spellEnd"/>
      <w:r w:rsidRPr="0043020E">
        <w:rPr>
          <w:rFonts w:ascii="Verdana" w:eastAsia="Times New Roman" w:hAnsi="Verdana" w:cs="Times New Roman"/>
          <w:color w:val="000000"/>
          <w:sz w:val="24"/>
          <w:szCs w:val="24"/>
        </w:rPr>
        <w:t> approach. An empirical section illustrates the results of an analysis of structural changes in world and EU countries. Finally, the book, using the insight gained in the theoretical and empirical analysis, exposes the dubious quality of many narratives currently used in the sustainability debate.</w:t>
      </w:r>
    </w:p>
    <w:p w:rsidR="0043020E" w:rsidRDefault="0043020E" w:rsidP="0043020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3020E">
        <w:rPr>
          <w:rFonts w:ascii="Verdana" w:eastAsia="Times New Roman" w:hAnsi="Verdana" w:cs="Times New Roman"/>
          <w:color w:val="000000"/>
          <w:sz w:val="24"/>
          <w:szCs w:val="24"/>
        </w:rPr>
        <w:t xml:space="preserve">Overall, the performance of modern economies across different hierarchical levels of organization and across different disciplinary knowledge systems is fully analyzed and a more realistic measure of happiness and well-being is </w:t>
      </w:r>
      <w:r w:rsidRPr="0043020E">
        <w:rPr>
          <w:rFonts w:ascii="Verdana" w:eastAsia="Times New Roman" w:hAnsi="Verdana" w:cs="Times New Roman"/>
          <w:color w:val="000000"/>
          <w:sz w:val="24"/>
          <w:szCs w:val="24"/>
        </w:rPr>
        <w:lastRenderedPageBreak/>
        <w:t>devised. The book should be of interest to researchers and students looking at the issue of sustainability within a variety of disciplines.</w:t>
      </w:r>
    </w:p>
    <w:p w:rsidR="00350AEF" w:rsidRPr="0043020E" w:rsidRDefault="00350AEF" w:rsidP="0043020E">
      <w:pPr>
        <w:shd w:val="clear" w:color="auto" w:fill="FFFFFF"/>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Click here to return to the top: </w:t>
      </w:r>
      <w:r>
        <w:rPr>
          <w:rFonts w:ascii="Verdana" w:eastAsia="Times New Roman" w:hAnsi="Verdana" w:cs="Times New Roman"/>
          <w:color w:val="000000"/>
          <w:sz w:val="24"/>
          <w:szCs w:val="24"/>
        </w:rPr>
        <w:fldChar w:fldCharType="begin"/>
      </w:r>
      <w:r>
        <w:rPr>
          <w:rFonts w:ascii="Verdana" w:eastAsia="Times New Roman" w:hAnsi="Verdana" w:cs="Times New Roman"/>
          <w:color w:val="000000"/>
          <w:sz w:val="24"/>
          <w:szCs w:val="24"/>
        </w:rPr>
        <w:instrText xml:space="preserve"> REF Quicklinks \h </w:instrText>
      </w:r>
      <w:r>
        <w:rPr>
          <w:rFonts w:ascii="Verdana" w:eastAsia="Times New Roman" w:hAnsi="Verdana" w:cs="Times New Roman"/>
          <w:color w:val="000000"/>
          <w:sz w:val="24"/>
          <w:szCs w:val="24"/>
        </w:rPr>
      </w:r>
      <w:r>
        <w:rPr>
          <w:rFonts w:ascii="Verdana" w:eastAsia="Times New Roman" w:hAnsi="Verdana" w:cs="Times New Roman"/>
          <w:color w:val="000000"/>
          <w:sz w:val="24"/>
          <w:szCs w:val="24"/>
        </w:rPr>
        <w:fldChar w:fldCharType="separate"/>
      </w:r>
      <w:proofErr w:type="spellStart"/>
      <w:r>
        <w:t>Qui</w:t>
      </w:r>
      <w:r>
        <w:t>c</w:t>
      </w:r>
      <w:r>
        <w:t>klinks</w:t>
      </w:r>
      <w:proofErr w:type="spellEnd"/>
      <w:r>
        <w:rPr>
          <w:rFonts w:ascii="Verdana" w:eastAsia="Times New Roman" w:hAnsi="Verdana" w:cs="Times New Roman"/>
          <w:color w:val="000000"/>
          <w:sz w:val="24"/>
          <w:szCs w:val="24"/>
        </w:rPr>
        <w:fldChar w:fldCharType="end"/>
      </w:r>
      <w:r>
        <w:rPr>
          <w:rFonts w:ascii="Verdana" w:eastAsia="Times New Roman" w:hAnsi="Verdana" w:cs="Times New Roman"/>
          <w:color w:val="000000"/>
          <w:sz w:val="24"/>
          <w:szCs w:val="24"/>
        </w:rPr>
        <w:fldChar w:fldCharType="begin"/>
      </w:r>
      <w:r>
        <w:rPr>
          <w:rFonts w:ascii="Verdana" w:eastAsia="Times New Roman" w:hAnsi="Verdana" w:cs="Times New Roman"/>
          <w:color w:val="000000"/>
          <w:sz w:val="24"/>
          <w:szCs w:val="24"/>
        </w:rPr>
        <w:instrText xml:space="preserve"> REF Quicklinks \h </w:instrText>
      </w:r>
      <w:r>
        <w:rPr>
          <w:rFonts w:ascii="Verdana" w:eastAsia="Times New Roman" w:hAnsi="Verdana" w:cs="Times New Roman"/>
          <w:color w:val="000000"/>
          <w:sz w:val="24"/>
          <w:szCs w:val="24"/>
        </w:rPr>
      </w:r>
      <w:r>
        <w:rPr>
          <w:rFonts w:ascii="Verdana" w:eastAsia="Times New Roman" w:hAnsi="Verdana" w:cs="Times New Roman"/>
          <w:color w:val="000000"/>
          <w:sz w:val="24"/>
          <w:szCs w:val="24"/>
        </w:rPr>
        <w:fldChar w:fldCharType="end"/>
      </w:r>
      <w:r>
        <w:rPr>
          <w:rFonts w:ascii="Verdana" w:eastAsia="Times New Roman" w:hAnsi="Verdana" w:cs="Times New Roman"/>
          <w:color w:val="000000"/>
          <w:sz w:val="24"/>
          <w:szCs w:val="24"/>
        </w:rPr>
        <w:fldChar w:fldCharType="begin"/>
      </w:r>
      <w:r>
        <w:rPr>
          <w:rFonts w:ascii="Verdana" w:eastAsia="Times New Roman" w:hAnsi="Verdana" w:cs="Times New Roman"/>
          <w:color w:val="000000"/>
          <w:sz w:val="24"/>
          <w:szCs w:val="24"/>
        </w:rPr>
        <w:instrText xml:space="preserve"> REF Quicklinks \h </w:instrText>
      </w:r>
      <w:r>
        <w:rPr>
          <w:rFonts w:ascii="Verdana" w:eastAsia="Times New Roman" w:hAnsi="Verdana" w:cs="Times New Roman"/>
          <w:color w:val="000000"/>
          <w:sz w:val="24"/>
          <w:szCs w:val="24"/>
        </w:rPr>
      </w:r>
      <w:r>
        <w:rPr>
          <w:rFonts w:ascii="Verdana" w:eastAsia="Times New Roman" w:hAnsi="Verdana" w:cs="Times New Roman"/>
          <w:color w:val="000000"/>
          <w:sz w:val="24"/>
          <w:szCs w:val="24"/>
        </w:rPr>
        <w:fldChar w:fldCharType="end"/>
      </w:r>
      <w:r>
        <w:rPr>
          <w:rFonts w:ascii="Verdana" w:eastAsia="Times New Roman" w:hAnsi="Verdana" w:cs="Times New Roman"/>
          <w:color w:val="000000"/>
          <w:sz w:val="24"/>
          <w:szCs w:val="24"/>
        </w:rPr>
        <w:fldChar w:fldCharType="begin"/>
      </w:r>
      <w:r>
        <w:rPr>
          <w:rFonts w:ascii="Verdana" w:eastAsia="Times New Roman" w:hAnsi="Verdana" w:cs="Times New Roman"/>
          <w:color w:val="000000"/>
          <w:sz w:val="24"/>
          <w:szCs w:val="24"/>
        </w:rPr>
        <w:instrText xml:space="preserve"> REF Quicklinks \h </w:instrText>
      </w:r>
      <w:r>
        <w:rPr>
          <w:rFonts w:ascii="Verdana" w:eastAsia="Times New Roman" w:hAnsi="Verdana" w:cs="Times New Roman"/>
          <w:color w:val="000000"/>
          <w:sz w:val="24"/>
          <w:szCs w:val="24"/>
        </w:rPr>
      </w:r>
      <w:r>
        <w:rPr>
          <w:rFonts w:ascii="Verdana" w:eastAsia="Times New Roman" w:hAnsi="Verdana" w:cs="Times New Roman"/>
          <w:color w:val="000000"/>
          <w:sz w:val="24"/>
          <w:szCs w:val="24"/>
        </w:rPr>
        <w:fldChar w:fldCharType="end"/>
      </w:r>
      <w:r>
        <w:rPr>
          <w:rFonts w:ascii="Verdana" w:eastAsia="Times New Roman" w:hAnsi="Verdana" w:cs="Times New Roman"/>
          <w:color w:val="000000"/>
          <w:sz w:val="24"/>
          <w:szCs w:val="24"/>
        </w:rPr>
        <w:t xml:space="preserve"> |</w:t>
      </w:r>
    </w:p>
    <w:p w:rsidR="0043020E" w:rsidRDefault="0043020E"/>
    <w:sectPr w:rsidR="0043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C5AF5"/>
    <w:multiLevelType w:val="hybridMultilevel"/>
    <w:tmpl w:val="5B645D4C"/>
    <w:lvl w:ilvl="0" w:tplc="8090A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20E"/>
    <w:rsid w:val="00350AEF"/>
    <w:rsid w:val="0043020E"/>
    <w:rsid w:val="0099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814BB-6F32-4526-9378-27895DC5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020E"/>
    <w:rPr>
      <w:color w:val="0000FF"/>
      <w:u w:val="single"/>
    </w:rPr>
  </w:style>
  <w:style w:type="character" w:customStyle="1" w:styleId="bylinepipe">
    <w:name w:val="bylinepipe"/>
    <w:basedOn w:val="DefaultParagraphFont"/>
    <w:rsid w:val="0043020E"/>
  </w:style>
  <w:style w:type="character" w:customStyle="1" w:styleId="apple-converted-space">
    <w:name w:val="apple-converted-space"/>
    <w:basedOn w:val="DefaultParagraphFont"/>
    <w:rsid w:val="0043020E"/>
  </w:style>
  <w:style w:type="paragraph" w:styleId="NormalWeb">
    <w:name w:val="Normal (Web)"/>
    <w:basedOn w:val="Normal"/>
    <w:uiPriority w:val="99"/>
    <w:semiHidden/>
    <w:unhideWhenUsed/>
    <w:rsid w:val="004302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020E"/>
    <w:rPr>
      <w:i/>
      <w:iCs/>
    </w:rPr>
  </w:style>
  <w:style w:type="character" w:customStyle="1" w:styleId="Heading1Char">
    <w:name w:val="Heading 1 Char"/>
    <w:basedOn w:val="DefaultParagraphFont"/>
    <w:link w:val="Heading1"/>
    <w:uiPriority w:val="9"/>
    <w:rsid w:val="004302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0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180164">
      <w:bodyDiv w:val="1"/>
      <w:marLeft w:val="0"/>
      <w:marRight w:val="0"/>
      <w:marTop w:val="0"/>
      <w:marBottom w:val="0"/>
      <w:divBdr>
        <w:top w:val="none" w:sz="0" w:space="0" w:color="auto"/>
        <w:left w:val="none" w:sz="0" w:space="0" w:color="auto"/>
        <w:bottom w:val="none" w:sz="0" w:space="0" w:color="auto"/>
        <w:right w:val="none" w:sz="0" w:space="0" w:color="auto"/>
      </w:divBdr>
      <w:divsChild>
        <w:div w:id="988243386">
          <w:marLeft w:val="0"/>
          <w:marRight w:val="0"/>
          <w:marTop w:val="0"/>
          <w:marBottom w:val="0"/>
          <w:divBdr>
            <w:top w:val="none" w:sz="0" w:space="0" w:color="auto"/>
            <w:left w:val="none" w:sz="0" w:space="0" w:color="auto"/>
            <w:bottom w:val="none" w:sz="0" w:space="0" w:color="auto"/>
            <w:right w:val="none" w:sz="0" w:space="0" w:color="auto"/>
          </w:divBdr>
        </w:div>
        <w:div w:id="1067916598">
          <w:marLeft w:val="375"/>
          <w:marRight w:val="0"/>
          <w:marTop w:val="120"/>
          <w:marBottom w:val="0"/>
          <w:divBdr>
            <w:top w:val="none" w:sz="0" w:space="0" w:color="auto"/>
            <w:left w:val="none" w:sz="0" w:space="0" w:color="auto"/>
            <w:bottom w:val="none" w:sz="0" w:space="0" w:color="auto"/>
            <w:right w:val="none" w:sz="0" w:space="0" w:color="auto"/>
          </w:divBdr>
          <w:divsChild>
            <w:div w:id="1176574639">
              <w:marLeft w:val="0"/>
              <w:marRight w:val="0"/>
              <w:marTop w:val="0"/>
              <w:marBottom w:val="0"/>
              <w:divBdr>
                <w:top w:val="none" w:sz="0" w:space="0" w:color="auto"/>
                <w:left w:val="none" w:sz="0" w:space="0" w:color="auto"/>
                <w:bottom w:val="none" w:sz="0" w:space="0" w:color="auto"/>
                <w:right w:val="none" w:sz="0" w:space="0" w:color="auto"/>
              </w:divBdr>
              <w:divsChild>
                <w:div w:id="1783920533">
                  <w:marLeft w:val="0"/>
                  <w:marRight w:val="0"/>
                  <w:marTop w:val="0"/>
                  <w:marBottom w:val="0"/>
                  <w:divBdr>
                    <w:top w:val="none" w:sz="0" w:space="0" w:color="auto"/>
                    <w:left w:val="none" w:sz="0" w:space="0" w:color="auto"/>
                    <w:bottom w:val="none" w:sz="0" w:space="0" w:color="auto"/>
                    <w:right w:val="none" w:sz="0" w:space="0" w:color="auto"/>
                  </w:divBdr>
                  <w:divsChild>
                    <w:div w:id="11284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mazon.com/books/dp/041558953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798B3-3ABE-4D62-B6B2-BEC7ECFB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Haney</dc:creator>
  <cp:keywords/>
  <dc:description/>
  <cp:lastModifiedBy>Becky Haney</cp:lastModifiedBy>
  <cp:revision>1</cp:revision>
  <dcterms:created xsi:type="dcterms:W3CDTF">2013-08-09T20:44:00Z</dcterms:created>
  <dcterms:modified xsi:type="dcterms:W3CDTF">2013-08-09T21:01:00Z</dcterms:modified>
</cp:coreProperties>
</file>