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19D36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</w:t>
      </w:r>
      <w:r w:rsidR="00A0157E">
        <w:rPr>
          <w:rFonts w:ascii="Georgia" w:hAnsi="Georgia"/>
        </w:rPr>
        <w:t>5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77777777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 for the March 2022 submission.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0D28DA8F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525C89">
        <w:rPr>
          <w:rFonts w:ascii="Georgia" w:hAnsi="Georgia"/>
          <w:lang w:val="en-GB"/>
        </w:rPr>
        <w:t xml:space="preserve">each of which </w:t>
      </w:r>
      <w:r>
        <w:rPr>
          <w:rFonts w:ascii="Georgia" w:hAnsi="Georgia"/>
          <w:lang w:val="en-GB"/>
        </w:rPr>
        <w:t xml:space="preserve">are 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guidelines of 9,500 words.</w:t>
      </w:r>
    </w:p>
    <w:p w14:paraId="3842E2DC" w14:textId="0A23AD96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all of whom </w:t>
      </w:r>
      <w:r w:rsidR="00C20F5A" w:rsidRPr="00136F71">
        <w:rPr>
          <w:rFonts w:ascii="Georgia" w:hAnsi="Georgia"/>
          <w:lang w:val="en-GB"/>
        </w:rPr>
        <w:t>highly complimented</w:t>
      </w:r>
      <w:r w:rsidR="00110F23" w:rsidRPr="00136F71">
        <w:rPr>
          <w:rFonts w:ascii="Georgia" w:hAnsi="Georgia"/>
          <w:lang w:val="en-GB"/>
        </w:rPr>
        <w:t xml:space="preserve"> the work.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59F70AB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</w:t>
      </w:r>
      <w:r w:rsidRPr="00152243">
        <w:rPr>
          <w:rFonts w:ascii="Georgia" w:hAnsi="Georgia"/>
          <w:lang w:val="en-GB"/>
        </w:rPr>
        <w:lastRenderedPageBreak/>
        <w:t>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~9000 words for Part I and ~8800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09A40081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4F2FBB46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the 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F4739D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1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1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4292144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proofErr w:type="gramStart"/>
      <w:r w:rsidRPr="0013067C">
        <w:rPr>
          <w:rFonts w:ascii="Georgia" w:hAnsi="Georgia"/>
          <w:lang w:val="en-GB"/>
        </w:rPr>
        <w:t>J.C..</w:t>
      </w:r>
      <w:proofErr w:type="gramEnd"/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Environmental and Resource Economics,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>. Re-spending rebound: A macro-level assessment for OECD countries and emerging economies. Energy Policy,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Climate Policy,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Nature Energy, 6(12):1104–1113. </w:t>
      </w:r>
    </w:p>
    <w:p w14:paraId="224A7A2B" w14:textId="5D418639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 Note that he provided comments on the working paper version. 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689996E2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>Lowe, 2021. Energy Efficiency: what has research delivered in the last 40 years? Annual review of environment and resources,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411F91F6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proofErr w:type="spellStart"/>
      <w:r w:rsidRPr="00361BEB">
        <w:rPr>
          <w:rFonts w:ascii="Georgia" w:hAnsi="Georgia"/>
          <w:lang w:val="en-GB"/>
        </w:rPr>
        <w:t>cege</w:t>
      </w:r>
      <w:proofErr w:type="spellEnd"/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>. How Large is the Economy-Wide Rebound Effect? Energy Policy,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>. Energy rebound and economic growth: A review of the main issues and research needs. Energy.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474756EF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>. The rebound effect representation in climate and energy models. Environ Res Lett.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12E1F68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1C3D" w14:textId="77777777" w:rsidR="0023721A" w:rsidRDefault="0023721A" w:rsidP="001A5086">
      <w:r>
        <w:separator/>
      </w:r>
    </w:p>
  </w:endnote>
  <w:endnote w:type="continuationSeparator" w:id="0">
    <w:p w14:paraId="1AD2BFA5" w14:textId="77777777" w:rsidR="0023721A" w:rsidRDefault="0023721A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8056" w14:textId="77777777" w:rsidR="0023721A" w:rsidRDefault="0023721A" w:rsidP="001A5086">
      <w:r>
        <w:separator/>
      </w:r>
    </w:p>
  </w:footnote>
  <w:footnote w:type="continuationSeparator" w:id="0">
    <w:p w14:paraId="2C254483" w14:textId="77777777" w:rsidR="0023721A" w:rsidRDefault="0023721A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688D"/>
    <w:rsid w:val="000703C3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C2246"/>
    <w:rsid w:val="001C41A0"/>
    <w:rsid w:val="001E3C58"/>
    <w:rsid w:val="001F2451"/>
    <w:rsid w:val="001F4580"/>
    <w:rsid w:val="00206480"/>
    <w:rsid w:val="00210503"/>
    <w:rsid w:val="0023721A"/>
    <w:rsid w:val="00240883"/>
    <w:rsid w:val="00244BE3"/>
    <w:rsid w:val="002543DF"/>
    <w:rsid w:val="00263E25"/>
    <w:rsid w:val="002652FE"/>
    <w:rsid w:val="00275A6A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3676B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A3C79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A355D"/>
    <w:rsid w:val="006B6E71"/>
    <w:rsid w:val="006C6D24"/>
    <w:rsid w:val="006D48D6"/>
    <w:rsid w:val="006E2CDF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C6697"/>
    <w:rsid w:val="008D203F"/>
    <w:rsid w:val="008D41BD"/>
    <w:rsid w:val="008E2257"/>
    <w:rsid w:val="00901928"/>
    <w:rsid w:val="00905074"/>
    <w:rsid w:val="0093403B"/>
    <w:rsid w:val="00944A95"/>
    <w:rsid w:val="009534AA"/>
    <w:rsid w:val="00961AC1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4D22"/>
    <w:rsid w:val="00A46F26"/>
    <w:rsid w:val="00A56978"/>
    <w:rsid w:val="00A6133A"/>
    <w:rsid w:val="00A91B34"/>
    <w:rsid w:val="00AA46D5"/>
    <w:rsid w:val="00AD06C2"/>
    <w:rsid w:val="00AE2B8D"/>
    <w:rsid w:val="00AE5B07"/>
    <w:rsid w:val="00AF065F"/>
    <w:rsid w:val="00B27B64"/>
    <w:rsid w:val="00B34F39"/>
    <w:rsid w:val="00B4060F"/>
    <w:rsid w:val="00B53DF8"/>
    <w:rsid w:val="00B5566C"/>
    <w:rsid w:val="00B57693"/>
    <w:rsid w:val="00B57A2D"/>
    <w:rsid w:val="00B72CD3"/>
    <w:rsid w:val="00B74055"/>
    <w:rsid w:val="00B811E6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15F1"/>
    <w:rsid w:val="00CE21E4"/>
    <w:rsid w:val="00D1357A"/>
    <w:rsid w:val="00D153A1"/>
    <w:rsid w:val="00D1579E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E75A3"/>
    <w:rsid w:val="00E00978"/>
    <w:rsid w:val="00E04F53"/>
    <w:rsid w:val="00E20469"/>
    <w:rsid w:val="00E207B3"/>
    <w:rsid w:val="00E214F9"/>
    <w:rsid w:val="00E266C5"/>
    <w:rsid w:val="00E4027C"/>
    <w:rsid w:val="00E4382B"/>
    <w:rsid w:val="00E43FB1"/>
    <w:rsid w:val="00E56AB5"/>
    <w:rsid w:val="00E676CC"/>
    <w:rsid w:val="00E67A9C"/>
    <w:rsid w:val="00ED3F98"/>
    <w:rsid w:val="00ED7EE4"/>
    <w:rsid w:val="00EE2873"/>
    <w:rsid w:val="00EF59FD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77</cp:revision>
  <dcterms:created xsi:type="dcterms:W3CDTF">2022-12-14T00:00:00Z</dcterms:created>
  <dcterms:modified xsi:type="dcterms:W3CDTF">2023-01-03T21:24:00Z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