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1st April 2019</w:t>
            </w:r>
          </w:p>
        </w:tc>
      </w:tr>
      <w:tr>
        <w:tc>
          <w:tcPr/>
          <w:p w:rsidR="00000000" w:rsidDel="00000000" w:rsidP="00000000" w:rsidRDefault="00000000" w:rsidRPr="00000000" w14:paraId="0000000B">
            <w:pPr>
              <w:rPr/>
            </w:pPr>
            <w:r w:rsidDel="00000000" w:rsidR="00000000" w:rsidRPr="00000000">
              <w:rPr>
                <w:rtl w:val="0"/>
              </w:rPr>
              <w:t xml:space="preserve">Draft Project Plan Submitted and reviewed by team</w:t>
            </w:r>
          </w:p>
        </w:tc>
        <w:tc>
          <w:tcPr/>
          <w:p w:rsidR="00000000" w:rsidDel="00000000" w:rsidP="00000000" w:rsidRDefault="00000000" w:rsidRPr="00000000" w14:paraId="0000000C">
            <w:pPr>
              <w:rPr/>
            </w:pPr>
            <w:r w:rsidDel="00000000" w:rsidR="00000000" w:rsidRPr="00000000">
              <w:rPr>
                <w:rtl w:val="0"/>
              </w:rPr>
              <w:t xml:space="preserve">4 April 2019</w:t>
            </w:r>
          </w:p>
        </w:tc>
      </w:tr>
      <w:tr>
        <w:tc>
          <w:tcPr/>
          <w:p w:rsidR="00000000" w:rsidDel="00000000" w:rsidP="00000000" w:rsidRDefault="00000000" w:rsidRPr="00000000" w14:paraId="0000000D">
            <w:pPr>
              <w:rPr/>
            </w:pPr>
            <w:r w:rsidDel="00000000" w:rsidR="00000000" w:rsidRPr="00000000">
              <w:rPr>
                <w:rtl w:val="0"/>
              </w:rPr>
              <w:t xml:space="preserve">Technical competency demonstrator reviewed by team</w:t>
            </w:r>
          </w:p>
        </w:tc>
        <w:tc>
          <w:tcPr/>
          <w:p w:rsidR="00000000" w:rsidDel="00000000" w:rsidP="00000000" w:rsidRDefault="00000000" w:rsidRPr="00000000" w14:paraId="0000000E">
            <w:pPr>
              <w:rPr/>
            </w:pPr>
            <w:r w:rsidDel="00000000" w:rsidR="00000000" w:rsidRPr="00000000">
              <w:rPr>
                <w:rtl w:val="0"/>
              </w:rPr>
              <w:t xml:space="preserve">7 April 2019</w:t>
            </w:r>
          </w:p>
        </w:tc>
      </w:tr>
      <w:tr>
        <w:tc>
          <w:tcPr/>
          <w:p w:rsidR="00000000" w:rsidDel="00000000" w:rsidP="00000000" w:rsidRDefault="00000000" w:rsidRPr="00000000" w14:paraId="0000000F">
            <w:pPr>
              <w:rPr/>
            </w:pPr>
            <w:r w:rsidDel="00000000" w:rsidR="00000000" w:rsidRPr="00000000">
              <w:rPr>
                <w:rtl w:val="0"/>
              </w:rPr>
              <w:t xml:space="preserve">draft components of Master test plan prepared for review</w:t>
            </w:r>
          </w:p>
        </w:tc>
        <w:tc>
          <w:tcPr/>
          <w:p w:rsidR="00000000" w:rsidDel="00000000" w:rsidP="00000000" w:rsidRDefault="00000000" w:rsidRPr="00000000" w14:paraId="00000010">
            <w:pPr>
              <w:rPr/>
            </w:pPr>
            <w:r w:rsidDel="00000000" w:rsidR="00000000" w:rsidRPr="00000000">
              <w:rPr>
                <w:rtl w:val="0"/>
              </w:rPr>
              <w:t xml:space="preserve">10 April 2019</w:t>
            </w:r>
          </w:p>
        </w:tc>
      </w:tr>
      <w:tr>
        <w:tc>
          <w:tcPr/>
          <w:p w:rsidR="00000000" w:rsidDel="00000000" w:rsidP="00000000" w:rsidRDefault="00000000" w:rsidRPr="00000000" w14:paraId="00000011">
            <w:pPr>
              <w:rPr/>
            </w:pPr>
            <w:r w:rsidDel="00000000" w:rsidR="00000000" w:rsidRPr="00000000">
              <w:rPr>
                <w:rtl w:val="0"/>
              </w:rPr>
              <w:t xml:space="preserve">Inception Phase Project Status Assessment complete </w:t>
            </w:r>
          </w:p>
        </w:tc>
        <w:tc>
          <w:tcPr/>
          <w:p w:rsidR="00000000" w:rsidDel="00000000" w:rsidP="00000000" w:rsidRDefault="00000000" w:rsidRPr="00000000" w14:paraId="00000012">
            <w:pPr>
              <w:rPr/>
            </w:pPr>
            <w:r w:rsidDel="00000000" w:rsidR="00000000" w:rsidRPr="00000000">
              <w:rPr>
                <w:rtl w:val="0"/>
              </w:rPr>
              <w:t xml:space="preserve">14 April 2019</w:t>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15th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Project Plan submitted</w:t>
      </w:r>
    </w:p>
    <w:p w:rsidR="00000000" w:rsidDel="00000000" w:rsidP="00000000" w:rsidRDefault="00000000" w:rsidRPr="00000000" w14:paraId="0000001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Proof of concept working</w:t>
      </w:r>
    </w:p>
    <w:p w:rsidR="00000000" w:rsidDel="00000000" w:rsidP="00000000" w:rsidRDefault="00000000" w:rsidRPr="00000000" w14:paraId="0000001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Plan for test suite</w:t>
      </w:r>
    </w:p>
    <w:p w:rsidR="00000000" w:rsidDel="00000000" w:rsidP="00000000" w:rsidRDefault="00000000" w:rsidRPr="00000000" w14:paraId="0000001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u w:val="none"/>
        </w:rPr>
      </w:pPr>
      <w:r w:rsidDel="00000000" w:rsidR="00000000" w:rsidRPr="00000000">
        <w:rPr>
          <w:rtl w:val="0"/>
        </w:rPr>
        <w:t xml:space="preserve">Assessment of project status</w:t>
      </w:r>
    </w:p>
    <w:p w:rsidR="00000000" w:rsidDel="00000000" w:rsidP="00000000" w:rsidRDefault="00000000" w:rsidRPr="00000000" w14:paraId="0000001C">
      <w:pPr>
        <w:pStyle w:val="Heading1"/>
        <w:rPr/>
      </w:pPr>
      <w:r w:rsidDel="00000000" w:rsidR="00000000" w:rsidRPr="00000000">
        <w:rPr>
          <w:rtl w:val="0"/>
        </w:rPr>
        <w:t xml:space="preserve">3.  Evaluation criteria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Project plan reviewed and submitted to version control</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Technical competency demonstrator reviewed and submitted to version control</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450" w:right="0" w:hanging="360"/>
        <w:jc w:val="left"/>
        <w:rPr>
          <w:u w:val="none"/>
        </w:rPr>
      </w:pPr>
      <w:r w:rsidDel="00000000" w:rsidR="00000000" w:rsidRPr="00000000">
        <w:rPr>
          <w:rtl w:val="0"/>
        </w:rPr>
        <w:t xml:space="preserve">Master test plan reviewed and submitted to version control</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450" w:right="0" w:hanging="360"/>
        <w:jc w:val="left"/>
        <w:rPr>
          <w:u w:val="none"/>
        </w:rPr>
      </w:pPr>
      <w:r w:rsidDel="00000000" w:rsidR="00000000" w:rsidRPr="00000000">
        <w:rPr>
          <w:rtl w:val="0"/>
        </w:rPr>
        <w:t xml:space="preserve">Inception phase project status assessment reviewed and submitted to version control</w:t>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4.  Work Item assignments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50"/>
        <w:gridCol w:w="915"/>
        <w:gridCol w:w="1136"/>
        <w:tblGridChange w:id="0">
          <w:tblGrid>
            <w:gridCol w:w="690"/>
            <w:gridCol w:w="2385"/>
            <w:gridCol w:w="2509"/>
            <w:gridCol w:w="1170"/>
            <w:gridCol w:w="1095"/>
            <w:gridCol w:w="1050"/>
            <w:gridCol w:w="915"/>
            <w:gridCol w:w="1136"/>
          </w:tblGrid>
        </w:tblGridChange>
      </w:tblGrid>
      <w:tr>
        <w:trPr>
          <w:trHeight w:val="720" w:hRule="atLeast"/>
        </w:trPr>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1.1.1</w:t>
            </w:r>
          </w:p>
        </w:tc>
        <w:tc>
          <w:tcPr>
            <w:shd w:fill="auto" w:val="clear"/>
            <w:vAlign w:val="bottom"/>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Prepare information for project plan</w:t>
            </w:r>
          </w:p>
        </w:tc>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w:t>
            </w:r>
          </w:p>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1.1.2</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Project Plan</w:t>
            </w:r>
          </w:p>
        </w:tc>
        <w:tc>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Project Plan draft exists</w:t>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42">
            <w:pPr>
              <w:widowControl w:val="1"/>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Technical Competency Demonstrator</w:t>
            </w:r>
          </w:p>
        </w:tc>
        <w:tc>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Technical Competency Demonstrator exists</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br w:type="textWrapping"/>
              <w:br w:type="textWrapping"/>
              <w:t xml:space="preserve">4</w:t>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and update technical Competency Demonstrator where necessary</w:t>
            </w:r>
          </w:p>
        </w:tc>
        <w:tc>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br w:type="textWrapping"/>
              <w:t xml:space="preserve">2,</w:t>
            </w:r>
          </w:p>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1 of Master test plan</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2 of Master test plan</w:t>
            </w:r>
          </w:p>
        </w:tc>
        <w:tc>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3 of master test plan</w:t>
            </w:r>
          </w:p>
        </w:tc>
        <w:tc>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4 of master test plan</w:t>
            </w:r>
          </w:p>
        </w:tc>
        <w:tc>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5 of Master test plan</w:t>
            </w:r>
          </w:p>
        </w:tc>
        <w:tc>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3.6</w:t>
            </w:r>
          </w:p>
        </w:tc>
        <w:tc>
          <w:tcPr>
            <w:shd w:fill="auto" w:val="clear"/>
            <w:vAlign w:val="bottom"/>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6 of master test plan</w:t>
            </w:r>
          </w:p>
        </w:tc>
        <w:tc>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Fonts w:ascii="Arial" w:cs="Arial" w:eastAsia="Arial" w:hAnsi="Arial"/>
                <w:rtl w:val="0"/>
              </w:rPr>
              <w:t xml:space="preserve">3.7</w:t>
            </w:r>
          </w:p>
        </w:tc>
        <w:tc>
          <w:tcPr>
            <w:shd w:fill="auto" w:val="clear"/>
            <w:vAlign w:val="bottom"/>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7 of Master test plan</w:t>
            </w:r>
          </w:p>
        </w:tc>
        <w:tc>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2">
            <w:pPr>
              <w:widowControl w:val="1"/>
              <w:spacing w:line="240" w:lineRule="auto"/>
              <w:rPr>
                <w:rFonts w:ascii="Arial" w:cs="Arial" w:eastAsia="Arial" w:hAnsi="Arial"/>
              </w:rPr>
            </w:pPr>
            <w:r w:rsidDel="00000000" w:rsidR="00000000" w:rsidRPr="00000000">
              <w:rPr>
                <w:rFonts w:ascii="Arial" w:cs="Arial" w:eastAsia="Arial" w:hAnsi="Arial"/>
                <w:rtl w:val="0"/>
              </w:rPr>
              <w:t xml:space="preserve">3.8</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8 of Master test plan</w:t>
            </w:r>
          </w:p>
        </w:tc>
        <w:tc>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3.9</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9 Master test plan</w:t>
            </w:r>
          </w:p>
        </w:tc>
        <w:tc>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3.10</w:t>
            </w:r>
          </w:p>
        </w:tc>
        <w:tc>
          <w:tcPr>
            <w:shd w:fill="auto" w:val="clear"/>
            <w:vAlign w:val="bottom"/>
          </w:tcPr>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10 of Master test plan</w:t>
            </w:r>
          </w:p>
        </w:tc>
        <w:tc>
          <w:tcPr/>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9">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Fonts w:ascii="Arial" w:cs="Arial" w:eastAsia="Arial" w:hAnsi="Arial"/>
                <w:rtl w:val="0"/>
              </w:rPr>
              <w:t xml:space="preserve">3.11</w:t>
            </w:r>
          </w:p>
        </w:tc>
        <w:tc>
          <w:tcPr>
            <w:shd w:fill="auto" w:val="clear"/>
            <w:vAlign w:val="bottom"/>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Fonts w:ascii="Arial" w:cs="Arial" w:eastAsia="Arial" w:hAnsi="Arial"/>
                <w:rtl w:val="0"/>
              </w:rPr>
              <w:t xml:space="preserve">Chapter 11 of master test plan</w:t>
            </w:r>
          </w:p>
        </w:tc>
        <w:tc>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Fonts w:ascii="Arial" w:cs="Arial" w:eastAsia="Arial" w:hAnsi="Arial"/>
                <w:rtl w:val="0"/>
              </w:rPr>
              <w:t xml:space="preserve">3.12</w:t>
            </w:r>
          </w:p>
        </w:tc>
        <w:tc>
          <w:tcPr>
            <w:shd w:fill="auto" w:val="clear"/>
            <w:vAlign w:val="bottom"/>
          </w:tcPr>
          <w:p w:rsidR="00000000" w:rsidDel="00000000" w:rsidP="00000000" w:rsidRDefault="00000000" w:rsidRPr="00000000" w14:paraId="000000B9">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Master test plan</w:t>
            </w:r>
          </w:p>
        </w:tc>
        <w:tc>
          <w:tcPr/>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C">
            <w:pPr>
              <w:widowControl w:val="1"/>
              <w:rPr>
                <w:rFonts w:ascii="Arial" w:cs="Arial" w:eastAsia="Arial" w:hAnsi="Arial"/>
              </w:rPr>
            </w:pPr>
            <w:r w:rsidDel="00000000" w:rsidR="00000000" w:rsidRPr="00000000">
              <w:rPr>
                <w:rFonts w:ascii="Arial" w:cs="Arial" w:eastAsia="Arial" w:hAnsi="Arial"/>
                <w:rtl w:val="0"/>
              </w:rPr>
              <w:t xml:space="preserve">Aaron,</w:t>
            </w:r>
          </w:p>
          <w:p w:rsidR="00000000" w:rsidDel="00000000" w:rsidP="00000000" w:rsidRDefault="00000000" w:rsidRPr="00000000" w14:paraId="000000BD">
            <w:pPr>
              <w:widowControl w:val="1"/>
              <w:rPr>
                <w:rFonts w:ascii="Arial" w:cs="Arial" w:eastAsia="Arial" w:hAnsi="Arial"/>
              </w:rPr>
            </w:pPr>
            <w:r w:rsidDel="00000000" w:rsidR="00000000" w:rsidRPr="00000000">
              <w:rPr>
                <w:rFonts w:ascii="Arial" w:cs="Arial" w:eastAsia="Arial" w:hAnsi="Arial"/>
                <w:rtl w:val="0"/>
              </w:rPr>
              <w:t xml:space="preserve">Matt,</w:t>
            </w:r>
          </w:p>
          <w:p w:rsidR="00000000" w:rsidDel="00000000" w:rsidP="00000000" w:rsidRDefault="00000000" w:rsidRPr="00000000" w14:paraId="000000BE">
            <w:pPr>
              <w:widowControl w:val="1"/>
              <w:rPr>
                <w:rFonts w:ascii="Arial" w:cs="Arial" w:eastAsia="Arial" w:hAnsi="Arial"/>
              </w:rPr>
            </w:pPr>
            <w:r w:rsidDel="00000000" w:rsidR="00000000" w:rsidRPr="00000000">
              <w:rPr>
                <w:rFonts w:ascii="Arial" w:cs="Arial" w:eastAsia="Arial" w:hAnsi="Arial"/>
                <w:rtl w:val="0"/>
              </w:rPr>
              <w:t xml:space="preserve">Brodie,</w:t>
            </w:r>
          </w:p>
          <w:p w:rsidR="00000000" w:rsidDel="00000000" w:rsidP="00000000" w:rsidRDefault="00000000" w:rsidRPr="00000000" w14:paraId="000000BF">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C0">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C1">
            <w:pPr>
              <w:widowControl w:val="1"/>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C2">
            <w:pPr>
              <w:widowControl w:val="1"/>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C3">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C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Fonts w:ascii="Arial" w:cs="Arial" w:eastAsia="Arial" w:hAnsi="Arial"/>
                <w:rtl w:val="0"/>
              </w:rPr>
              <w:t xml:space="preserve">3.13</w:t>
            </w:r>
          </w:p>
        </w:tc>
        <w:tc>
          <w:tcPr>
            <w:shd w:fill="auto" w:val="clear"/>
            <w:vAlign w:val="bottom"/>
          </w:tcPr>
          <w:p w:rsidR="00000000" w:rsidDel="00000000" w:rsidP="00000000" w:rsidRDefault="00000000" w:rsidRPr="00000000" w14:paraId="000000C7">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Master Test Plan submitted</w:t>
            </w:r>
          </w:p>
        </w:tc>
        <w:tc>
          <w:tcPr/>
          <w:p w:rsidR="00000000" w:rsidDel="00000000" w:rsidP="00000000" w:rsidRDefault="00000000" w:rsidRPr="00000000" w14:paraId="000000C8">
            <w:pPr>
              <w:widowControl w:val="1"/>
              <w:spacing w:line="240" w:lineRule="auto"/>
              <w:rPr>
                <w:rFonts w:ascii="Arial" w:cs="Arial" w:eastAsia="Arial" w:hAnsi="Arial"/>
              </w:rPr>
            </w:pPr>
            <w:r w:rsidDel="00000000" w:rsidR="00000000" w:rsidRPr="00000000">
              <w:rPr>
                <w:rFonts w:ascii="Arial" w:cs="Arial" w:eastAsia="Arial" w:hAnsi="Arial"/>
                <w:rtl w:val="0"/>
              </w:rPr>
              <w:t xml:space="preserve">Master Test Plan draft exists</w:t>
            </w:r>
          </w:p>
        </w:tc>
        <w:tc>
          <w:tcPr>
            <w:shd w:fill="auto" w:val="clear"/>
            <w:vAlign w:val="bottom"/>
          </w:tcPr>
          <w:p w:rsidR="00000000" w:rsidDel="00000000" w:rsidP="00000000" w:rsidRDefault="00000000" w:rsidRPr="00000000" w14:paraId="000000C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A">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C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D">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CF">
            <w:pPr>
              <w:rPr>
                <w:rFonts w:ascii="Arial" w:cs="Arial" w:eastAsia="Arial" w:hAnsi="Arial"/>
              </w:rPr>
            </w:pPr>
            <w:r w:rsidDel="00000000" w:rsidR="00000000" w:rsidRPr="00000000">
              <w:rPr>
                <w:rtl w:val="0"/>
              </w:rPr>
              <w:t xml:space="preserve">Inception Phase Project Status Assessment</w:t>
            </w:r>
            <w:r w:rsidDel="00000000" w:rsidR="00000000" w:rsidRPr="00000000">
              <w:rPr>
                <w:rtl w:val="0"/>
              </w:rPr>
            </w:r>
          </w:p>
        </w:tc>
        <w:tc>
          <w:tcPr/>
          <w:p w:rsidR="00000000" w:rsidDel="00000000" w:rsidP="00000000" w:rsidRDefault="00000000" w:rsidRPr="00000000" w14:paraId="000000D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2">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Jack, Brodie,</w:t>
            </w:r>
          </w:p>
          <w:p w:rsidR="00000000" w:rsidDel="00000000" w:rsidP="00000000" w:rsidRDefault="00000000" w:rsidRPr="00000000" w14:paraId="000000D3">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D4">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5">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7">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D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9">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B">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Next Iteration Plan</w:t>
            </w:r>
          </w:p>
        </w:tc>
        <w:tc>
          <w:tcPr/>
          <w:p w:rsidR="00000000" w:rsidDel="00000000" w:rsidP="00000000" w:rsidRDefault="00000000" w:rsidRPr="00000000" w14:paraId="000000D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D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E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E1">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E2">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E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E4">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6">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E8">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r w:rsidDel="00000000" w:rsidR="00000000" w:rsidRPr="00000000">
        <w:rPr>
          <w:rtl w:val="0"/>
        </w:rPr>
        <w:t xml:space="preserve">6.  Assessment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F2">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F3">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F4">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F5">
            <w:pPr>
              <w:spacing w:after="40" w:before="40" w:lineRule="auto"/>
              <w:rPr/>
            </w:pPr>
            <w:r w:rsidDel="00000000" w:rsidR="00000000" w:rsidRPr="00000000">
              <w:rPr>
                <w:rtl w:val="0"/>
              </w:rPr>
            </w:r>
          </w:p>
        </w:tc>
      </w:tr>
      <w:tr>
        <w:tc>
          <w:tcPr/>
          <w:p w:rsidR="00000000" w:rsidDel="00000000" w:rsidP="00000000" w:rsidRDefault="00000000" w:rsidRPr="00000000" w14:paraId="000000F6">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F7">
            <w:pPr>
              <w:spacing w:after="40" w:before="40" w:lineRule="auto"/>
              <w:rPr/>
            </w:pPr>
            <w:r w:rsidDel="00000000" w:rsidR="00000000" w:rsidRPr="00000000">
              <w:rPr>
                <w:rtl w:val="0"/>
              </w:rPr>
            </w:r>
          </w:p>
        </w:tc>
      </w:tr>
      <w:tr>
        <w:tc>
          <w:tcPr/>
          <w:p w:rsidR="00000000" w:rsidDel="00000000" w:rsidP="00000000" w:rsidRDefault="00000000" w:rsidRPr="00000000" w14:paraId="000000F8">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F9">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0FD">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0FF">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102">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106">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107">
          <w:pPr>
            <w:rPr/>
          </w:pPr>
          <w:r w:rsidDel="00000000" w:rsidR="00000000" w:rsidRPr="00000000">
            <w:rPr>
              <w:rtl w:val="0"/>
            </w:rPr>
            <w:t xml:space="preserve">Iteration Plan - Iteration 2</w:t>
          </w:r>
        </w:p>
      </w:tc>
      <w:tc>
        <w:tcPr/>
        <w:p w:rsidR="00000000" w:rsidDel="00000000" w:rsidP="00000000" w:rsidRDefault="00000000" w:rsidRPr="00000000" w14:paraId="00000108">
          <w:pPr>
            <w:rPr/>
          </w:pPr>
          <w:r w:rsidDel="00000000" w:rsidR="00000000" w:rsidRPr="00000000">
            <w:rPr>
              <w:rtl w:val="0"/>
            </w:rPr>
            <w:t xml:space="preserve">  Date: 27/03/2019</w:t>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