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7F369F" w14:textId="09E093C8" w:rsidR="00AD6937" w:rsidRDefault="00AD6937" w:rsidP="00AD6937">
      <w:pPr>
        <w:pStyle w:val="NoSpacing"/>
        <w:jc w:val="center"/>
        <w:rPr>
          <w:sz w:val="56"/>
          <w:szCs w:val="56"/>
        </w:rPr>
      </w:pPr>
      <w:bookmarkStart w:id="0" w:name="_GoBack"/>
      <w:bookmarkEnd w:id="0"/>
      <w:r w:rsidRPr="00AD6937">
        <w:rPr>
          <w:sz w:val="56"/>
          <w:szCs w:val="56"/>
        </w:rPr>
        <w:t>Unit 4 Assignment: Getting Started with Vertex AI Gemini API and Python SDK</w:t>
      </w:r>
    </w:p>
    <w:p w14:paraId="54C4E6BA" w14:textId="77777777" w:rsidR="00AD6937" w:rsidRDefault="00AD6937" w:rsidP="00AD6937">
      <w:pPr>
        <w:pStyle w:val="NoSpacing"/>
        <w:jc w:val="center"/>
        <w:rPr>
          <w:sz w:val="56"/>
          <w:szCs w:val="56"/>
        </w:rPr>
      </w:pPr>
    </w:p>
    <w:p w14:paraId="20D45D84" w14:textId="3BA07DB6" w:rsidR="00AD6937" w:rsidRDefault="00AD6937" w:rsidP="00AD6937">
      <w:pPr>
        <w:pStyle w:val="NoSpacing"/>
        <w:jc w:val="center"/>
        <w:rPr>
          <w:sz w:val="36"/>
          <w:szCs w:val="36"/>
        </w:rPr>
      </w:pPr>
      <w:r>
        <w:rPr>
          <w:sz w:val="36"/>
          <w:szCs w:val="36"/>
        </w:rPr>
        <w:t>Arin 410</w:t>
      </w:r>
    </w:p>
    <w:p w14:paraId="11F69435" w14:textId="7BA1A815" w:rsidR="00AD6937" w:rsidRDefault="00AD6937" w:rsidP="00AD6937">
      <w:pPr>
        <w:pStyle w:val="NoSpacing"/>
        <w:jc w:val="center"/>
        <w:rPr>
          <w:sz w:val="36"/>
          <w:szCs w:val="36"/>
        </w:rPr>
      </w:pPr>
      <w:r>
        <w:rPr>
          <w:sz w:val="36"/>
          <w:szCs w:val="36"/>
        </w:rPr>
        <w:t>Matthew Kolonich</w:t>
      </w:r>
    </w:p>
    <w:p w14:paraId="17037B66" w14:textId="15389BB0" w:rsidR="00AD6937" w:rsidRDefault="00AD6937" w:rsidP="00AD6937">
      <w:pPr>
        <w:pStyle w:val="NoSpacing"/>
        <w:jc w:val="center"/>
        <w:rPr>
          <w:sz w:val="36"/>
          <w:szCs w:val="36"/>
        </w:rPr>
      </w:pPr>
      <w:r>
        <w:rPr>
          <w:sz w:val="36"/>
          <w:szCs w:val="36"/>
        </w:rPr>
        <w:t>04-07-26</w:t>
      </w:r>
    </w:p>
    <w:p w14:paraId="03BA1808" w14:textId="5F6E5DC1" w:rsidR="00AD6937" w:rsidRPr="00AD6937" w:rsidRDefault="00AD6937" w:rsidP="00AD6937">
      <w:pPr>
        <w:pStyle w:val="NoSpacing"/>
        <w:jc w:val="center"/>
        <w:rPr>
          <w:sz w:val="36"/>
          <w:szCs w:val="36"/>
        </w:rPr>
      </w:pPr>
      <w:r>
        <w:rPr>
          <w:sz w:val="36"/>
          <w:szCs w:val="36"/>
        </w:rPr>
        <w:t xml:space="preserve">Professor </w:t>
      </w:r>
      <w:proofErr w:type="spellStart"/>
      <w:r>
        <w:rPr>
          <w:sz w:val="36"/>
          <w:szCs w:val="36"/>
        </w:rPr>
        <w:t>Caramancion</w:t>
      </w:r>
      <w:proofErr w:type="spellEnd"/>
    </w:p>
    <w:p w14:paraId="785F5244" w14:textId="77777777" w:rsidR="00AD6937" w:rsidRDefault="00AD6937" w:rsidP="00AD6937">
      <w:pPr>
        <w:pStyle w:val="Title"/>
        <w:jc w:val="center"/>
      </w:pPr>
    </w:p>
    <w:p w14:paraId="7BE3F91B" w14:textId="77777777" w:rsidR="00AD6937" w:rsidRDefault="00AD6937" w:rsidP="00AD6937">
      <w:pPr>
        <w:pStyle w:val="Title"/>
        <w:jc w:val="center"/>
      </w:pPr>
    </w:p>
    <w:p w14:paraId="73D86B21" w14:textId="77777777" w:rsidR="00AD6937" w:rsidRDefault="00AD6937">
      <w:pPr>
        <w:pStyle w:val="Title"/>
      </w:pPr>
    </w:p>
    <w:p w14:paraId="5092C799" w14:textId="77777777" w:rsidR="00AD6937" w:rsidRDefault="00AD6937">
      <w:pPr>
        <w:pStyle w:val="Title"/>
      </w:pPr>
    </w:p>
    <w:p w14:paraId="2A00271A" w14:textId="77777777" w:rsidR="00AD6937" w:rsidRDefault="00AD6937">
      <w:pPr>
        <w:pStyle w:val="Title"/>
      </w:pPr>
    </w:p>
    <w:p w14:paraId="62E8E736" w14:textId="77777777" w:rsidR="00AD6937" w:rsidRDefault="00AD6937">
      <w:pPr>
        <w:pStyle w:val="Title"/>
      </w:pPr>
    </w:p>
    <w:p w14:paraId="1BFAE97F" w14:textId="77777777" w:rsidR="00AD6937" w:rsidRDefault="00AD6937">
      <w:pPr>
        <w:pStyle w:val="Title"/>
      </w:pPr>
    </w:p>
    <w:p w14:paraId="03DC6FAD" w14:textId="77777777" w:rsidR="00AD6937" w:rsidRDefault="00AD6937">
      <w:pPr>
        <w:pStyle w:val="Title"/>
      </w:pPr>
    </w:p>
    <w:p w14:paraId="3AB4FEB7" w14:textId="77777777" w:rsidR="00AD6937" w:rsidRDefault="00AD6937">
      <w:pPr>
        <w:pStyle w:val="Title"/>
      </w:pPr>
    </w:p>
    <w:p w14:paraId="4C9C752B" w14:textId="77777777" w:rsidR="00AD6937" w:rsidRDefault="00AD6937">
      <w:pPr>
        <w:pStyle w:val="Title"/>
      </w:pPr>
    </w:p>
    <w:p w14:paraId="2947BF6D" w14:textId="77777777" w:rsidR="00AD6937" w:rsidRDefault="00AD6937">
      <w:pPr>
        <w:pStyle w:val="Title"/>
      </w:pPr>
    </w:p>
    <w:p w14:paraId="4087730B" w14:textId="77777777" w:rsidR="00AD6937" w:rsidRDefault="00AD6937">
      <w:pPr>
        <w:pStyle w:val="Title"/>
      </w:pPr>
    </w:p>
    <w:p w14:paraId="71512519" w14:textId="77777777" w:rsidR="00AD6937" w:rsidRDefault="00AD6937">
      <w:pPr>
        <w:pStyle w:val="Title"/>
      </w:pPr>
    </w:p>
    <w:p w14:paraId="70A61977" w14:textId="77777777" w:rsidR="002A1DF3" w:rsidRDefault="001153AA">
      <w:pPr>
        <w:pStyle w:val="Title"/>
      </w:pPr>
      <w:r>
        <w:lastRenderedPageBreak/>
        <w:t>Unit 4 Assignment Answer Sheet</w:t>
      </w:r>
    </w:p>
    <w:p w14:paraId="2F2BDF0C" w14:textId="77777777" w:rsidR="002A1DF3" w:rsidRDefault="001153AA">
      <w:pPr>
        <w:pStyle w:val="Heading1"/>
      </w:pPr>
      <w:r>
        <w:t>Part A: Practice with Generative AI Tool</w:t>
      </w:r>
    </w:p>
    <w:p w14:paraId="6C1A9A67" w14:textId="77777777" w:rsidR="00151014" w:rsidRDefault="001153AA" w:rsidP="00151014">
      <w:r>
        <w:t>Screenshot: Text Prompt and R</w:t>
      </w:r>
      <w:r w:rsidR="00151014">
        <w:t>esult</w:t>
      </w:r>
      <w:r w:rsidR="00151014">
        <w:br/>
      </w:r>
    </w:p>
    <w:p w14:paraId="62E90A08" w14:textId="165DC3C1" w:rsidR="00151014" w:rsidRPr="00151014" w:rsidRDefault="00151014" w:rsidP="00151014">
      <w:pPr>
        <w:rPr>
          <w:b/>
          <w:i/>
        </w:rPr>
      </w:pPr>
      <w:r>
        <w:rPr>
          <w:b/>
          <w:i/>
        </w:rPr>
        <w:t>“</w:t>
      </w:r>
      <w:r w:rsidRPr="00151014">
        <w:rPr>
          <w:b/>
          <w:i/>
        </w:rPr>
        <w:t>Explain how artificial intelligence can improve early detection of chronic diseases such as diabetes or heart disease. Include at least two specific examples.</w:t>
      </w:r>
      <w:r>
        <w:rPr>
          <w:b/>
          <w:i/>
        </w:rPr>
        <w:t>”</w:t>
      </w:r>
    </w:p>
    <w:p w14:paraId="2132CDEB" w14:textId="265ABBBE" w:rsidR="00151014" w:rsidRPr="00151014" w:rsidRDefault="00151014" w:rsidP="00151014"/>
    <w:p w14:paraId="35127143" w14:textId="77777777" w:rsidR="00151014" w:rsidRPr="00151014" w:rsidRDefault="00151014" w:rsidP="00151014">
      <w:pPr>
        <w:rPr>
          <w:b/>
          <w:bCs/>
        </w:rPr>
      </w:pPr>
      <w:r w:rsidRPr="00151014">
        <w:rPr>
          <w:b/>
          <w:bCs/>
        </w:rPr>
        <w:t>How AI Improves Early Detection of Chronic Diseases</w:t>
      </w:r>
    </w:p>
    <w:p w14:paraId="1F8FD65B" w14:textId="77777777" w:rsidR="00151014" w:rsidRPr="00151014" w:rsidRDefault="00151014" w:rsidP="00151014">
      <w:r w:rsidRPr="00151014">
        <w:t>Chronic diseases like diabetes and heart disease are among the leading causes of death worldwide, yet many cases go undetected until symptoms become severe. AI is transforming early detection by finding patterns in data that humans might miss — often years before a diagnosis would traditionally be made.</w:t>
      </w:r>
    </w:p>
    <w:p w14:paraId="6C1F31AE" w14:textId="77777777" w:rsidR="00151014" w:rsidRPr="00151014" w:rsidRDefault="00004C7E" w:rsidP="00151014">
      <w:r>
        <w:pict w14:anchorId="79DEA35C">
          <v:rect id="_x0000_i1025" style="width:0;height:0" o:hralign="center" o:hrstd="t" o:hr="t" fillcolor="#a0a0a0" stroked="f"/>
        </w:pict>
      </w:r>
    </w:p>
    <w:p w14:paraId="03C1CB23" w14:textId="77777777" w:rsidR="00151014" w:rsidRPr="00151014" w:rsidRDefault="00151014" w:rsidP="00151014">
      <w:pPr>
        <w:rPr>
          <w:b/>
          <w:bCs/>
        </w:rPr>
      </w:pPr>
      <w:r w:rsidRPr="00151014">
        <w:rPr>
          <w:b/>
          <w:bCs/>
        </w:rPr>
        <w:t>Why AI Is Well-Suited for This Problem</w:t>
      </w:r>
    </w:p>
    <w:p w14:paraId="3C9AB8FC" w14:textId="77777777" w:rsidR="00151014" w:rsidRPr="00151014" w:rsidRDefault="00151014" w:rsidP="00151014">
      <w:r w:rsidRPr="00151014">
        <w:t>Early disease detection depends on recognizing subtle, complex signals across large amounts of patient data — lab results, imaging, genetics, wearable sensor readings, and medical history. Traditional screening relies on fixed thresholds (e.g., a specific blood sugar level), but disease risk is rarely that simple. AI excels at:</w:t>
      </w:r>
    </w:p>
    <w:p w14:paraId="16B76907" w14:textId="77777777" w:rsidR="00151014" w:rsidRPr="00151014" w:rsidRDefault="00151014" w:rsidP="00151014">
      <w:pPr>
        <w:numPr>
          <w:ilvl w:val="0"/>
          <w:numId w:val="10"/>
        </w:numPr>
      </w:pPr>
      <w:r w:rsidRPr="00151014">
        <w:rPr>
          <w:b/>
          <w:bCs/>
        </w:rPr>
        <w:t>Pattern recognition</w:t>
      </w:r>
      <w:r w:rsidRPr="00151014">
        <w:t> across many variables simultaneously</w:t>
      </w:r>
    </w:p>
    <w:p w14:paraId="1544DDFA" w14:textId="77777777" w:rsidR="00151014" w:rsidRPr="00151014" w:rsidRDefault="00151014" w:rsidP="00151014">
      <w:pPr>
        <w:numPr>
          <w:ilvl w:val="0"/>
          <w:numId w:val="10"/>
        </w:numPr>
      </w:pPr>
      <w:r w:rsidRPr="00151014">
        <w:rPr>
          <w:b/>
          <w:bCs/>
        </w:rPr>
        <w:t>Continuous monitoring</w:t>
      </w:r>
      <w:r w:rsidRPr="00151014">
        <w:t> rather than point-in-time snapshots</w:t>
      </w:r>
    </w:p>
    <w:p w14:paraId="0E048EA6" w14:textId="77777777" w:rsidR="00151014" w:rsidRPr="00151014" w:rsidRDefault="00151014" w:rsidP="00151014">
      <w:pPr>
        <w:numPr>
          <w:ilvl w:val="0"/>
          <w:numId w:val="10"/>
        </w:numPr>
      </w:pPr>
      <w:r w:rsidRPr="00151014">
        <w:rPr>
          <w:b/>
          <w:bCs/>
        </w:rPr>
        <w:t>Personalization</w:t>
      </w:r>
      <w:r w:rsidRPr="00151014">
        <w:t>, adjusting predictions to an individual's unique profile</w:t>
      </w:r>
    </w:p>
    <w:p w14:paraId="5FE12D13" w14:textId="77777777" w:rsidR="00151014" w:rsidRPr="00151014" w:rsidRDefault="00151014" w:rsidP="00151014">
      <w:pPr>
        <w:numPr>
          <w:ilvl w:val="0"/>
          <w:numId w:val="10"/>
        </w:numPr>
      </w:pPr>
      <w:r w:rsidRPr="00151014">
        <w:rPr>
          <w:b/>
          <w:bCs/>
        </w:rPr>
        <w:t>Scale</w:t>
      </w:r>
      <w:r w:rsidRPr="00151014">
        <w:t>, screening millions of records faster than any clinical team</w:t>
      </w:r>
    </w:p>
    <w:p w14:paraId="5C8B29A3" w14:textId="77777777" w:rsidR="00151014" w:rsidRPr="00151014" w:rsidRDefault="00004C7E" w:rsidP="00151014">
      <w:r>
        <w:pict w14:anchorId="6D2DE98B">
          <v:rect id="_x0000_i1026" style="width:0;height:0" o:hralign="center" o:hrstd="t" o:hr="t" fillcolor="#a0a0a0" stroked="f"/>
        </w:pict>
      </w:r>
    </w:p>
    <w:p w14:paraId="61C93618" w14:textId="77777777" w:rsidR="00151014" w:rsidRPr="00151014" w:rsidRDefault="00151014" w:rsidP="00151014">
      <w:pPr>
        <w:rPr>
          <w:b/>
          <w:bCs/>
        </w:rPr>
      </w:pPr>
      <w:r w:rsidRPr="00151014">
        <w:rPr>
          <w:b/>
          <w:bCs/>
        </w:rPr>
        <w:t xml:space="preserve">Example 1: Predicting Type 2 Diabetes </w:t>
      </w:r>
      <w:proofErr w:type="gramStart"/>
      <w:r w:rsidRPr="00151014">
        <w:rPr>
          <w:b/>
          <w:bCs/>
        </w:rPr>
        <w:t>Before</w:t>
      </w:r>
      <w:proofErr w:type="gramEnd"/>
      <w:r w:rsidRPr="00151014">
        <w:rPr>
          <w:b/>
          <w:bCs/>
        </w:rPr>
        <w:t xml:space="preserve"> Onset</w:t>
      </w:r>
    </w:p>
    <w:p w14:paraId="7F2D156D" w14:textId="77777777" w:rsidR="00151014" w:rsidRPr="00151014" w:rsidRDefault="00151014" w:rsidP="00151014">
      <w:r w:rsidRPr="00151014">
        <w:t>Google and DeepMind have developed models that analyze retinal scans — photographs of the back of the eye — to detect early signs of diabetic retinopathy, but also to predict broader cardiovascular risk. More directly, AI systems trained on electronic health records (EHRs) can identify patients at high risk of developing Type 2 diabetes </w:t>
      </w:r>
      <w:r w:rsidRPr="00151014">
        <w:rPr>
          <w:b/>
          <w:bCs/>
        </w:rPr>
        <w:t>2–5 years before</w:t>
      </w:r>
      <w:r w:rsidRPr="00151014">
        <w:t> a clinical diagnosis.</w:t>
      </w:r>
    </w:p>
    <w:p w14:paraId="7F9BE736" w14:textId="77777777" w:rsidR="00151014" w:rsidRPr="00151014" w:rsidRDefault="00151014" w:rsidP="00151014">
      <w:r w:rsidRPr="00151014">
        <w:lastRenderedPageBreak/>
        <w:t>A notable example is the work done with the </w:t>
      </w:r>
      <w:r w:rsidRPr="00151014">
        <w:rPr>
          <w:b/>
          <w:bCs/>
        </w:rPr>
        <w:t>UK Biobank dataset</w:t>
      </w:r>
      <w:r w:rsidRPr="00151014">
        <w:t>, where machine learning models analyzed blood biomarkers, lifestyle data, and genetic information to stratify individuals by diabetes risk far more accurately than the standard BMI-plus-fasting-glucose approach. This allows clinicians to intervene early with lifestyle modifications before the disease takes hold.</w:t>
      </w:r>
    </w:p>
    <w:p w14:paraId="1B02031F" w14:textId="77777777" w:rsidR="00151014" w:rsidRPr="00151014" w:rsidRDefault="00004C7E" w:rsidP="00151014">
      <w:r>
        <w:pict w14:anchorId="156573B5">
          <v:rect id="_x0000_i1027" style="width:0;height:0" o:hralign="center" o:hrstd="t" o:hr="t" fillcolor="#a0a0a0" stroked="f"/>
        </w:pict>
      </w:r>
    </w:p>
    <w:p w14:paraId="373E8385" w14:textId="77777777" w:rsidR="00151014" w:rsidRPr="00151014" w:rsidRDefault="00151014" w:rsidP="00151014">
      <w:pPr>
        <w:rPr>
          <w:b/>
          <w:bCs/>
        </w:rPr>
      </w:pPr>
      <w:r w:rsidRPr="00151014">
        <w:rPr>
          <w:b/>
          <w:bCs/>
        </w:rPr>
        <w:t>Example 2: Detecting Heart Disease from ECGs and Imaging</w:t>
      </w:r>
    </w:p>
    <w:p w14:paraId="74485530" w14:textId="77777777" w:rsidR="00151014" w:rsidRPr="00151014" w:rsidRDefault="00151014" w:rsidP="00151014">
      <w:r w:rsidRPr="00151014">
        <w:t>The </w:t>
      </w:r>
      <w:r w:rsidRPr="00151014">
        <w:rPr>
          <w:b/>
          <w:bCs/>
        </w:rPr>
        <w:t>Mayo Clinic</w:t>
      </w:r>
      <w:r w:rsidRPr="00151014">
        <w:t> developed an AI algorithm trained on electrocardiograms (ECGs) that can detect </w:t>
      </w:r>
      <w:r w:rsidRPr="00151014">
        <w:rPr>
          <w:b/>
          <w:bCs/>
        </w:rPr>
        <w:t>asymptomatic left ventricular dysfunction</w:t>
      </w:r>
      <w:r w:rsidRPr="00151014">
        <w:t> — a precursor to heart failure — in patients who would otherwise show no symptoms. In clinical trials, this AI identified the condition with high accuracy from a standard 10-second ECG, something cardiologists alone could not reliably do.</w:t>
      </w:r>
    </w:p>
    <w:p w14:paraId="15F90468" w14:textId="77777777" w:rsidR="00151014" w:rsidRPr="00151014" w:rsidRDefault="00151014" w:rsidP="00151014">
      <w:r w:rsidRPr="00151014">
        <w:t>Similarly, AI-powered analysis of cardiac MRI and CT scans can detect subtle structural changes in the heart (such as arterial plaque buildup) years before a heart attack risk becomes clinically apparent, enabling preventive treatment far earlier.</w:t>
      </w:r>
    </w:p>
    <w:p w14:paraId="0D2AC7E6" w14:textId="77777777" w:rsidR="00151014" w:rsidRPr="00151014" w:rsidRDefault="00004C7E" w:rsidP="00151014">
      <w:r>
        <w:pict w14:anchorId="7014A41E">
          <v:rect id="_x0000_i1028" style="width:0;height:0" o:hralign="center" o:hrstd="t" o:hr="t" fillcolor="#a0a0a0" stroked="f"/>
        </w:pict>
      </w:r>
    </w:p>
    <w:p w14:paraId="3D438C49" w14:textId="77777777" w:rsidR="00151014" w:rsidRPr="00151014" w:rsidRDefault="00151014" w:rsidP="00151014">
      <w:pPr>
        <w:rPr>
          <w:b/>
          <w:bCs/>
        </w:rPr>
      </w:pPr>
      <w:r w:rsidRPr="00151014">
        <w:rPr>
          <w:b/>
          <w:bCs/>
        </w:rPr>
        <w:t>Broader Impact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8"/>
        <w:gridCol w:w="5233"/>
      </w:tblGrid>
      <w:tr w:rsidR="00151014" w:rsidRPr="00151014" w14:paraId="38D5D5FB" w14:textId="77777777" w:rsidTr="00151014">
        <w:trPr>
          <w:tblHeader/>
        </w:trPr>
        <w:tc>
          <w:tcPr>
            <w:tcW w:w="0" w:type="auto"/>
            <w:tcBorders>
              <w:top w:val="single" w:sz="2" w:space="0" w:color="auto"/>
              <w:left w:val="single" w:sz="2" w:space="0" w:color="auto"/>
              <w:bottom w:val="single" w:sz="2" w:space="0" w:color="auto"/>
              <w:right w:val="single" w:sz="2" w:space="0" w:color="auto"/>
            </w:tcBorders>
            <w:hideMark/>
          </w:tcPr>
          <w:p w14:paraId="63699C2B" w14:textId="77777777" w:rsidR="00151014" w:rsidRPr="00151014" w:rsidRDefault="00151014" w:rsidP="00151014">
            <w:pPr>
              <w:rPr>
                <w:b/>
                <w:bCs/>
              </w:rPr>
            </w:pPr>
            <w:r w:rsidRPr="00151014">
              <w:rPr>
                <w:b/>
                <w:bCs/>
              </w:rPr>
              <w:t>Area</w:t>
            </w:r>
          </w:p>
        </w:tc>
        <w:tc>
          <w:tcPr>
            <w:tcW w:w="0" w:type="auto"/>
            <w:tcBorders>
              <w:top w:val="single" w:sz="2" w:space="0" w:color="auto"/>
              <w:left w:val="single" w:sz="2" w:space="0" w:color="auto"/>
              <w:bottom w:val="single" w:sz="2" w:space="0" w:color="auto"/>
              <w:right w:val="single" w:sz="2" w:space="0" w:color="auto"/>
            </w:tcBorders>
            <w:hideMark/>
          </w:tcPr>
          <w:p w14:paraId="6598FAAE" w14:textId="77777777" w:rsidR="00151014" w:rsidRPr="00151014" w:rsidRDefault="00151014" w:rsidP="00151014">
            <w:pPr>
              <w:rPr>
                <w:b/>
                <w:bCs/>
              </w:rPr>
            </w:pPr>
            <w:r w:rsidRPr="00151014">
              <w:rPr>
                <w:b/>
                <w:bCs/>
              </w:rPr>
              <w:t>AI's Role</w:t>
            </w:r>
          </w:p>
        </w:tc>
      </w:tr>
      <w:tr w:rsidR="00151014" w:rsidRPr="00151014" w14:paraId="748AFCF9" w14:textId="77777777" w:rsidTr="00151014">
        <w:tc>
          <w:tcPr>
            <w:tcW w:w="0" w:type="auto"/>
            <w:tcBorders>
              <w:top w:val="single" w:sz="2" w:space="0" w:color="auto"/>
              <w:left w:val="single" w:sz="2" w:space="0" w:color="auto"/>
              <w:bottom w:val="single" w:sz="2" w:space="0" w:color="auto"/>
              <w:right w:val="single" w:sz="2" w:space="0" w:color="auto"/>
            </w:tcBorders>
            <w:hideMark/>
          </w:tcPr>
          <w:p w14:paraId="7E7EBFD1" w14:textId="77777777" w:rsidR="00151014" w:rsidRPr="00151014" w:rsidRDefault="00151014" w:rsidP="00151014">
            <w:r w:rsidRPr="00151014">
              <w:t>Screening</w:t>
            </w:r>
          </w:p>
        </w:tc>
        <w:tc>
          <w:tcPr>
            <w:tcW w:w="0" w:type="auto"/>
            <w:tcBorders>
              <w:top w:val="single" w:sz="2" w:space="0" w:color="auto"/>
              <w:left w:val="single" w:sz="2" w:space="0" w:color="auto"/>
              <w:bottom w:val="single" w:sz="2" w:space="0" w:color="auto"/>
              <w:right w:val="single" w:sz="2" w:space="0" w:color="auto"/>
            </w:tcBorders>
            <w:hideMark/>
          </w:tcPr>
          <w:p w14:paraId="5F91B99F" w14:textId="77777777" w:rsidR="00151014" w:rsidRPr="00151014" w:rsidRDefault="00151014" w:rsidP="00151014">
            <w:r w:rsidRPr="00151014">
              <w:t>Flags high-risk patients from routine data</w:t>
            </w:r>
          </w:p>
        </w:tc>
      </w:tr>
      <w:tr w:rsidR="00151014" w:rsidRPr="00151014" w14:paraId="23CDFFBA" w14:textId="77777777" w:rsidTr="00151014">
        <w:tc>
          <w:tcPr>
            <w:tcW w:w="0" w:type="auto"/>
            <w:tcBorders>
              <w:top w:val="single" w:sz="2" w:space="0" w:color="auto"/>
              <w:left w:val="single" w:sz="2" w:space="0" w:color="auto"/>
              <w:bottom w:val="single" w:sz="2" w:space="0" w:color="auto"/>
              <w:right w:val="single" w:sz="2" w:space="0" w:color="auto"/>
            </w:tcBorders>
            <w:hideMark/>
          </w:tcPr>
          <w:p w14:paraId="1317D219" w14:textId="77777777" w:rsidR="00151014" w:rsidRPr="00151014" w:rsidRDefault="00151014" w:rsidP="00151014">
            <w:r w:rsidRPr="00151014">
              <w:t>Imaging</w:t>
            </w:r>
          </w:p>
        </w:tc>
        <w:tc>
          <w:tcPr>
            <w:tcW w:w="0" w:type="auto"/>
            <w:tcBorders>
              <w:top w:val="single" w:sz="2" w:space="0" w:color="auto"/>
              <w:left w:val="single" w:sz="2" w:space="0" w:color="auto"/>
              <w:bottom w:val="single" w:sz="2" w:space="0" w:color="auto"/>
              <w:right w:val="single" w:sz="2" w:space="0" w:color="auto"/>
            </w:tcBorders>
            <w:hideMark/>
          </w:tcPr>
          <w:p w14:paraId="13E3C374" w14:textId="77777777" w:rsidR="00151014" w:rsidRPr="00151014" w:rsidRDefault="00151014" w:rsidP="00151014">
            <w:r w:rsidRPr="00151014">
              <w:t>Reads scans with radiologist-level accuracy</w:t>
            </w:r>
          </w:p>
        </w:tc>
      </w:tr>
      <w:tr w:rsidR="00151014" w:rsidRPr="00151014" w14:paraId="214C2E65" w14:textId="77777777" w:rsidTr="00151014">
        <w:tc>
          <w:tcPr>
            <w:tcW w:w="0" w:type="auto"/>
            <w:tcBorders>
              <w:top w:val="single" w:sz="2" w:space="0" w:color="auto"/>
              <w:left w:val="single" w:sz="2" w:space="0" w:color="auto"/>
              <w:bottom w:val="single" w:sz="2" w:space="0" w:color="auto"/>
              <w:right w:val="single" w:sz="2" w:space="0" w:color="auto"/>
            </w:tcBorders>
            <w:hideMark/>
          </w:tcPr>
          <w:p w14:paraId="30D83A18" w14:textId="77777777" w:rsidR="00151014" w:rsidRPr="00151014" w:rsidRDefault="00151014" w:rsidP="00151014">
            <w:r w:rsidRPr="00151014">
              <w:t>Wearables</w:t>
            </w:r>
          </w:p>
        </w:tc>
        <w:tc>
          <w:tcPr>
            <w:tcW w:w="0" w:type="auto"/>
            <w:tcBorders>
              <w:top w:val="single" w:sz="2" w:space="0" w:color="auto"/>
              <w:left w:val="single" w:sz="2" w:space="0" w:color="auto"/>
              <w:bottom w:val="single" w:sz="2" w:space="0" w:color="auto"/>
              <w:right w:val="single" w:sz="2" w:space="0" w:color="auto"/>
            </w:tcBorders>
            <w:hideMark/>
          </w:tcPr>
          <w:p w14:paraId="7239750B" w14:textId="77777777" w:rsidR="00151014" w:rsidRPr="00151014" w:rsidRDefault="00151014" w:rsidP="00151014">
            <w:r w:rsidRPr="00151014">
              <w:t>Monitors heart rhythm, glucose trends in real time</w:t>
            </w:r>
          </w:p>
        </w:tc>
      </w:tr>
      <w:tr w:rsidR="00151014" w:rsidRPr="00151014" w14:paraId="593754F4" w14:textId="77777777" w:rsidTr="00151014">
        <w:tc>
          <w:tcPr>
            <w:tcW w:w="0" w:type="auto"/>
            <w:tcBorders>
              <w:top w:val="single" w:sz="2" w:space="0" w:color="auto"/>
              <w:left w:val="single" w:sz="2" w:space="0" w:color="auto"/>
              <w:bottom w:val="single" w:sz="2" w:space="0" w:color="auto"/>
              <w:right w:val="single" w:sz="2" w:space="0" w:color="auto"/>
            </w:tcBorders>
            <w:hideMark/>
          </w:tcPr>
          <w:p w14:paraId="029C94DD" w14:textId="77777777" w:rsidR="00151014" w:rsidRPr="00151014" w:rsidRDefault="00151014" w:rsidP="00151014">
            <w:r w:rsidRPr="00151014">
              <w:t>Genomics</w:t>
            </w:r>
          </w:p>
        </w:tc>
        <w:tc>
          <w:tcPr>
            <w:tcW w:w="0" w:type="auto"/>
            <w:tcBorders>
              <w:top w:val="single" w:sz="2" w:space="0" w:color="auto"/>
              <w:left w:val="single" w:sz="2" w:space="0" w:color="auto"/>
              <w:bottom w:val="single" w:sz="2" w:space="0" w:color="auto"/>
              <w:right w:val="single" w:sz="2" w:space="0" w:color="auto"/>
            </w:tcBorders>
            <w:hideMark/>
          </w:tcPr>
          <w:p w14:paraId="4C07904A" w14:textId="77777777" w:rsidR="00151014" w:rsidRPr="00151014" w:rsidRDefault="00151014" w:rsidP="00151014">
            <w:r w:rsidRPr="00151014">
              <w:t>Identifies genetic predispositions early</w:t>
            </w:r>
          </w:p>
        </w:tc>
      </w:tr>
      <w:tr w:rsidR="00151014" w:rsidRPr="00151014" w14:paraId="7C3A9A64" w14:textId="77777777" w:rsidTr="00151014">
        <w:tc>
          <w:tcPr>
            <w:tcW w:w="0" w:type="auto"/>
            <w:tcBorders>
              <w:top w:val="single" w:sz="2" w:space="0" w:color="auto"/>
              <w:left w:val="single" w:sz="2" w:space="0" w:color="auto"/>
              <w:bottom w:val="single" w:sz="2" w:space="0" w:color="auto"/>
              <w:right w:val="single" w:sz="2" w:space="0" w:color="auto"/>
            </w:tcBorders>
            <w:hideMark/>
          </w:tcPr>
          <w:p w14:paraId="3AC2FEF7" w14:textId="77777777" w:rsidR="00151014" w:rsidRPr="00151014" w:rsidRDefault="00151014" w:rsidP="00151014">
            <w:r w:rsidRPr="00151014">
              <w:t>Access</w:t>
            </w:r>
          </w:p>
        </w:tc>
        <w:tc>
          <w:tcPr>
            <w:tcW w:w="0" w:type="auto"/>
            <w:tcBorders>
              <w:top w:val="single" w:sz="2" w:space="0" w:color="auto"/>
              <w:left w:val="single" w:sz="2" w:space="0" w:color="auto"/>
              <w:bottom w:val="single" w:sz="2" w:space="0" w:color="auto"/>
              <w:right w:val="single" w:sz="2" w:space="0" w:color="auto"/>
            </w:tcBorders>
            <w:hideMark/>
          </w:tcPr>
          <w:p w14:paraId="65BC19E7" w14:textId="77777777" w:rsidR="00151014" w:rsidRPr="00151014" w:rsidRDefault="00151014" w:rsidP="00151014">
            <w:r w:rsidRPr="00151014">
              <w:t>Extends specialist-level screening to underserved areas</w:t>
            </w:r>
          </w:p>
        </w:tc>
      </w:tr>
    </w:tbl>
    <w:p w14:paraId="6F41E89C" w14:textId="77777777" w:rsidR="00151014" w:rsidRPr="00151014" w:rsidRDefault="00151014" w:rsidP="00151014">
      <w:pPr>
        <w:rPr>
          <w:b/>
          <w:bCs/>
        </w:rPr>
      </w:pPr>
      <w:r w:rsidRPr="00151014">
        <w:rPr>
          <w:b/>
          <w:bCs/>
        </w:rPr>
        <w:t>Key Takeaway</w:t>
      </w:r>
    </w:p>
    <w:p w14:paraId="4E85934B" w14:textId="77777777" w:rsidR="00151014" w:rsidRPr="00151014" w:rsidRDefault="00151014" w:rsidP="00151014">
      <w:r w:rsidRPr="00151014">
        <w:t>AI doesn't replace clinicians — it acts as a highly sensitive </w:t>
      </w:r>
      <w:r w:rsidRPr="00151014">
        <w:rPr>
          <w:b/>
          <w:bCs/>
        </w:rPr>
        <w:t>early warning system</w:t>
      </w:r>
      <w:r w:rsidRPr="00151014">
        <w:t>, surfacing risk signals that would otherwise be invisible until a disease progresses. For chronic conditions where early intervention dramatically improves outcomes (and reduces costs), this capability is genuinely life-saving. The ongoing challenge lies in ensuring these systems are trained on diverse, representative data to work equitably across all populations.</w:t>
      </w:r>
    </w:p>
    <w:p w14:paraId="0B145BC6" w14:textId="77777777" w:rsidR="00151014" w:rsidRDefault="00151014"/>
    <w:p w14:paraId="6606F7F2" w14:textId="77777777" w:rsidR="00151014" w:rsidRDefault="00151014"/>
    <w:p w14:paraId="02A535B3" w14:textId="2C8AFCFF" w:rsidR="00306C8F" w:rsidRDefault="001153AA" w:rsidP="00151014">
      <w:pPr>
        <w:rPr>
          <w:b/>
          <w:i/>
        </w:rPr>
      </w:pPr>
      <w:r>
        <w:lastRenderedPageBreak/>
        <w:t>Screenshot: System Instructions and Result</w:t>
      </w:r>
      <w:r>
        <w:br/>
      </w:r>
      <w:r>
        <w:br/>
      </w:r>
      <w:r w:rsidR="00151014">
        <w:rPr>
          <w:b/>
          <w:i/>
        </w:rPr>
        <w:t>“</w:t>
      </w:r>
      <w:r w:rsidR="00151014" w:rsidRPr="00151014">
        <w:rPr>
          <w:b/>
          <w:i/>
        </w:rPr>
        <w:t>You are a clinical decision support assistant. Your responses should be clear, concise, and focused on patient safety. Avoid speculation and only provide medically grounded explanations.</w:t>
      </w:r>
      <w:r w:rsidR="00306C8F">
        <w:rPr>
          <w:b/>
          <w:i/>
        </w:rPr>
        <w:t>”</w:t>
      </w:r>
      <w:r w:rsidR="00151014" w:rsidRPr="00151014">
        <w:rPr>
          <w:b/>
          <w:i/>
        </w:rPr>
        <w:t xml:space="preserve"> </w:t>
      </w:r>
    </w:p>
    <w:p w14:paraId="3A94D6F9" w14:textId="25CDAF35" w:rsidR="00151014" w:rsidRPr="00151014" w:rsidRDefault="00306C8F" w:rsidP="00151014">
      <w:pPr>
        <w:rPr>
          <w:b/>
          <w:i/>
        </w:rPr>
      </w:pPr>
      <w:r>
        <w:rPr>
          <w:b/>
          <w:i/>
        </w:rPr>
        <w:t>“</w:t>
      </w:r>
      <w:r w:rsidR="00151014" w:rsidRPr="00151014">
        <w:rPr>
          <w:b/>
          <w:i/>
        </w:rPr>
        <w:t>Explain how AI can assist doctors in prioritizing patients in an emergency department.</w:t>
      </w:r>
      <w:r w:rsidR="00151014">
        <w:rPr>
          <w:b/>
          <w:i/>
        </w:rPr>
        <w:t>”</w:t>
      </w:r>
    </w:p>
    <w:p w14:paraId="7B07E6F2" w14:textId="7EABF81F" w:rsidR="00151014" w:rsidRPr="00151014" w:rsidRDefault="00151014" w:rsidP="00151014"/>
    <w:p w14:paraId="7933BF9B" w14:textId="77777777" w:rsidR="00151014" w:rsidRPr="00151014" w:rsidRDefault="00151014" w:rsidP="00151014">
      <w:pPr>
        <w:rPr>
          <w:b/>
          <w:bCs/>
        </w:rPr>
      </w:pPr>
      <w:r w:rsidRPr="00151014">
        <w:rPr>
          <w:b/>
          <w:bCs/>
        </w:rPr>
        <w:t>AI in Emergency Department Triage</w:t>
      </w:r>
    </w:p>
    <w:p w14:paraId="514A9A83" w14:textId="77777777" w:rsidR="00151014" w:rsidRPr="00151014" w:rsidRDefault="00151014" w:rsidP="00151014">
      <w:r w:rsidRPr="00151014">
        <w:t>As a clinical decision support assistant, here's a medically grounded overview of how AI can help prioritize patients in the ED.</w:t>
      </w:r>
    </w:p>
    <w:p w14:paraId="36168183" w14:textId="77777777" w:rsidR="00151014" w:rsidRPr="00151014" w:rsidRDefault="00004C7E" w:rsidP="00151014">
      <w:r>
        <w:pict w14:anchorId="712CFD6A">
          <v:rect id="_x0000_i1029" style="width:0;height:0" o:hralign="center" o:hrstd="t" o:hr="t" fillcolor="#a0a0a0" stroked="f"/>
        </w:pict>
      </w:r>
    </w:p>
    <w:p w14:paraId="187343FA" w14:textId="77777777" w:rsidR="00151014" w:rsidRPr="00151014" w:rsidRDefault="00151014" w:rsidP="00151014">
      <w:pPr>
        <w:rPr>
          <w:b/>
          <w:bCs/>
        </w:rPr>
      </w:pPr>
      <w:r w:rsidRPr="00151014">
        <w:rPr>
          <w:b/>
          <w:bCs/>
        </w:rPr>
        <w:t>The Core Problem AI Addresses</w:t>
      </w:r>
    </w:p>
    <w:p w14:paraId="190388F1" w14:textId="77777777" w:rsidR="00151014" w:rsidRPr="00151014" w:rsidRDefault="00151014" w:rsidP="00151014">
      <w:r w:rsidRPr="00151014">
        <w:t>Emergency departments face </w:t>
      </w:r>
      <w:r w:rsidRPr="00151014">
        <w:rPr>
          <w:b/>
          <w:bCs/>
        </w:rPr>
        <w:t>high patient volumes, time pressure, and variable severity</w:t>
      </w:r>
      <w:r w:rsidRPr="00151014">
        <w:t> — making triage one of the most consequential and error-prone steps in care. Traditional triage (e.g., ESI scoring) depends heavily on clinician experience and can miss subtle deterioration signals.</w:t>
      </w:r>
    </w:p>
    <w:p w14:paraId="37A94517" w14:textId="77777777" w:rsidR="00151014" w:rsidRPr="00151014" w:rsidRDefault="00004C7E" w:rsidP="00151014">
      <w:r>
        <w:pict w14:anchorId="6602C617">
          <v:rect id="_x0000_i1030" style="width:0;height:0" o:hralign="center" o:hrstd="t" o:hr="t" fillcolor="#a0a0a0" stroked="f"/>
        </w:pict>
      </w:r>
    </w:p>
    <w:p w14:paraId="73CC5E64" w14:textId="77777777" w:rsidR="00151014" w:rsidRPr="00151014" w:rsidRDefault="00151014" w:rsidP="00151014">
      <w:pPr>
        <w:rPr>
          <w:b/>
          <w:bCs/>
        </w:rPr>
      </w:pPr>
      <w:r w:rsidRPr="00151014">
        <w:rPr>
          <w:b/>
          <w:bCs/>
        </w:rPr>
        <w:t>How AI Assists</w:t>
      </w:r>
    </w:p>
    <w:p w14:paraId="024E16C5" w14:textId="77777777" w:rsidR="00151014" w:rsidRPr="00151014" w:rsidRDefault="00151014" w:rsidP="00151014">
      <w:pPr>
        <w:rPr>
          <w:b/>
          <w:bCs/>
        </w:rPr>
      </w:pPr>
      <w:r w:rsidRPr="00151014">
        <w:rPr>
          <w:b/>
          <w:bCs/>
        </w:rPr>
        <w:t>1. Rapid Risk Stratification</w:t>
      </w:r>
    </w:p>
    <w:p w14:paraId="08CC4189" w14:textId="77777777" w:rsidR="00151014" w:rsidRPr="00151014" w:rsidRDefault="00151014" w:rsidP="00151014">
      <w:r w:rsidRPr="00151014">
        <w:t>AI models trained on large ED datasets can analyze </w:t>
      </w:r>
      <w:r w:rsidRPr="00151014">
        <w:rPr>
          <w:b/>
          <w:bCs/>
        </w:rPr>
        <w:t>vital signs, chief complaint, age, comorbidities, and lab values</w:t>
      </w:r>
      <w:r w:rsidRPr="00151014">
        <w:t> simultaneously to generate a risk score — faster and more consistently than manual assessment alone. This helps flag high-acuity patients who may not appear critically ill on first presentation.</w:t>
      </w:r>
    </w:p>
    <w:p w14:paraId="1EFAE091" w14:textId="77777777" w:rsidR="00151014" w:rsidRPr="00151014" w:rsidRDefault="00151014" w:rsidP="00151014">
      <w:pPr>
        <w:rPr>
          <w:b/>
          <w:bCs/>
        </w:rPr>
      </w:pPr>
      <w:r w:rsidRPr="00151014">
        <w:rPr>
          <w:b/>
          <w:bCs/>
        </w:rPr>
        <w:t>2. Early Warning of Deterioration</w:t>
      </w:r>
    </w:p>
    <w:p w14:paraId="1985E333" w14:textId="77777777" w:rsidR="00151014" w:rsidRPr="00151014" w:rsidRDefault="00151014" w:rsidP="00151014">
      <w:r w:rsidRPr="00151014">
        <w:t>AI can continuously monitor patients </w:t>
      </w:r>
      <w:r w:rsidRPr="00151014">
        <w:rPr>
          <w:b/>
          <w:bCs/>
        </w:rPr>
        <w:t>already in the waiting room or under observation</w:t>
      </w:r>
      <w:r w:rsidRPr="00151014">
        <w:t>, alerting staff when parameters trend toward sepsis, cardiac events, or respiratory failure — before a clinical threshold is formally breached.</w:t>
      </w:r>
    </w:p>
    <w:p w14:paraId="4069DF86" w14:textId="77777777" w:rsidR="00151014" w:rsidRPr="00151014" w:rsidRDefault="00151014" w:rsidP="00151014">
      <w:pPr>
        <w:rPr>
          <w:b/>
          <w:bCs/>
        </w:rPr>
      </w:pPr>
      <w:r w:rsidRPr="00151014">
        <w:rPr>
          <w:b/>
          <w:bCs/>
        </w:rPr>
        <w:t>3. Sepsis and Stroke Detection</w:t>
      </w:r>
    </w:p>
    <w:p w14:paraId="38B0FE85" w14:textId="77777777" w:rsidR="00151014" w:rsidRPr="00151014" w:rsidRDefault="00151014" w:rsidP="00151014">
      <w:r w:rsidRPr="00151014">
        <w:t>Validated tools like </w:t>
      </w:r>
      <w:r w:rsidRPr="00151014">
        <w:rPr>
          <w:b/>
          <w:bCs/>
        </w:rPr>
        <w:t>Epic's Sepsis Prediction Model</w:t>
      </w:r>
      <w:r w:rsidRPr="00151014">
        <w:t> and stroke screening algorithms analyze EHR data in real time to prompt earlier workup and treatment, where minutes directly impact outcomes.</w:t>
      </w:r>
    </w:p>
    <w:p w14:paraId="79210696" w14:textId="77777777" w:rsidR="00151014" w:rsidRPr="00151014" w:rsidRDefault="00151014" w:rsidP="00151014">
      <w:pPr>
        <w:rPr>
          <w:b/>
          <w:bCs/>
        </w:rPr>
      </w:pPr>
      <w:r w:rsidRPr="00151014">
        <w:rPr>
          <w:b/>
          <w:bCs/>
        </w:rPr>
        <w:t>4. Workload and Bed Management</w:t>
      </w:r>
    </w:p>
    <w:p w14:paraId="03069345" w14:textId="77777777" w:rsidR="00151014" w:rsidRPr="00151014" w:rsidRDefault="00151014" w:rsidP="00151014">
      <w:r w:rsidRPr="00151014">
        <w:lastRenderedPageBreak/>
        <w:t>AI can predict </w:t>
      </w:r>
      <w:r w:rsidRPr="00151014">
        <w:rPr>
          <w:b/>
          <w:bCs/>
        </w:rPr>
        <w:t>patient flow, boarding times, and surge periods</w:t>
      </w:r>
      <w:r w:rsidRPr="00151014">
        <w:t>, helping charge nurses and administrators allocate staff and resources proactively rather than reactively.</w:t>
      </w:r>
    </w:p>
    <w:p w14:paraId="2E4C6B66" w14:textId="77777777" w:rsidR="00151014" w:rsidRPr="00151014" w:rsidRDefault="00004C7E" w:rsidP="00151014">
      <w:r>
        <w:pict w14:anchorId="1376407E">
          <v:rect id="_x0000_i1031" style="width:0;height:0" o:hralign="center" o:hrstd="t" o:hr="t" fillcolor="#a0a0a0" stroked="f"/>
        </w:pict>
      </w:r>
    </w:p>
    <w:p w14:paraId="44C0FDC6" w14:textId="77777777" w:rsidR="00151014" w:rsidRPr="00151014" w:rsidRDefault="00151014" w:rsidP="00151014">
      <w:pPr>
        <w:rPr>
          <w:b/>
          <w:bCs/>
        </w:rPr>
      </w:pPr>
      <w:r w:rsidRPr="00151014">
        <w:rPr>
          <w:b/>
          <w:bCs/>
        </w:rPr>
        <w:t>Important Clinical Boundaries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15"/>
        <w:gridCol w:w="4919"/>
      </w:tblGrid>
      <w:tr w:rsidR="00151014" w:rsidRPr="00151014" w14:paraId="4C37EE5B" w14:textId="77777777" w:rsidTr="00151014">
        <w:trPr>
          <w:tblHeader/>
        </w:trPr>
        <w:tc>
          <w:tcPr>
            <w:tcW w:w="0" w:type="auto"/>
            <w:tcBorders>
              <w:top w:val="single" w:sz="2" w:space="0" w:color="auto"/>
              <w:left w:val="single" w:sz="2" w:space="0" w:color="auto"/>
              <w:bottom w:val="single" w:sz="2" w:space="0" w:color="auto"/>
              <w:right w:val="single" w:sz="2" w:space="0" w:color="auto"/>
            </w:tcBorders>
            <w:hideMark/>
          </w:tcPr>
          <w:p w14:paraId="3AD47DFB" w14:textId="77777777" w:rsidR="00151014" w:rsidRPr="00151014" w:rsidRDefault="00151014" w:rsidP="00151014">
            <w:pPr>
              <w:rPr>
                <w:b/>
                <w:bCs/>
              </w:rPr>
            </w:pPr>
            <w:r w:rsidRPr="00151014">
              <w:rPr>
                <w:b/>
                <w:bCs/>
              </w:rPr>
              <w:t>Principle</w:t>
            </w:r>
          </w:p>
        </w:tc>
        <w:tc>
          <w:tcPr>
            <w:tcW w:w="0" w:type="auto"/>
            <w:tcBorders>
              <w:top w:val="single" w:sz="2" w:space="0" w:color="auto"/>
              <w:left w:val="single" w:sz="2" w:space="0" w:color="auto"/>
              <w:bottom w:val="single" w:sz="2" w:space="0" w:color="auto"/>
              <w:right w:val="single" w:sz="2" w:space="0" w:color="auto"/>
            </w:tcBorders>
            <w:hideMark/>
          </w:tcPr>
          <w:p w14:paraId="04F1D2FD" w14:textId="77777777" w:rsidR="00151014" w:rsidRPr="00151014" w:rsidRDefault="00151014" w:rsidP="00151014">
            <w:pPr>
              <w:rPr>
                <w:b/>
                <w:bCs/>
              </w:rPr>
            </w:pPr>
            <w:r w:rsidRPr="00151014">
              <w:rPr>
                <w:b/>
                <w:bCs/>
              </w:rPr>
              <w:t>Why It Matters</w:t>
            </w:r>
          </w:p>
        </w:tc>
      </w:tr>
      <w:tr w:rsidR="00151014" w:rsidRPr="00151014" w14:paraId="0D5C3B65" w14:textId="77777777" w:rsidTr="00151014">
        <w:tc>
          <w:tcPr>
            <w:tcW w:w="0" w:type="auto"/>
            <w:tcBorders>
              <w:top w:val="single" w:sz="2" w:space="0" w:color="auto"/>
              <w:left w:val="single" w:sz="2" w:space="0" w:color="auto"/>
              <w:bottom w:val="single" w:sz="2" w:space="0" w:color="auto"/>
              <w:right w:val="single" w:sz="2" w:space="0" w:color="auto"/>
            </w:tcBorders>
            <w:hideMark/>
          </w:tcPr>
          <w:p w14:paraId="18BFE69D" w14:textId="77777777" w:rsidR="00151014" w:rsidRPr="00151014" w:rsidRDefault="00151014" w:rsidP="00151014">
            <w:r w:rsidRPr="00151014">
              <w:t>AI supports, never replaces, clinical judgment</w:t>
            </w:r>
          </w:p>
        </w:tc>
        <w:tc>
          <w:tcPr>
            <w:tcW w:w="0" w:type="auto"/>
            <w:tcBorders>
              <w:top w:val="single" w:sz="2" w:space="0" w:color="auto"/>
              <w:left w:val="single" w:sz="2" w:space="0" w:color="auto"/>
              <w:bottom w:val="single" w:sz="2" w:space="0" w:color="auto"/>
              <w:right w:val="single" w:sz="2" w:space="0" w:color="auto"/>
            </w:tcBorders>
            <w:hideMark/>
          </w:tcPr>
          <w:p w14:paraId="14FEC870" w14:textId="77777777" w:rsidR="00151014" w:rsidRPr="00151014" w:rsidRDefault="00151014" w:rsidP="00151014">
            <w:r w:rsidRPr="00151014">
              <w:t>Final triage decisions must remain with licensed clinicians</w:t>
            </w:r>
          </w:p>
        </w:tc>
      </w:tr>
      <w:tr w:rsidR="00151014" w:rsidRPr="00151014" w14:paraId="5A41DF47" w14:textId="77777777" w:rsidTr="00151014">
        <w:tc>
          <w:tcPr>
            <w:tcW w:w="0" w:type="auto"/>
            <w:tcBorders>
              <w:top w:val="single" w:sz="2" w:space="0" w:color="auto"/>
              <w:left w:val="single" w:sz="2" w:space="0" w:color="auto"/>
              <w:bottom w:val="single" w:sz="2" w:space="0" w:color="auto"/>
              <w:right w:val="single" w:sz="2" w:space="0" w:color="auto"/>
            </w:tcBorders>
            <w:hideMark/>
          </w:tcPr>
          <w:p w14:paraId="265F48D7" w14:textId="77777777" w:rsidR="00151014" w:rsidRPr="00151014" w:rsidRDefault="00151014" w:rsidP="00151014">
            <w:r w:rsidRPr="00151014">
              <w:t>Algorithmic bias is a real risk</w:t>
            </w:r>
          </w:p>
        </w:tc>
        <w:tc>
          <w:tcPr>
            <w:tcW w:w="0" w:type="auto"/>
            <w:tcBorders>
              <w:top w:val="single" w:sz="2" w:space="0" w:color="auto"/>
              <w:left w:val="single" w:sz="2" w:space="0" w:color="auto"/>
              <w:bottom w:val="single" w:sz="2" w:space="0" w:color="auto"/>
              <w:right w:val="single" w:sz="2" w:space="0" w:color="auto"/>
            </w:tcBorders>
            <w:hideMark/>
          </w:tcPr>
          <w:p w14:paraId="307A2DF5" w14:textId="77777777" w:rsidR="00151014" w:rsidRPr="00151014" w:rsidRDefault="00151014" w:rsidP="00151014">
            <w:r w:rsidRPr="00151014">
              <w:t>Models must be validated across diverse patient populations</w:t>
            </w:r>
          </w:p>
        </w:tc>
      </w:tr>
      <w:tr w:rsidR="00151014" w:rsidRPr="00151014" w14:paraId="2427603B" w14:textId="77777777" w:rsidTr="00151014">
        <w:tc>
          <w:tcPr>
            <w:tcW w:w="0" w:type="auto"/>
            <w:tcBorders>
              <w:top w:val="single" w:sz="2" w:space="0" w:color="auto"/>
              <w:left w:val="single" w:sz="2" w:space="0" w:color="auto"/>
              <w:bottom w:val="single" w:sz="2" w:space="0" w:color="auto"/>
              <w:right w:val="single" w:sz="2" w:space="0" w:color="auto"/>
            </w:tcBorders>
            <w:hideMark/>
          </w:tcPr>
          <w:p w14:paraId="2C1F8761" w14:textId="77777777" w:rsidR="00151014" w:rsidRPr="00151014" w:rsidRDefault="00151014" w:rsidP="00151014">
            <w:r w:rsidRPr="00151014">
              <w:t>Transparency is essential</w:t>
            </w:r>
          </w:p>
        </w:tc>
        <w:tc>
          <w:tcPr>
            <w:tcW w:w="0" w:type="auto"/>
            <w:tcBorders>
              <w:top w:val="single" w:sz="2" w:space="0" w:color="auto"/>
              <w:left w:val="single" w:sz="2" w:space="0" w:color="auto"/>
              <w:bottom w:val="single" w:sz="2" w:space="0" w:color="auto"/>
              <w:right w:val="single" w:sz="2" w:space="0" w:color="auto"/>
            </w:tcBorders>
            <w:hideMark/>
          </w:tcPr>
          <w:p w14:paraId="50994CE2" w14:textId="77777777" w:rsidR="00151014" w:rsidRPr="00151014" w:rsidRDefault="00151014" w:rsidP="00151014">
            <w:r w:rsidRPr="00151014">
              <w:t>Clinicians should understand </w:t>
            </w:r>
            <w:r w:rsidRPr="00151014">
              <w:rPr>
                <w:i/>
                <w:iCs/>
              </w:rPr>
              <w:t>why</w:t>
            </w:r>
            <w:r w:rsidRPr="00151014">
              <w:t> a flag was raised</w:t>
            </w:r>
          </w:p>
        </w:tc>
      </w:tr>
      <w:tr w:rsidR="00151014" w:rsidRPr="00151014" w14:paraId="5D0C888F" w14:textId="77777777" w:rsidTr="00151014">
        <w:tc>
          <w:tcPr>
            <w:tcW w:w="0" w:type="auto"/>
            <w:tcBorders>
              <w:top w:val="single" w:sz="2" w:space="0" w:color="auto"/>
              <w:left w:val="single" w:sz="2" w:space="0" w:color="auto"/>
              <w:bottom w:val="single" w:sz="2" w:space="0" w:color="auto"/>
              <w:right w:val="single" w:sz="2" w:space="0" w:color="auto"/>
            </w:tcBorders>
            <w:hideMark/>
          </w:tcPr>
          <w:p w14:paraId="15A38104" w14:textId="77777777" w:rsidR="00151014" w:rsidRPr="00151014" w:rsidRDefault="00151014" w:rsidP="00151014">
            <w:r w:rsidRPr="00151014">
              <w:t>Over-reliance is a patient safety concern</w:t>
            </w:r>
          </w:p>
        </w:tc>
        <w:tc>
          <w:tcPr>
            <w:tcW w:w="0" w:type="auto"/>
            <w:tcBorders>
              <w:top w:val="single" w:sz="2" w:space="0" w:color="auto"/>
              <w:left w:val="single" w:sz="2" w:space="0" w:color="auto"/>
              <w:bottom w:val="single" w:sz="2" w:space="0" w:color="auto"/>
              <w:right w:val="single" w:sz="2" w:space="0" w:color="auto"/>
            </w:tcBorders>
            <w:hideMark/>
          </w:tcPr>
          <w:p w14:paraId="3C99382A" w14:textId="77777777" w:rsidR="00151014" w:rsidRPr="00151014" w:rsidRDefault="00151014" w:rsidP="00151014">
            <w:r w:rsidRPr="00151014">
              <w:t>Staff must remain trained to triage independently</w:t>
            </w:r>
          </w:p>
        </w:tc>
      </w:tr>
    </w:tbl>
    <w:p w14:paraId="44DFC5F8" w14:textId="77777777" w:rsidR="00151014" w:rsidRPr="00151014" w:rsidRDefault="00151014" w:rsidP="00151014">
      <w:pPr>
        <w:rPr>
          <w:b/>
          <w:bCs/>
        </w:rPr>
      </w:pPr>
      <w:r w:rsidRPr="00151014">
        <w:rPr>
          <w:b/>
          <w:bCs/>
        </w:rPr>
        <w:t>Bottom Line</w:t>
      </w:r>
    </w:p>
    <w:p w14:paraId="57BA83C6" w14:textId="77777777" w:rsidR="00151014" w:rsidRPr="00151014" w:rsidRDefault="00151014" w:rsidP="00151014">
      <w:r w:rsidRPr="00151014">
        <w:t>AI serves as a </w:t>
      </w:r>
      <w:r w:rsidRPr="00151014">
        <w:rPr>
          <w:b/>
          <w:bCs/>
        </w:rPr>
        <w:t>force multiplier for clinical teams</w:t>
      </w:r>
      <w:r w:rsidRPr="00151014">
        <w:t> — reducing cognitive load, surfacing non-obvious risk, and enabling faster intervention. Its value is greatest when integrated into existing workflows with clear human oversight, not as a standalone decision-maker.</w:t>
      </w:r>
    </w:p>
    <w:p w14:paraId="65689184" w14:textId="262B72D8" w:rsidR="002A1DF3" w:rsidRDefault="002A1DF3"/>
    <w:p w14:paraId="0F45E764" w14:textId="77777777" w:rsidR="00306C8F" w:rsidRDefault="001153AA" w:rsidP="00306C8F">
      <w:pPr>
        <w:rPr>
          <w:b/>
          <w:i/>
        </w:rPr>
      </w:pPr>
      <w:r>
        <w:t>Screenshot: Simulated Configuration (Prompt Technique)</w:t>
      </w:r>
      <w:r>
        <w:br/>
      </w:r>
    </w:p>
    <w:p w14:paraId="78488689" w14:textId="07CAA5AC" w:rsidR="00306C8F" w:rsidRPr="00306C8F" w:rsidRDefault="00306C8F" w:rsidP="00306C8F">
      <w:pPr>
        <w:rPr>
          <w:b/>
          <w:i/>
        </w:rPr>
      </w:pPr>
      <w:r>
        <w:rPr>
          <w:b/>
          <w:i/>
        </w:rPr>
        <w:t>”</w:t>
      </w:r>
      <w:r w:rsidRPr="00306C8F">
        <w:rPr>
          <w:b/>
          <w:i/>
        </w:rPr>
        <w:t>Provide a concise, fact-based explanation of how AI can reduce hospital readmission rates. Do not include opinions or speculation.</w:t>
      </w:r>
      <w:r>
        <w:rPr>
          <w:b/>
          <w:i/>
        </w:rPr>
        <w:t>”</w:t>
      </w:r>
    </w:p>
    <w:p w14:paraId="115E20B2" w14:textId="77777777" w:rsidR="00306C8F" w:rsidRPr="00306C8F" w:rsidRDefault="00306C8F" w:rsidP="00306C8F">
      <w:r w:rsidRPr="00306C8F">
        <w:t>6:26 PM</w:t>
      </w:r>
    </w:p>
    <w:p w14:paraId="631907EE" w14:textId="77777777" w:rsidR="00306C8F" w:rsidRPr="00306C8F" w:rsidRDefault="00306C8F" w:rsidP="00306C8F">
      <w:pPr>
        <w:rPr>
          <w:b/>
          <w:bCs/>
        </w:rPr>
      </w:pPr>
      <w:r w:rsidRPr="00306C8F">
        <w:rPr>
          <w:b/>
          <w:bCs/>
        </w:rPr>
        <w:t>AI and Hospital Readmission Reduction</w:t>
      </w:r>
    </w:p>
    <w:p w14:paraId="5252294D" w14:textId="77777777" w:rsidR="00306C8F" w:rsidRPr="00306C8F" w:rsidRDefault="00004C7E" w:rsidP="00306C8F">
      <w:r>
        <w:pict w14:anchorId="0897AC70">
          <v:rect id="_x0000_i1032" style="width:0;height:0" o:hralign="center" o:hrstd="t" o:hr="t" fillcolor="#a0a0a0" stroked="f"/>
        </w:pict>
      </w:r>
    </w:p>
    <w:p w14:paraId="350741C5" w14:textId="77777777" w:rsidR="00306C8F" w:rsidRPr="00306C8F" w:rsidRDefault="00306C8F" w:rsidP="00306C8F">
      <w:pPr>
        <w:rPr>
          <w:b/>
          <w:bCs/>
        </w:rPr>
      </w:pPr>
      <w:r w:rsidRPr="00306C8F">
        <w:rPr>
          <w:b/>
          <w:bCs/>
        </w:rPr>
        <w:t>What the Evidence Shows</w:t>
      </w:r>
    </w:p>
    <w:p w14:paraId="7272F163" w14:textId="77777777" w:rsidR="00306C8F" w:rsidRPr="00306C8F" w:rsidRDefault="00306C8F" w:rsidP="00306C8F">
      <w:r w:rsidRPr="00306C8F">
        <w:t>Hospital readmissions within 30 days are a measurable patient safety and cost concern. AI contributes to reducing them through the following documented mechanisms:</w:t>
      </w:r>
    </w:p>
    <w:p w14:paraId="3EA36677" w14:textId="77777777" w:rsidR="00306C8F" w:rsidRPr="00306C8F" w:rsidRDefault="00004C7E" w:rsidP="00306C8F">
      <w:r>
        <w:pict w14:anchorId="3DBEE9B4">
          <v:rect id="_x0000_i1033" style="width:0;height:0" o:hralign="center" o:hrstd="t" o:hr="t" fillcolor="#a0a0a0" stroked="f"/>
        </w:pict>
      </w:r>
    </w:p>
    <w:p w14:paraId="1D9EB4AE" w14:textId="77777777" w:rsidR="00306C8F" w:rsidRPr="00306C8F" w:rsidRDefault="00306C8F" w:rsidP="00306C8F">
      <w:pPr>
        <w:rPr>
          <w:b/>
          <w:bCs/>
        </w:rPr>
      </w:pPr>
      <w:r w:rsidRPr="00306C8F">
        <w:rPr>
          <w:b/>
          <w:bCs/>
        </w:rPr>
        <w:t>1. Predictive Risk Scoring at Discharge</w:t>
      </w:r>
    </w:p>
    <w:p w14:paraId="6C863BB1" w14:textId="77777777" w:rsidR="00306C8F" w:rsidRPr="00306C8F" w:rsidRDefault="00306C8F" w:rsidP="00306C8F">
      <w:r w:rsidRPr="00306C8F">
        <w:lastRenderedPageBreak/>
        <w:t>AI models analyze </w:t>
      </w:r>
      <w:r w:rsidRPr="00306C8F">
        <w:rPr>
          <w:b/>
          <w:bCs/>
        </w:rPr>
        <w:t>structured EHR data</w:t>
      </w:r>
      <w:r w:rsidRPr="00306C8F">
        <w:t> — including diagnosis codes, medication lists, prior admissions, lab trends, and social determinants of health — to generate individualized readmission risk scores before a patient is discharged.</w:t>
      </w:r>
    </w:p>
    <w:p w14:paraId="74ACF640" w14:textId="77777777" w:rsidR="00306C8F" w:rsidRPr="00306C8F" w:rsidRDefault="00306C8F" w:rsidP="00306C8F">
      <w:r w:rsidRPr="00306C8F">
        <w:rPr>
          <w:b/>
          <w:bCs/>
        </w:rPr>
        <w:t>Validated example:</w:t>
      </w:r>
      <w:r w:rsidRPr="00306C8F">
        <w:t> The </w:t>
      </w:r>
      <w:r w:rsidRPr="00306C8F">
        <w:rPr>
          <w:b/>
          <w:bCs/>
        </w:rPr>
        <w:t>LACE Index</w:t>
      </w:r>
      <w:r w:rsidRPr="00306C8F">
        <w:t> has been augmented with machine learning to outperform traditional scoring in identifying high-risk patients across conditions including heart failure, COPD, and pneumonia.</w:t>
      </w:r>
    </w:p>
    <w:p w14:paraId="2A6FE652" w14:textId="77777777" w:rsidR="00306C8F" w:rsidRPr="00306C8F" w:rsidRDefault="00004C7E" w:rsidP="00306C8F">
      <w:r>
        <w:pict w14:anchorId="60186DE3">
          <v:rect id="_x0000_i1034" style="width:0;height:0" o:hralign="center" o:hrstd="t" o:hr="t" fillcolor="#a0a0a0" stroked="f"/>
        </w:pict>
      </w:r>
    </w:p>
    <w:p w14:paraId="21E38F03" w14:textId="77777777" w:rsidR="00306C8F" w:rsidRPr="00306C8F" w:rsidRDefault="00306C8F" w:rsidP="00306C8F">
      <w:pPr>
        <w:rPr>
          <w:b/>
          <w:bCs/>
        </w:rPr>
      </w:pPr>
      <w:r w:rsidRPr="00306C8F">
        <w:rPr>
          <w:b/>
          <w:bCs/>
        </w:rPr>
        <w:t>2. Targeted Post-Discharge Follow-Up</w:t>
      </w:r>
    </w:p>
    <w:p w14:paraId="31F23AE9" w14:textId="77777777" w:rsidR="00306C8F" w:rsidRPr="00306C8F" w:rsidRDefault="00306C8F" w:rsidP="00306C8F">
      <w:r w:rsidRPr="00306C8F">
        <w:t>Risk scores generated by AI are used to </w:t>
      </w:r>
      <w:r w:rsidRPr="00306C8F">
        <w:rPr>
          <w:b/>
          <w:bCs/>
        </w:rPr>
        <w:t>allocate care management resources</w:t>
      </w:r>
      <w:r w:rsidRPr="00306C8F">
        <w:t> — such as nurse callbacks, home health visits, and early outpatient appointments — to patients statistically most likely to return to the ED.</w:t>
      </w:r>
    </w:p>
    <w:p w14:paraId="34CAC7CC" w14:textId="77777777" w:rsidR="00306C8F" w:rsidRPr="00306C8F" w:rsidRDefault="00004C7E" w:rsidP="00306C8F">
      <w:r>
        <w:pict w14:anchorId="243C92F4">
          <v:rect id="_x0000_i1035" style="width:0;height:0" o:hralign="center" o:hrstd="t" o:hr="t" fillcolor="#a0a0a0" stroked="f"/>
        </w:pict>
      </w:r>
    </w:p>
    <w:p w14:paraId="625FBE11" w14:textId="77777777" w:rsidR="00306C8F" w:rsidRPr="00306C8F" w:rsidRDefault="00306C8F" w:rsidP="00306C8F">
      <w:pPr>
        <w:rPr>
          <w:b/>
          <w:bCs/>
        </w:rPr>
      </w:pPr>
      <w:r w:rsidRPr="00306C8F">
        <w:rPr>
          <w:b/>
          <w:bCs/>
        </w:rPr>
        <w:t>3. Medication Reconciliation Support</w:t>
      </w:r>
    </w:p>
    <w:p w14:paraId="0E0B6DAB" w14:textId="77777777" w:rsidR="00306C8F" w:rsidRPr="00306C8F" w:rsidRDefault="00306C8F" w:rsidP="00306C8F">
      <w:r w:rsidRPr="00306C8F">
        <w:t>AI tools flag </w:t>
      </w:r>
      <w:r w:rsidRPr="00306C8F">
        <w:rPr>
          <w:b/>
          <w:bCs/>
        </w:rPr>
        <w:t>medication discrepancies and high-risk drug regimens</w:t>
      </w:r>
      <w:r w:rsidRPr="00306C8F">
        <w:t> at discharge, a documented driver of preventable readmissions, particularly in elderly and multi-morbidity populations.</w:t>
      </w:r>
    </w:p>
    <w:p w14:paraId="677AE447" w14:textId="77777777" w:rsidR="00306C8F" w:rsidRPr="00306C8F" w:rsidRDefault="00004C7E" w:rsidP="00306C8F">
      <w:r>
        <w:pict w14:anchorId="42DE6D49">
          <v:rect id="_x0000_i1036" style="width:0;height:0" o:hralign="center" o:hrstd="t" o:hr="t" fillcolor="#a0a0a0" stroked="f"/>
        </w:pict>
      </w:r>
    </w:p>
    <w:p w14:paraId="7094699B" w14:textId="77777777" w:rsidR="00306C8F" w:rsidRPr="00306C8F" w:rsidRDefault="00306C8F" w:rsidP="00306C8F">
      <w:pPr>
        <w:rPr>
          <w:b/>
          <w:bCs/>
        </w:rPr>
      </w:pPr>
      <w:r w:rsidRPr="00306C8F">
        <w:rPr>
          <w:b/>
          <w:bCs/>
        </w:rPr>
        <w:t>4. Remote Patient Monitoring Integration</w:t>
      </w:r>
    </w:p>
    <w:p w14:paraId="08A45C25" w14:textId="77777777" w:rsidR="00306C8F" w:rsidRPr="00306C8F" w:rsidRDefault="00306C8F" w:rsidP="00306C8F">
      <w:r w:rsidRPr="00306C8F">
        <w:t>AI processes continuous data from </w:t>
      </w:r>
      <w:r w:rsidRPr="00306C8F">
        <w:rPr>
          <w:b/>
          <w:bCs/>
        </w:rPr>
        <w:t>wearables and home monitoring devices</w:t>
      </w:r>
      <w:r w:rsidRPr="00306C8F">
        <w:t> — such as daily weight in heart failure patients or oxygen saturation in COPD patients — and alerts care teams to early deterioration signals before they escalate to readmission.</w:t>
      </w:r>
    </w:p>
    <w:p w14:paraId="246F9C3C" w14:textId="77777777" w:rsidR="00306C8F" w:rsidRPr="00306C8F" w:rsidRDefault="00004C7E" w:rsidP="00306C8F">
      <w:r>
        <w:pict w14:anchorId="6A1370C5">
          <v:rect id="_x0000_i1037" style="width:0;height:0" o:hralign="center" o:hrstd="t" o:hr="t" fillcolor="#a0a0a0" stroked="f"/>
        </w:pict>
      </w:r>
    </w:p>
    <w:p w14:paraId="68C96463" w14:textId="77777777" w:rsidR="00306C8F" w:rsidRPr="00306C8F" w:rsidRDefault="00306C8F" w:rsidP="00306C8F">
      <w:pPr>
        <w:rPr>
          <w:b/>
          <w:bCs/>
        </w:rPr>
      </w:pPr>
      <w:r w:rsidRPr="00306C8F">
        <w:rPr>
          <w:b/>
          <w:bCs/>
        </w:rPr>
        <w:t>Documented Outcomes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44"/>
        <w:gridCol w:w="5390"/>
      </w:tblGrid>
      <w:tr w:rsidR="00306C8F" w:rsidRPr="00306C8F" w14:paraId="14FE813C" w14:textId="77777777" w:rsidTr="00306C8F">
        <w:trPr>
          <w:tblHeader/>
        </w:trPr>
        <w:tc>
          <w:tcPr>
            <w:tcW w:w="0" w:type="auto"/>
            <w:tcBorders>
              <w:top w:val="single" w:sz="2" w:space="0" w:color="auto"/>
              <w:left w:val="single" w:sz="2" w:space="0" w:color="auto"/>
              <w:bottom w:val="single" w:sz="2" w:space="0" w:color="auto"/>
              <w:right w:val="single" w:sz="2" w:space="0" w:color="auto"/>
            </w:tcBorders>
            <w:hideMark/>
          </w:tcPr>
          <w:p w14:paraId="111D2BD2" w14:textId="77777777" w:rsidR="00306C8F" w:rsidRPr="00306C8F" w:rsidRDefault="00306C8F" w:rsidP="00306C8F">
            <w:pPr>
              <w:rPr>
                <w:b/>
                <w:bCs/>
              </w:rPr>
            </w:pPr>
            <w:r w:rsidRPr="00306C8F">
              <w:rPr>
                <w:b/>
                <w:bCs/>
              </w:rPr>
              <w:t>Study / Program</w:t>
            </w:r>
          </w:p>
        </w:tc>
        <w:tc>
          <w:tcPr>
            <w:tcW w:w="0" w:type="auto"/>
            <w:tcBorders>
              <w:top w:val="single" w:sz="2" w:space="0" w:color="auto"/>
              <w:left w:val="single" w:sz="2" w:space="0" w:color="auto"/>
              <w:bottom w:val="single" w:sz="2" w:space="0" w:color="auto"/>
              <w:right w:val="single" w:sz="2" w:space="0" w:color="auto"/>
            </w:tcBorders>
            <w:hideMark/>
          </w:tcPr>
          <w:p w14:paraId="2726C273" w14:textId="77777777" w:rsidR="00306C8F" w:rsidRPr="00306C8F" w:rsidRDefault="00306C8F" w:rsidP="00306C8F">
            <w:pPr>
              <w:rPr>
                <w:b/>
                <w:bCs/>
              </w:rPr>
            </w:pPr>
            <w:r w:rsidRPr="00306C8F">
              <w:rPr>
                <w:b/>
                <w:bCs/>
              </w:rPr>
              <w:t>Finding</w:t>
            </w:r>
          </w:p>
        </w:tc>
      </w:tr>
      <w:tr w:rsidR="00306C8F" w:rsidRPr="00306C8F" w14:paraId="6D5752C1" w14:textId="77777777" w:rsidTr="00306C8F">
        <w:tc>
          <w:tcPr>
            <w:tcW w:w="0" w:type="auto"/>
            <w:tcBorders>
              <w:top w:val="single" w:sz="2" w:space="0" w:color="auto"/>
              <w:left w:val="single" w:sz="2" w:space="0" w:color="auto"/>
              <w:bottom w:val="single" w:sz="2" w:space="0" w:color="auto"/>
              <w:right w:val="single" w:sz="2" w:space="0" w:color="auto"/>
            </w:tcBorders>
            <w:hideMark/>
          </w:tcPr>
          <w:p w14:paraId="02B08AE8" w14:textId="77777777" w:rsidR="00306C8F" w:rsidRPr="00306C8F" w:rsidRDefault="00306C8F" w:rsidP="00306C8F">
            <w:r w:rsidRPr="00306C8F">
              <w:t>CMS Hospital Readmissions Reduction Program + AI tools</w:t>
            </w:r>
          </w:p>
        </w:tc>
        <w:tc>
          <w:tcPr>
            <w:tcW w:w="0" w:type="auto"/>
            <w:tcBorders>
              <w:top w:val="single" w:sz="2" w:space="0" w:color="auto"/>
              <w:left w:val="single" w:sz="2" w:space="0" w:color="auto"/>
              <w:bottom w:val="single" w:sz="2" w:space="0" w:color="auto"/>
              <w:right w:val="single" w:sz="2" w:space="0" w:color="auto"/>
            </w:tcBorders>
            <w:hideMark/>
          </w:tcPr>
          <w:p w14:paraId="49CD8AEC" w14:textId="77777777" w:rsidR="00306C8F" w:rsidRPr="00306C8F" w:rsidRDefault="00306C8F" w:rsidP="00306C8F">
            <w:r w:rsidRPr="00306C8F">
              <w:t>Hospitals using predictive analytics reported measurable readmission rate decreases in targeted conditions</w:t>
            </w:r>
          </w:p>
        </w:tc>
      </w:tr>
      <w:tr w:rsidR="00306C8F" w:rsidRPr="00306C8F" w14:paraId="015C0D33" w14:textId="77777777" w:rsidTr="00306C8F">
        <w:tc>
          <w:tcPr>
            <w:tcW w:w="0" w:type="auto"/>
            <w:tcBorders>
              <w:top w:val="single" w:sz="2" w:space="0" w:color="auto"/>
              <w:left w:val="single" w:sz="2" w:space="0" w:color="auto"/>
              <w:bottom w:val="single" w:sz="2" w:space="0" w:color="auto"/>
              <w:right w:val="single" w:sz="2" w:space="0" w:color="auto"/>
            </w:tcBorders>
            <w:hideMark/>
          </w:tcPr>
          <w:p w14:paraId="4A0EB0D8" w14:textId="77777777" w:rsidR="00306C8F" w:rsidRPr="00306C8F" w:rsidRDefault="00306C8F" w:rsidP="00306C8F">
            <w:r w:rsidRPr="00306C8F">
              <w:t>Heart failure AI monitoring (multiple health systems)</w:t>
            </w:r>
          </w:p>
        </w:tc>
        <w:tc>
          <w:tcPr>
            <w:tcW w:w="0" w:type="auto"/>
            <w:tcBorders>
              <w:top w:val="single" w:sz="2" w:space="0" w:color="auto"/>
              <w:left w:val="single" w:sz="2" w:space="0" w:color="auto"/>
              <w:bottom w:val="single" w:sz="2" w:space="0" w:color="auto"/>
              <w:right w:val="single" w:sz="2" w:space="0" w:color="auto"/>
            </w:tcBorders>
            <w:hideMark/>
          </w:tcPr>
          <w:p w14:paraId="30A33CB1" w14:textId="77777777" w:rsidR="00306C8F" w:rsidRPr="00306C8F" w:rsidRDefault="00306C8F" w:rsidP="00306C8F">
            <w:r w:rsidRPr="00306C8F">
              <w:t>Early alert systems reduced 30-day readmissions by 20–30% in published trials</w:t>
            </w:r>
          </w:p>
        </w:tc>
      </w:tr>
      <w:tr w:rsidR="00306C8F" w:rsidRPr="00306C8F" w14:paraId="1F04E007" w14:textId="77777777" w:rsidTr="00306C8F">
        <w:tc>
          <w:tcPr>
            <w:tcW w:w="0" w:type="auto"/>
            <w:tcBorders>
              <w:top w:val="single" w:sz="2" w:space="0" w:color="auto"/>
              <w:left w:val="single" w:sz="2" w:space="0" w:color="auto"/>
              <w:bottom w:val="single" w:sz="2" w:space="0" w:color="auto"/>
              <w:right w:val="single" w:sz="2" w:space="0" w:color="auto"/>
            </w:tcBorders>
            <w:hideMark/>
          </w:tcPr>
          <w:p w14:paraId="43730829" w14:textId="77777777" w:rsidR="00306C8F" w:rsidRPr="00306C8F" w:rsidRDefault="00306C8F" w:rsidP="00306C8F">
            <w:r w:rsidRPr="00306C8F">
              <w:t>NLP on discharge summaries</w:t>
            </w:r>
          </w:p>
        </w:tc>
        <w:tc>
          <w:tcPr>
            <w:tcW w:w="0" w:type="auto"/>
            <w:tcBorders>
              <w:top w:val="single" w:sz="2" w:space="0" w:color="auto"/>
              <w:left w:val="single" w:sz="2" w:space="0" w:color="auto"/>
              <w:bottom w:val="single" w:sz="2" w:space="0" w:color="auto"/>
              <w:right w:val="single" w:sz="2" w:space="0" w:color="auto"/>
            </w:tcBorders>
            <w:hideMark/>
          </w:tcPr>
          <w:p w14:paraId="2F0CF44C" w14:textId="77777777" w:rsidR="00306C8F" w:rsidRPr="00306C8F" w:rsidRDefault="00306C8F" w:rsidP="00306C8F">
            <w:r w:rsidRPr="00306C8F">
              <w:t>Identified follow-up gaps linked to readmission risk not captured by structured data alone</w:t>
            </w:r>
          </w:p>
        </w:tc>
      </w:tr>
    </w:tbl>
    <w:p w14:paraId="19132CE9" w14:textId="77777777" w:rsidR="00306C8F" w:rsidRPr="00306C8F" w:rsidRDefault="00306C8F" w:rsidP="00306C8F">
      <w:pPr>
        <w:rPr>
          <w:b/>
          <w:bCs/>
        </w:rPr>
      </w:pPr>
      <w:r w:rsidRPr="00306C8F">
        <w:rPr>
          <w:b/>
          <w:bCs/>
        </w:rPr>
        <w:t>Defined Limitations</w:t>
      </w:r>
    </w:p>
    <w:p w14:paraId="0FAE9B3F" w14:textId="77777777" w:rsidR="00306C8F" w:rsidRPr="00306C8F" w:rsidRDefault="00306C8F" w:rsidP="00306C8F">
      <w:pPr>
        <w:numPr>
          <w:ilvl w:val="0"/>
          <w:numId w:val="12"/>
        </w:numPr>
      </w:pPr>
      <w:r w:rsidRPr="00306C8F">
        <w:lastRenderedPageBreak/>
        <w:t>Model performance varies by patient population and institution</w:t>
      </w:r>
    </w:p>
    <w:p w14:paraId="388686FF" w14:textId="77777777" w:rsidR="00306C8F" w:rsidRPr="00306C8F" w:rsidRDefault="00306C8F" w:rsidP="00306C8F">
      <w:pPr>
        <w:numPr>
          <w:ilvl w:val="0"/>
          <w:numId w:val="12"/>
        </w:numPr>
      </w:pPr>
      <w:r w:rsidRPr="00306C8F">
        <w:t>Requires integration with existing EHR infrastructure</w:t>
      </w:r>
    </w:p>
    <w:p w14:paraId="1BF5A693" w14:textId="77777777" w:rsidR="00306C8F" w:rsidRPr="00306C8F" w:rsidRDefault="00306C8F" w:rsidP="00306C8F">
      <w:pPr>
        <w:numPr>
          <w:ilvl w:val="0"/>
          <w:numId w:val="12"/>
        </w:numPr>
      </w:pPr>
      <w:r w:rsidRPr="00306C8F">
        <w:t>Social determinants of health data remain incompletely captured in most models</w:t>
      </w:r>
    </w:p>
    <w:p w14:paraId="3A04293F" w14:textId="77777777" w:rsidR="00306C8F" w:rsidRPr="00306C8F" w:rsidRDefault="00306C8F" w:rsidP="00306C8F">
      <w:pPr>
        <w:numPr>
          <w:ilvl w:val="0"/>
          <w:numId w:val="12"/>
        </w:numPr>
      </w:pPr>
      <w:r w:rsidRPr="00306C8F">
        <w:t>Human clinical review is required before acting on AI-generated risk flags</w:t>
      </w:r>
    </w:p>
    <w:p w14:paraId="4CAF398A" w14:textId="77777777" w:rsidR="00306C8F" w:rsidRPr="00306C8F" w:rsidRDefault="00004C7E" w:rsidP="00306C8F">
      <w:r>
        <w:pict w14:anchorId="06DA1AF3">
          <v:rect id="_x0000_i1038" style="width:0;height:0" o:hralign="center" o:hrstd="t" o:hr="t" fillcolor="#a0a0a0" stroked="f"/>
        </w:pict>
      </w:r>
    </w:p>
    <w:p w14:paraId="793F534C" w14:textId="77777777" w:rsidR="00306C8F" w:rsidRPr="00306C8F" w:rsidRDefault="00306C8F" w:rsidP="00306C8F">
      <w:pPr>
        <w:rPr>
          <w:b/>
          <w:bCs/>
        </w:rPr>
      </w:pPr>
      <w:r w:rsidRPr="00306C8F">
        <w:rPr>
          <w:b/>
          <w:bCs/>
        </w:rPr>
        <w:t>Summary</w:t>
      </w:r>
    </w:p>
    <w:p w14:paraId="0D6B8798" w14:textId="77777777" w:rsidR="00306C8F" w:rsidRPr="00306C8F" w:rsidRDefault="00306C8F" w:rsidP="00306C8F">
      <w:r w:rsidRPr="00306C8F">
        <w:t>AI reduces readmissions by identifying high-risk patients earlier, enabling targeted interventions, and supporting continuity of care through monitoring — all grounded in analysis of clinical data at a scale and speed not achievable manually.</w:t>
      </w:r>
    </w:p>
    <w:p w14:paraId="71E36FFE" w14:textId="77777777" w:rsidR="00306C8F" w:rsidRDefault="00306C8F" w:rsidP="00306C8F"/>
    <w:p w14:paraId="5A530E7E" w14:textId="77777777" w:rsidR="002A1F2B" w:rsidRDefault="002A1F2B" w:rsidP="00306C8F">
      <w:pPr>
        <w:rPr>
          <w:b/>
          <w:i/>
        </w:rPr>
      </w:pPr>
    </w:p>
    <w:p w14:paraId="5EE00056" w14:textId="06097FCF" w:rsidR="00306C8F" w:rsidRPr="00306C8F" w:rsidRDefault="00306C8F" w:rsidP="00306C8F">
      <w:pPr>
        <w:rPr>
          <w:b/>
          <w:i/>
        </w:rPr>
      </w:pPr>
      <w:r w:rsidRPr="00306C8F">
        <w:rPr>
          <w:b/>
          <w:i/>
        </w:rPr>
        <w:t>“Higher Temperature (More Creative): Provide a concise, fact-based explanation of how AI can reduce hospital readmission rates. Do not include opinions or speculation.”</w:t>
      </w:r>
    </w:p>
    <w:p w14:paraId="2468B404" w14:textId="77777777" w:rsidR="00306C8F" w:rsidRPr="00306C8F" w:rsidRDefault="00306C8F" w:rsidP="00306C8F">
      <w:pPr>
        <w:rPr>
          <w:b/>
          <w:bCs/>
        </w:rPr>
      </w:pPr>
      <w:r w:rsidRPr="00306C8F">
        <w:rPr>
          <w:b/>
          <w:bCs/>
        </w:rPr>
        <w:t>AI and Hospital Readmission Reduction</w:t>
      </w:r>
    </w:p>
    <w:p w14:paraId="5FCECEF9" w14:textId="77777777" w:rsidR="00306C8F" w:rsidRPr="00306C8F" w:rsidRDefault="00004C7E" w:rsidP="00306C8F">
      <w:r>
        <w:pict w14:anchorId="1068639A">
          <v:rect id="_x0000_i1039" style="width:0;height:0" o:hralign="center" o:hrstd="t" o:hr="t" fillcolor="#a0a0a0" stroked="f"/>
        </w:pict>
      </w:r>
    </w:p>
    <w:p w14:paraId="1BE71847" w14:textId="77777777" w:rsidR="00306C8F" w:rsidRPr="00306C8F" w:rsidRDefault="00306C8F" w:rsidP="00306C8F">
      <w:pPr>
        <w:rPr>
          <w:b/>
          <w:bCs/>
        </w:rPr>
      </w:pPr>
      <w:r w:rsidRPr="00306C8F">
        <w:rPr>
          <w:b/>
          <w:bCs/>
        </w:rPr>
        <w:t>The Problem</w:t>
      </w:r>
    </w:p>
    <w:p w14:paraId="0B9B0BE7" w14:textId="77777777" w:rsidR="00306C8F" w:rsidRPr="00306C8F" w:rsidRDefault="00306C8F" w:rsidP="00306C8F">
      <w:r w:rsidRPr="00306C8F">
        <w:t>In the U.S., approximately </w:t>
      </w:r>
      <w:r w:rsidRPr="00306C8F">
        <w:rPr>
          <w:b/>
          <w:bCs/>
        </w:rPr>
        <w:t>1 in 5 Medicare patients</w:t>
      </w:r>
      <w:r w:rsidRPr="00306C8F">
        <w:t> is readmitted within 30 days of discharge — costing the healthcare system over </w:t>
      </w:r>
      <w:r w:rsidRPr="00306C8F">
        <w:rPr>
          <w:b/>
          <w:bCs/>
        </w:rPr>
        <w:t>$26 billion annually</w:t>
      </w:r>
      <w:r w:rsidRPr="00306C8F">
        <w:t>. Many readmissions are preventable with better post-discharge monitoring and intervention.</w:t>
      </w:r>
    </w:p>
    <w:p w14:paraId="5624418F" w14:textId="77777777" w:rsidR="00306C8F" w:rsidRPr="00306C8F" w:rsidRDefault="00004C7E" w:rsidP="00306C8F">
      <w:r>
        <w:pict w14:anchorId="0FC1D4D4">
          <v:rect id="_x0000_i1040" style="width:0;height:0" o:hralign="center" o:hrstd="t" o:hr="t" fillcolor="#a0a0a0" stroked="f"/>
        </w:pict>
      </w:r>
    </w:p>
    <w:p w14:paraId="47F3DDF8" w14:textId="77777777" w:rsidR="00306C8F" w:rsidRPr="00306C8F" w:rsidRDefault="00306C8F" w:rsidP="00306C8F">
      <w:pPr>
        <w:rPr>
          <w:b/>
          <w:bCs/>
        </w:rPr>
      </w:pPr>
      <w:r w:rsidRPr="00306C8F">
        <w:rPr>
          <w:b/>
          <w:bCs/>
        </w:rPr>
        <w:t>How AI Reduces Readmissions</w:t>
      </w:r>
    </w:p>
    <w:p w14:paraId="719756D2" w14:textId="77777777" w:rsidR="00306C8F" w:rsidRPr="00306C8F" w:rsidRDefault="00306C8F" w:rsidP="00306C8F">
      <w:r w:rsidRPr="00306C8F">
        <w:rPr>
          <w:b/>
          <w:bCs/>
        </w:rPr>
        <w:t>1. Predictive Risk Scoring at Discharge</w:t>
      </w:r>
      <w:r w:rsidRPr="00306C8F">
        <w:t> AI models analyze EHR data — including diagnosis, medications, prior admissions, lab trends, and social determinants — to generate a readmission risk score before a patient leaves the hospital. High-risk patients can then be flagged for enhanced follow-up.</w:t>
      </w:r>
    </w:p>
    <w:p w14:paraId="55EAAD6D" w14:textId="77777777" w:rsidR="00306C8F" w:rsidRPr="00306C8F" w:rsidRDefault="00306C8F" w:rsidP="00306C8F">
      <w:r w:rsidRPr="00306C8F">
        <w:rPr>
          <w:b/>
          <w:bCs/>
        </w:rPr>
        <w:t>2. Remote Patient Monitoring</w:t>
      </w:r>
      <w:r w:rsidRPr="00306C8F">
        <w:t> AI processes data from wearables and home devices — heart rate, oxygen saturation, weight, blood pressure — and detects early deterioration signals, triggering clinical outreach before a crisis requires readmission.</w:t>
      </w:r>
    </w:p>
    <w:p w14:paraId="270C013F" w14:textId="77777777" w:rsidR="00306C8F" w:rsidRPr="00306C8F" w:rsidRDefault="00306C8F" w:rsidP="00306C8F">
      <w:r w:rsidRPr="00306C8F">
        <w:rPr>
          <w:b/>
          <w:bCs/>
        </w:rPr>
        <w:t>3. Medication Adherence Monitoring</w:t>
      </w:r>
      <w:r w:rsidRPr="00306C8F">
        <w:t> Natural language processing (NLP) tools analyze patient-reported symptoms and pharmacy refill data to identify non-adherence patterns linked to readmission risk in conditions like heart failure and COPD.</w:t>
      </w:r>
    </w:p>
    <w:p w14:paraId="12988EC7" w14:textId="77777777" w:rsidR="00306C8F" w:rsidRPr="00306C8F" w:rsidRDefault="00306C8F" w:rsidP="00306C8F">
      <w:r w:rsidRPr="00306C8F">
        <w:rPr>
          <w:b/>
          <w:bCs/>
        </w:rPr>
        <w:lastRenderedPageBreak/>
        <w:t>4. Optimized Discharge Planning</w:t>
      </w:r>
      <w:r w:rsidRPr="00306C8F">
        <w:t> AI identifies gaps in discharge instructions, follow-up scheduling, and specialist referrals — variables statistically associated with preventable returns to the ED.</w:t>
      </w:r>
    </w:p>
    <w:p w14:paraId="01AA2750" w14:textId="77777777" w:rsidR="00306C8F" w:rsidRPr="00306C8F" w:rsidRDefault="00004C7E" w:rsidP="00306C8F">
      <w:r>
        <w:pict w14:anchorId="1A0E803E">
          <v:rect id="_x0000_i1041" style="width:0;height:0" o:hralign="center" o:hrstd="t" o:hr="t" fillcolor="#a0a0a0" stroked="f"/>
        </w:pict>
      </w:r>
    </w:p>
    <w:p w14:paraId="77B2D252" w14:textId="77777777" w:rsidR="00306C8F" w:rsidRPr="00306C8F" w:rsidRDefault="00306C8F" w:rsidP="00306C8F">
      <w:pPr>
        <w:rPr>
          <w:b/>
          <w:bCs/>
        </w:rPr>
      </w:pPr>
      <w:r w:rsidRPr="00306C8F">
        <w:rPr>
          <w:b/>
          <w:bCs/>
        </w:rPr>
        <w:t>Documented Evidence</w:t>
      </w:r>
    </w:p>
    <w:p w14:paraId="223B7EB7" w14:textId="77777777" w:rsidR="00306C8F" w:rsidRPr="00306C8F" w:rsidRDefault="00306C8F" w:rsidP="00306C8F">
      <w:pPr>
        <w:numPr>
          <w:ilvl w:val="0"/>
          <w:numId w:val="11"/>
        </w:numPr>
      </w:pPr>
      <w:r w:rsidRPr="00306C8F">
        <w:t>The </w:t>
      </w:r>
      <w:r w:rsidRPr="00306C8F">
        <w:rPr>
          <w:b/>
          <w:bCs/>
        </w:rPr>
        <w:t>LACE Index</w:t>
      </w:r>
      <w:r w:rsidRPr="00306C8F">
        <w:t>, enhanced with machine learning, has demonstrated improved readmission prediction accuracy over traditional scoring alone.</w:t>
      </w:r>
    </w:p>
    <w:p w14:paraId="5F78F949" w14:textId="77777777" w:rsidR="00306C8F" w:rsidRPr="00306C8F" w:rsidRDefault="00306C8F" w:rsidP="00306C8F">
      <w:pPr>
        <w:numPr>
          <w:ilvl w:val="0"/>
          <w:numId w:val="11"/>
        </w:numPr>
      </w:pPr>
      <w:r w:rsidRPr="00306C8F">
        <w:t>Studies published in </w:t>
      </w:r>
      <w:r w:rsidRPr="00306C8F">
        <w:rPr>
          <w:i/>
          <w:iCs/>
        </w:rPr>
        <w:t>Nature Medicine</w:t>
      </w:r>
      <w:r w:rsidRPr="00306C8F">
        <w:t> show AI models outperforming standard clinical tools in 30-day readmission prediction for heart failure patients.</w:t>
      </w:r>
    </w:p>
    <w:p w14:paraId="3F00584F" w14:textId="77777777" w:rsidR="00306C8F" w:rsidRPr="00306C8F" w:rsidRDefault="00004C7E" w:rsidP="00306C8F">
      <w:r>
        <w:pict w14:anchorId="395A78FB">
          <v:rect id="_x0000_i1042" style="width:0;height:0" o:hralign="center" o:hrstd="t" o:hr="t" fillcolor="#a0a0a0" stroked="f"/>
        </w:pict>
      </w:r>
    </w:p>
    <w:p w14:paraId="0B48B308" w14:textId="77777777" w:rsidR="00306C8F" w:rsidRPr="00306C8F" w:rsidRDefault="00306C8F" w:rsidP="00306C8F">
      <w:pPr>
        <w:rPr>
          <w:b/>
          <w:bCs/>
        </w:rPr>
      </w:pPr>
      <w:r w:rsidRPr="00306C8F">
        <w:rPr>
          <w:b/>
          <w:bCs/>
        </w:rPr>
        <w:t>Key Fact</w:t>
      </w:r>
    </w:p>
    <w:p w14:paraId="7F08F5B2" w14:textId="77777777" w:rsidR="00306C8F" w:rsidRDefault="00306C8F" w:rsidP="00306C8F">
      <w:r w:rsidRPr="00306C8F">
        <w:t>AI does not independently reduce readmissions — it enables </w:t>
      </w:r>
      <w:r w:rsidRPr="00306C8F">
        <w:rPr>
          <w:b/>
          <w:bCs/>
        </w:rPr>
        <w:t>earlier, more targeted human intervention</w:t>
      </w:r>
      <w:r w:rsidRPr="00306C8F">
        <w:t> by surfacing risk that would otherwise go undetected until readmission occurs.</w:t>
      </w:r>
    </w:p>
    <w:p w14:paraId="381AF4E0" w14:textId="77777777" w:rsidR="002A1F2B" w:rsidRDefault="002A1F2B" w:rsidP="00306C8F">
      <w:pPr>
        <w:rPr>
          <w:b/>
          <w:i/>
        </w:rPr>
      </w:pPr>
    </w:p>
    <w:p w14:paraId="7D30F5CF" w14:textId="77777777" w:rsidR="002A1F2B" w:rsidRDefault="002A1F2B" w:rsidP="00306C8F">
      <w:pPr>
        <w:rPr>
          <w:b/>
          <w:i/>
        </w:rPr>
      </w:pPr>
    </w:p>
    <w:p w14:paraId="3F5FE133" w14:textId="77777777" w:rsidR="002A1F2B" w:rsidRDefault="002A1F2B" w:rsidP="00306C8F">
      <w:pPr>
        <w:rPr>
          <w:b/>
          <w:i/>
        </w:rPr>
      </w:pPr>
    </w:p>
    <w:p w14:paraId="2DEDE6B4" w14:textId="12112DE9" w:rsidR="00306C8F" w:rsidRPr="00306C8F" w:rsidRDefault="002A1F2B" w:rsidP="00306C8F">
      <w:pPr>
        <w:rPr>
          <w:b/>
          <w:i/>
        </w:rPr>
      </w:pPr>
      <w:r>
        <w:rPr>
          <w:b/>
          <w:i/>
        </w:rPr>
        <w:t>“</w:t>
      </w:r>
      <w:r w:rsidR="00306C8F" w:rsidRPr="00306C8F">
        <w:rPr>
          <w:b/>
          <w:i/>
        </w:rPr>
        <w:t>Lower Temperature (more focused): Provide a concise, fact-based explanation of how AI can reduce hospital readmission rates. Do not include opinions or speculation.</w:t>
      </w:r>
      <w:r>
        <w:rPr>
          <w:b/>
          <w:i/>
        </w:rPr>
        <w:t>”</w:t>
      </w:r>
    </w:p>
    <w:p w14:paraId="29D97B43" w14:textId="77777777" w:rsidR="00306C8F" w:rsidRPr="00306C8F" w:rsidRDefault="00306C8F" w:rsidP="00306C8F">
      <w:pPr>
        <w:rPr>
          <w:b/>
          <w:bCs/>
        </w:rPr>
      </w:pPr>
      <w:r w:rsidRPr="00306C8F">
        <w:rPr>
          <w:b/>
          <w:bCs/>
        </w:rPr>
        <w:t>AI and Hospital Readmission Reduction</w:t>
      </w:r>
    </w:p>
    <w:p w14:paraId="175A7223" w14:textId="77777777" w:rsidR="00306C8F" w:rsidRPr="00306C8F" w:rsidRDefault="00004C7E" w:rsidP="00306C8F">
      <w:r>
        <w:pict w14:anchorId="5F74469A">
          <v:rect id="_x0000_i1043" style="width:0;height:0" o:hralign="center" o:hrstd="t" o:hr="t" fillcolor="#a0a0a0" stroked="f"/>
        </w:pict>
      </w:r>
    </w:p>
    <w:p w14:paraId="03D9766B" w14:textId="77777777" w:rsidR="00306C8F" w:rsidRPr="00306C8F" w:rsidRDefault="00306C8F" w:rsidP="00306C8F">
      <w:pPr>
        <w:rPr>
          <w:b/>
          <w:bCs/>
        </w:rPr>
      </w:pPr>
      <w:r w:rsidRPr="00306C8F">
        <w:rPr>
          <w:b/>
          <w:bCs/>
        </w:rPr>
        <w:t>What the Evidence Shows</w:t>
      </w:r>
    </w:p>
    <w:p w14:paraId="48A0A835" w14:textId="77777777" w:rsidR="00306C8F" w:rsidRPr="00306C8F" w:rsidRDefault="00306C8F" w:rsidP="00306C8F">
      <w:r w:rsidRPr="00306C8F">
        <w:t>Hospital readmissions within 30 days are a major clinical and financial burden. AI reduces readmission rates through the following validated mechanisms:</w:t>
      </w:r>
    </w:p>
    <w:p w14:paraId="5661E214" w14:textId="77777777" w:rsidR="00306C8F" w:rsidRPr="00306C8F" w:rsidRDefault="00004C7E" w:rsidP="00306C8F">
      <w:r>
        <w:pict w14:anchorId="0AC56EF8">
          <v:rect id="_x0000_i1044" style="width:0;height:0" o:hralign="center" o:hrstd="t" o:hr="t" fillcolor="#a0a0a0" stroked="f"/>
        </w:pict>
      </w:r>
    </w:p>
    <w:p w14:paraId="042AF788" w14:textId="77777777" w:rsidR="00306C8F" w:rsidRPr="00306C8F" w:rsidRDefault="00306C8F" w:rsidP="00306C8F">
      <w:pPr>
        <w:rPr>
          <w:b/>
          <w:bCs/>
        </w:rPr>
      </w:pPr>
      <w:r w:rsidRPr="00306C8F">
        <w:rPr>
          <w:b/>
          <w:bCs/>
        </w:rPr>
        <w:t>1. Predictive Risk Scoring at Discharge</w:t>
      </w:r>
    </w:p>
    <w:p w14:paraId="7F66BCD9" w14:textId="77777777" w:rsidR="00306C8F" w:rsidRPr="00306C8F" w:rsidRDefault="00306C8F" w:rsidP="00306C8F">
      <w:r w:rsidRPr="00306C8F">
        <w:t>Machine learning models — such as those built on </w:t>
      </w:r>
      <w:r w:rsidRPr="00306C8F">
        <w:rPr>
          <w:b/>
          <w:bCs/>
        </w:rPr>
        <w:t>LACE index variables</w:t>
      </w:r>
      <w:r w:rsidRPr="00306C8F">
        <w:t> (Length of stay, Acuity, Comorbidities, ED use) — analyze EHR data to identify patients at high risk of readmission before they leave the hospital. Studies published in </w:t>
      </w:r>
      <w:r w:rsidRPr="00306C8F">
        <w:rPr>
          <w:i/>
          <w:iCs/>
        </w:rPr>
        <w:t>JAMA</w:t>
      </w:r>
      <w:r w:rsidRPr="00306C8F">
        <w:t> and </w:t>
      </w:r>
      <w:r w:rsidRPr="00306C8F">
        <w:rPr>
          <w:i/>
          <w:iCs/>
        </w:rPr>
        <w:t>The Lancet Digital Health</w:t>
      </w:r>
      <w:r w:rsidRPr="00306C8F">
        <w:t> have demonstrated these models outperform traditional scoring tools in predictive accuracy.</w:t>
      </w:r>
    </w:p>
    <w:p w14:paraId="2367C3A0" w14:textId="77777777" w:rsidR="00306C8F" w:rsidRPr="00306C8F" w:rsidRDefault="00306C8F" w:rsidP="00306C8F">
      <w:pPr>
        <w:rPr>
          <w:b/>
          <w:bCs/>
        </w:rPr>
      </w:pPr>
      <w:r w:rsidRPr="00306C8F">
        <w:rPr>
          <w:b/>
          <w:bCs/>
        </w:rPr>
        <w:lastRenderedPageBreak/>
        <w:t>2. Post-Discharge Monitoring</w:t>
      </w:r>
    </w:p>
    <w:p w14:paraId="5EC88F17" w14:textId="77777777" w:rsidR="00306C8F" w:rsidRPr="00306C8F" w:rsidRDefault="00306C8F" w:rsidP="00306C8F">
      <w:r w:rsidRPr="00306C8F">
        <w:t>AI-powered remote monitoring tools track </w:t>
      </w:r>
      <w:r w:rsidRPr="00306C8F">
        <w:rPr>
          <w:b/>
          <w:bCs/>
        </w:rPr>
        <w:t>vital signs, medication adherence, and symptom reports</w:t>
      </w:r>
      <w:r w:rsidRPr="00306C8F">
        <w:t> from discharged patients via wearables or mobile apps. Anomalies trigger automated alerts to care teams, enabling early intervention before readmission becomes necessary.</w:t>
      </w:r>
    </w:p>
    <w:p w14:paraId="4F264783" w14:textId="77777777" w:rsidR="00306C8F" w:rsidRPr="00306C8F" w:rsidRDefault="00306C8F" w:rsidP="00306C8F">
      <w:pPr>
        <w:rPr>
          <w:b/>
          <w:bCs/>
        </w:rPr>
      </w:pPr>
      <w:r w:rsidRPr="00306C8F">
        <w:rPr>
          <w:b/>
          <w:bCs/>
        </w:rPr>
        <w:t>3. Medication Management</w:t>
      </w:r>
    </w:p>
    <w:p w14:paraId="0A92447C" w14:textId="77777777" w:rsidR="00306C8F" w:rsidRPr="00306C8F" w:rsidRDefault="00306C8F" w:rsidP="00306C8F">
      <w:r w:rsidRPr="00306C8F">
        <w:t>Natural language processing (NLP) tools flag </w:t>
      </w:r>
      <w:r w:rsidRPr="00306C8F">
        <w:rPr>
          <w:b/>
          <w:bCs/>
        </w:rPr>
        <w:t>medication discrepancies</w:t>
      </w:r>
      <w:r w:rsidRPr="00306C8F">
        <w:t> at discharge — a leading cause of preventable readmission, particularly in heart failure and post-surgical patients.</w:t>
      </w:r>
    </w:p>
    <w:p w14:paraId="2859FEFF" w14:textId="77777777" w:rsidR="00306C8F" w:rsidRPr="00306C8F" w:rsidRDefault="00306C8F" w:rsidP="00306C8F">
      <w:pPr>
        <w:rPr>
          <w:b/>
          <w:bCs/>
        </w:rPr>
      </w:pPr>
      <w:r w:rsidRPr="00306C8F">
        <w:rPr>
          <w:b/>
          <w:bCs/>
        </w:rPr>
        <w:t>4. Care Coordination Optimization</w:t>
      </w:r>
    </w:p>
    <w:p w14:paraId="1F984E16" w14:textId="77777777" w:rsidR="00306C8F" w:rsidRPr="00306C8F" w:rsidRDefault="00306C8F" w:rsidP="00306C8F">
      <w:r w:rsidRPr="00306C8F">
        <w:t>AI identifies patients who would benefit from </w:t>
      </w:r>
      <w:r w:rsidRPr="00306C8F">
        <w:rPr>
          <w:b/>
          <w:bCs/>
        </w:rPr>
        <w:t>follow-up calls, home health visits, or outpatient appointments</w:t>
      </w:r>
      <w:r w:rsidRPr="00306C8F">
        <w:t>, and helps schedule these interventions within clinically appropriate timeframes.</w:t>
      </w:r>
    </w:p>
    <w:p w14:paraId="30F8667A" w14:textId="77777777" w:rsidR="00306C8F" w:rsidRPr="00306C8F" w:rsidRDefault="00004C7E" w:rsidP="00306C8F">
      <w:r>
        <w:pict w14:anchorId="533EDE95">
          <v:rect id="_x0000_i1045" style="width:0;height:0" o:hralign="center" o:hrstd="t" o:hr="t" fillcolor="#a0a0a0" stroked="f"/>
        </w:pict>
      </w:r>
    </w:p>
    <w:p w14:paraId="448030E9" w14:textId="77777777" w:rsidR="00306C8F" w:rsidRPr="00306C8F" w:rsidRDefault="00306C8F" w:rsidP="00306C8F">
      <w:pPr>
        <w:rPr>
          <w:b/>
          <w:bCs/>
        </w:rPr>
      </w:pPr>
      <w:r w:rsidRPr="00306C8F">
        <w:rPr>
          <w:b/>
          <w:bCs/>
        </w:rPr>
        <w:t>Documented Outcomes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52"/>
        <w:gridCol w:w="4982"/>
      </w:tblGrid>
      <w:tr w:rsidR="00306C8F" w:rsidRPr="00306C8F" w14:paraId="1114566F" w14:textId="77777777" w:rsidTr="00306C8F">
        <w:trPr>
          <w:tblHeader/>
        </w:trPr>
        <w:tc>
          <w:tcPr>
            <w:tcW w:w="0" w:type="auto"/>
            <w:tcBorders>
              <w:top w:val="single" w:sz="2" w:space="0" w:color="auto"/>
              <w:left w:val="single" w:sz="2" w:space="0" w:color="auto"/>
              <w:bottom w:val="single" w:sz="2" w:space="0" w:color="auto"/>
              <w:right w:val="single" w:sz="2" w:space="0" w:color="auto"/>
            </w:tcBorders>
            <w:hideMark/>
          </w:tcPr>
          <w:p w14:paraId="04E12547" w14:textId="77777777" w:rsidR="00306C8F" w:rsidRPr="00306C8F" w:rsidRDefault="00306C8F" w:rsidP="00306C8F">
            <w:pPr>
              <w:rPr>
                <w:b/>
                <w:bCs/>
              </w:rPr>
            </w:pPr>
            <w:r w:rsidRPr="00306C8F">
              <w:rPr>
                <w:b/>
                <w:bCs/>
              </w:rPr>
              <w:t>Intervention</w:t>
            </w:r>
          </w:p>
        </w:tc>
        <w:tc>
          <w:tcPr>
            <w:tcW w:w="0" w:type="auto"/>
            <w:tcBorders>
              <w:top w:val="single" w:sz="2" w:space="0" w:color="auto"/>
              <w:left w:val="single" w:sz="2" w:space="0" w:color="auto"/>
              <w:bottom w:val="single" w:sz="2" w:space="0" w:color="auto"/>
              <w:right w:val="single" w:sz="2" w:space="0" w:color="auto"/>
            </w:tcBorders>
            <w:hideMark/>
          </w:tcPr>
          <w:p w14:paraId="4C5FC4F9" w14:textId="77777777" w:rsidR="00306C8F" w:rsidRPr="00306C8F" w:rsidRDefault="00306C8F" w:rsidP="00306C8F">
            <w:pPr>
              <w:rPr>
                <w:b/>
                <w:bCs/>
              </w:rPr>
            </w:pPr>
            <w:r w:rsidRPr="00306C8F">
              <w:rPr>
                <w:b/>
                <w:bCs/>
              </w:rPr>
              <w:t>Reported Readmission Reduction</w:t>
            </w:r>
          </w:p>
        </w:tc>
      </w:tr>
      <w:tr w:rsidR="00306C8F" w:rsidRPr="00306C8F" w14:paraId="03958DCC" w14:textId="77777777" w:rsidTr="00306C8F">
        <w:tc>
          <w:tcPr>
            <w:tcW w:w="0" w:type="auto"/>
            <w:tcBorders>
              <w:top w:val="single" w:sz="2" w:space="0" w:color="auto"/>
              <w:left w:val="single" w:sz="2" w:space="0" w:color="auto"/>
              <w:bottom w:val="single" w:sz="2" w:space="0" w:color="auto"/>
              <w:right w:val="single" w:sz="2" w:space="0" w:color="auto"/>
            </w:tcBorders>
            <w:hideMark/>
          </w:tcPr>
          <w:p w14:paraId="544488DC" w14:textId="77777777" w:rsidR="00306C8F" w:rsidRPr="00306C8F" w:rsidRDefault="00306C8F" w:rsidP="00306C8F">
            <w:r w:rsidRPr="00306C8F">
              <w:t>AI risk stratification + care navigation</w:t>
            </w:r>
          </w:p>
        </w:tc>
        <w:tc>
          <w:tcPr>
            <w:tcW w:w="0" w:type="auto"/>
            <w:tcBorders>
              <w:top w:val="single" w:sz="2" w:space="0" w:color="auto"/>
              <w:left w:val="single" w:sz="2" w:space="0" w:color="auto"/>
              <w:bottom w:val="single" w:sz="2" w:space="0" w:color="auto"/>
              <w:right w:val="single" w:sz="2" w:space="0" w:color="auto"/>
            </w:tcBorders>
            <w:hideMark/>
          </w:tcPr>
          <w:p w14:paraId="64434406" w14:textId="77777777" w:rsidR="00306C8F" w:rsidRPr="00306C8F" w:rsidRDefault="00306C8F" w:rsidP="00306C8F">
            <w:r w:rsidRPr="00306C8F">
              <w:t>Up to 20–25% reduction (CMS-reported pilots)</w:t>
            </w:r>
          </w:p>
        </w:tc>
      </w:tr>
      <w:tr w:rsidR="00306C8F" w:rsidRPr="00306C8F" w14:paraId="75672D72" w14:textId="77777777" w:rsidTr="00306C8F">
        <w:tc>
          <w:tcPr>
            <w:tcW w:w="0" w:type="auto"/>
            <w:tcBorders>
              <w:top w:val="single" w:sz="2" w:space="0" w:color="auto"/>
              <w:left w:val="single" w:sz="2" w:space="0" w:color="auto"/>
              <w:bottom w:val="single" w:sz="2" w:space="0" w:color="auto"/>
              <w:right w:val="single" w:sz="2" w:space="0" w:color="auto"/>
            </w:tcBorders>
            <w:hideMark/>
          </w:tcPr>
          <w:p w14:paraId="1B6D8901" w14:textId="77777777" w:rsidR="00306C8F" w:rsidRPr="00306C8F" w:rsidRDefault="00306C8F" w:rsidP="00306C8F">
            <w:r w:rsidRPr="00306C8F">
              <w:t>Remote patient monitoring with AI alerts</w:t>
            </w:r>
          </w:p>
        </w:tc>
        <w:tc>
          <w:tcPr>
            <w:tcW w:w="0" w:type="auto"/>
            <w:tcBorders>
              <w:top w:val="single" w:sz="2" w:space="0" w:color="auto"/>
              <w:left w:val="single" w:sz="2" w:space="0" w:color="auto"/>
              <w:bottom w:val="single" w:sz="2" w:space="0" w:color="auto"/>
              <w:right w:val="single" w:sz="2" w:space="0" w:color="auto"/>
            </w:tcBorders>
            <w:hideMark/>
          </w:tcPr>
          <w:p w14:paraId="542DA030" w14:textId="77777777" w:rsidR="00306C8F" w:rsidRPr="00306C8F" w:rsidRDefault="00306C8F" w:rsidP="00306C8F">
            <w:r w:rsidRPr="00306C8F">
              <w:t>15–18% reduction in CHF patients</w:t>
            </w:r>
          </w:p>
        </w:tc>
      </w:tr>
      <w:tr w:rsidR="00306C8F" w:rsidRPr="00306C8F" w14:paraId="1A2D81BE" w14:textId="77777777" w:rsidTr="00306C8F">
        <w:tc>
          <w:tcPr>
            <w:tcW w:w="0" w:type="auto"/>
            <w:tcBorders>
              <w:top w:val="single" w:sz="2" w:space="0" w:color="auto"/>
              <w:left w:val="single" w:sz="2" w:space="0" w:color="auto"/>
              <w:bottom w:val="single" w:sz="2" w:space="0" w:color="auto"/>
              <w:right w:val="single" w:sz="2" w:space="0" w:color="auto"/>
            </w:tcBorders>
            <w:hideMark/>
          </w:tcPr>
          <w:p w14:paraId="124770B8" w14:textId="77777777" w:rsidR="00306C8F" w:rsidRPr="00306C8F" w:rsidRDefault="00306C8F" w:rsidP="00306C8F">
            <w:r w:rsidRPr="00306C8F">
              <w:t>NLP-driven medication reconciliation</w:t>
            </w:r>
          </w:p>
        </w:tc>
        <w:tc>
          <w:tcPr>
            <w:tcW w:w="0" w:type="auto"/>
            <w:tcBorders>
              <w:top w:val="single" w:sz="2" w:space="0" w:color="auto"/>
              <w:left w:val="single" w:sz="2" w:space="0" w:color="auto"/>
              <w:bottom w:val="single" w:sz="2" w:space="0" w:color="auto"/>
              <w:right w:val="single" w:sz="2" w:space="0" w:color="auto"/>
            </w:tcBorders>
            <w:hideMark/>
          </w:tcPr>
          <w:p w14:paraId="59BBF186" w14:textId="77777777" w:rsidR="00306C8F" w:rsidRPr="00306C8F" w:rsidRDefault="00306C8F" w:rsidP="00306C8F">
            <w:r w:rsidRPr="00306C8F">
              <w:t>Up to 30% reduction in medication-related readmissions</w:t>
            </w:r>
          </w:p>
        </w:tc>
      </w:tr>
    </w:tbl>
    <w:p w14:paraId="5ED70441" w14:textId="77777777" w:rsidR="00306C8F" w:rsidRPr="00306C8F" w:rsidRDefault="00306C8F" w:rsidP="00306C8F">
      <w:pPr>
        <w:rPr>
          <w:b/>
          <w:bCs/>
        </w:rPr>
      </w:pPr>
      <w:r w:rsidRPr="00306C8F">
        <w:rPr>
          <w:b/>
          <w:bCs/>
        </w:rPr>
        <w:t>Clinical Boundary</w:t>
      </w:r>
    </w:p>
    <w:p w14:paraId="79CB0E39" w14:textId="77777777" w:rsidR="00306C8F" w:rsidRPr="00306C8F" w:rsidRDefault="00306C8F" w:rsidP="00306C8F">
      <w:r w:rsidRPr="00306C8F">
        <w:t>These tools function as </w:t>
      </w:r>
      <w:r w:rsidRPr="00306C8F">
        <w:rPr>
          <w:b/>
          <w:bCs/>
        </w:rPr>
        <w:t>decision support systems</w:t>
      </w:r>
      <w:r w:rsidRPr="00306C8F">
        <w:t>. Clinician review and action remain required for all flagged cases. Outcomes vary based on implementation quality and patient population.</w:t>
      </w:r>
    </w:p>
    <w:p w14:paraId="04426FC2" w14:textId="77777777" w:rsidR="00306C8F" w:rsidRPr="00306C8F" w:rsidRDefault="00306C8F" w:rsidP="00306C8F"/>
    <w:p w14:paraId="77A352D6" w14:textId="5EC753AD" w:rsidR="002A1DF3" w:rsidRDefault="001153AA">
      <w:r>
        <w:br/>
      </w:r>
    </w:p>
    <w:p w14:paraId="2FA211F0" w14:textId="77777777" w:rsidR="001153AA" w:rsidRDefault="001153AA">
      <w:r>
        <w:t xml:space="preserve">Screenshot: Multi-turn Interaction or Image Prompt </w:t>
      </w:r>
    </w:p>
    <w:p w14:paraId="5B3B5605" w14:textId="16A7ED00" w:rsidR="002A1F2B" w:rsidRPr="002A1F2B" w:rsidRDefault="002A1F2B" w:rsidP="002A1F2B">
      <w:pPr>
        <w:rPr>
          <w:b/>
          <w:i/>
        </w:rPr>
      </w:pPr>
      <w:r>
        <w:rPr>
          <w:b/>
          <w:i/>
        </w:rPr>
        <w:t>“</w:t>
      </w:r>
      <w:r w:rsidRPr="002A1F2B">
        <w:rPr>
          <w:b/>
          <w:i/>
        </w:rPr>
        <w:t>List three ways AI can help reduce the workload of nurses in hospitals.</w:t>
      </w:r>
      <w:r>
        <w:rPr>
          <w:b/>
          <w:i/>
        </w:rPr>
        <w:t>”</w:t>
      </w:r>
    </w:p>
    <w:p w14:paraId="0FFAA186" w14:textId="77777777" w:rsidR="002A1F2B" w:rsidRPr="002A1F2B" w:rsidRDefault="002A1F2B" w:rsidP="002A1F2B">
      <w:r w:rsidRPr="002A1F2B">
        <w:t>Here are three ways AI can help reduce the workload of nurses in hospitals:</w:t>
      </w:r>
    </w:p>
    <w:p w14:paraId="1D134156" w14:textId="77777777" w:rsidR="002A1F2B" w:rsidRPr="002A1F2B" w:rsidRDefault="002A1F2B" w:rsidP="002A1F2B">
      <w:pPr>
        <w:numPr>
          <w:ilvl w:val="0"/>
          <w:numId w:val="13"/>
        </w:numPr>
      </w:pPr>
      <w:r w:rsidRPr="002A1F2B">
        <w:rPr>
          <w:b/>
          <w:bCs/>
        </w:rPr>
        <w:lastRenderedPageBreak/>
        <w:t>Automated patient monitoring</w:t>
      </w:r>
      <w:r w:rsidRPr="002A1F2B">
        <w:t> — AI-powered systems can continuously track patient vitals (heart rate, blood pressure, oxygen levels) and alert nurses only when intervention is needed. This frees nurses from routine check-ins and lets them focus on direct patient care.</w:t>
      </w:r>
    </w:p>
    <w:p w14:paraId="06BE47CD" w14:textId="77777777" w:rsidR="002A1F2B" w:rsidRPr="002A1F2B" w:rsidRDefault="002A1F2B" w:rsidP="002A1F2B">
      <w:pPr>
        <w:numPr>
          <w:ilvl w:val="0"/>
          <w:numId w:val="13"/>
        </w:numPr>
      </w:pPr>
      <w:r w:rsidRPr="002A1F2B">
        <w:rPr>
          <w:b/>
          <w:bCs/>
        </w:rPr>
        <w:t>Administrative task automation</w:t>
      </w:r>
      <w:r w:rsidRPr="002A1F2B">
        <w:t xml:space="preserve"> — </w:t>
      </w:r>
      <w:proofErr w:type="gramStart"/>
      <w:r w:rsidRPr="002A1F2B">
        <w:t>A</w:t>
      </w:r>
      <w:proofErr w:type="gramEnd"/>
      <w:r w:rsidRPr="002A1F2B">
        <w:t xml:space="preserve"> significant portion of a nurse's shift is spent on documentation, scheduling, and data entry. AI can auto-populate electronic health records (EHRs), transcribe physician notes, and streamline shift handovers, dramatically cutting paperwork time.</w:t>
      </w:r>
    </w:p>
    <w:p w14:paraId="4CD548DB" w14:textId="77777777" w:rsidR="002A1F2B" w:rsidRPr="002A1F2B" w:rsidRDefault="002A1F2B" w:rsidP="002A1F2B">
      <w:pPr>
        <w:numPr>
          <w:ilvl w:val="0"/>
          <w:numId w:val="13"/>
        </w:numPr>
      </w:pPr>
      <w:r w:rsidRPr="002A1F2B">
        <w:rPr>
          <w:b/>
          <w:bCs/>
        </w:rPr>
        <w:t>Clinical decision support</w:t>
      </w:r>
      <w:r w:rsidRPr="002A1F2B">
        <w:t> — AI tools can analyze patient data in real time to flag early warning signs of deterioration (e.g., sepsis risk, fall risk), suggest care protocols, and prioritize task lists. This helps nurses make faster, more informed decisions without having to manually sift through records.</w:t>
      </w:r>
    </w:p>
    <w:p w14:paraId="2D58DB0B" w14:textId="77777777" w:rsidR="002A1F2B" w:rsidRPr="002A1F2B" w:rsidRDefault="002A1F2B" w:rsidP="002A1F2B">
      <w:r w:rsidRPr="002A1F2B">
        <w:t>Together, these applications allow nurses to spend more time on what matters most — compassionate, hands-on patient care.</w:t>
      </w:r>
    </w:p>
    <w:p w14:paraId="4B182C9A" w14:textId="77777777" w:rsidR="002A1F2B" w:rsidRDefault="002A1F2B" w:rsidP="002A1F2B">
      <w:pPr>
        <w:rPr>
          <w:b/>
          <w:i/>
        </w:rPr>
      </w:pPr>
    </w:p>
    <w:p w14:paraId="7973E0CA" w14:textId="77777777" w:rsidR="002A1F2B" w:rsidRDefault="002A1F2B" w:rsidP="002A1F2B">
      <w:pPr>
        <w:rPr>
          <w:b/>
          <w:i/>
        </w:rPr>
      </w:pPr>
    </w:p>
    <w:p w14:paraId="44D7F489" w14:textId="34DE315A" w:rsidR="002A1F2B" w:rsidRPr="002A1F2B" w:rsidRDefault="002A1F2B" w:rsidP="002A1F2B">
      <w:pPr>
        <w:rPr>
          <w:b/>
          <w:i/>
        </w:rPr>
      </w:pPr>
      <w:r>
        <w:rPr>
          <w:b/>
          <w:i/>
        </w:rPr>
        <w:t>“</w:t>
      </w:r>
      <w:r w:rsidRPr="002A1F2B">
        <w:rPr>
          <w:b/>
          <w:i/>
        </w:rPr>
        <w:t>Can you give a real-world example or tool that is currently used for one of those?</w:t>
      </w:r>
      <w:r>
        <w:rPr>
          <w:b/>
          <w:i/>
        </w:rPr>
        <w:t>”</w:t>
      </w:r>
    </w:p>
    <w:p w14:paraId="738B0146" w14:textId="77777777" w:rsidR="002A1F2B" w:rsidRPr="002A1F2B" w:rsidRDefault="002A1F2B" w:rsidP="002A1F2B">
      <w:r w:rsidRPr="002A1F2B">
        <w:t>Sure! Here's a real-world example for </w:t>
      </w:r>
      <w:r w:rsidRPr="002A1F2B">
        <w:rPr>
          <w:b/>
          <w:bCs/>
        </w:rPr>
        <w:t>clinical decision support</w:t>
      </w:r>
      <w:r w:rsidRPr="002A1F2B">
        <w:t>:</w:t>
      </w:r>
    </w:p>
    <w:p w14:paraId="36BCBE9C" w14:textId="77777777" w:rsidR="002A1F2B" w:rsidRPr="002A1F2B" w:rsidRDefault="002A1F2B" w:rsidP="002A1F2B">
      <w:r w:rsidRPr="002A1F2B">
        <w:t>Searched the web</w:t>
      </w:r>
    </w:p>
    <w:p w14:paraId="01E93AF8" w14:textId="77777777" w:rsidR="002A1F2B" w:rsidRPr="002A1F2B" w:rsidRDefault="002A1F2B" w:rsidP="002A1F2B">
      <w:r w:rsidRPr="002A1F2B">
        <w:t>Searched the web</w:t>
      </w:r>
    </w:p>
    <w:p w14:paraId="6B87FCD4" w14:textId="77777777" w:rsidR="002A1F2B" w:rsidRPr="002A1F2B" w:rsidRDefault="002A1F2B" w:rsidP="002A1F2B">
      <w:r w:rsidRPr="002A1F2B">
        <w:t>A great real-world example is </w:t>
      </w:r>
      <w:proofErr w:type="spellStart"/>
      <w:r w:rsidRPr="002A1F2B">
        <w:rPr>
          <w:b/>
          <w:bCs/>
        </w:rPr>
        <w:t>UpToDate</w:t>
      </w:r>
      <w:proofErr w:type="spellEnd"/>
      <w:r w:rsidRPr="002A1F2B">
        <w:rPr>
          <w:b/>
          <w:bCs/>
        </w:rPr>
        <w:t xml:space="preserve"> Expert AI</w:t>
      </w:r>
      <w:r w:rsidRPr="002A1F2B">
        <w:t>, used widely in hospitals today.</w:t>
      </w:r>
    </w:p>
    <w:p w14:paraId="5AFB4ED2" w14:textId="77777777" w:rsidR="002A1F2B" w:rsidRPr="002A1F2B" w:rsidRDefault="002A1F2B" w:rsidP="002A1F2B">
      <w:r w:rsidRPr="002A1F2B">
        <w:t>It's a generative AI-powered clinical reasoning tool grounded in evidence-based medical content. It helps clinicians — including nurses — think through cases, clarify concepts, and answer clinical questions in real time, much like consulting a trusted colleague. </w:t>
      </w:r>
      <w:hyperlink r:id="rId9" w:tgtFrame="_blank" w:history="1">
        <w:r w:rsidRPr="002A1F2B">
          <w:rPr>
            <w:rStyle w:val="Hyperlink"/>
          </w:rPr>
          <w:t>Wolters Kluwer</w:t>
        </w:r>
      </w:hyperlink>
    </w:p>
    <w:p w14:paraId="760BBE27" w14:textId="77777777" w:rsidR="002A1F2B" w:rsidRPr="002A1F2B" w:rsidRDefault="002A1F2B" w:rsidP="002A1F2B">
      <w:r w:rsidRPr="002A1F2B">
        <w:t>Here's what makes it practical for nurses specifically:</w:t>
      </w:r>
    </w:p>
    <w:p w14:paraId="3B8AE5A4" w14:textId="77777777" w:rsidR="002A1F2B" w:rsidRPr="002A1F2B" w:rsidRDefault="002A1F2B" w:rsidP="002A1F2B">
      <w:pPr>
        <w:numPr>
          <w:ilvl w:val="0"/>
          <w:numId w:val="14"/>
        </w:numPr>
      </w:pPr>
      <w:r w:rsidRPr="002A1F2B">
        <w:t>It integrates with major EHR systems like Epic and Cerner, provides drug interaction alerts, and offers personalized treatment suggestions — all accessible via a mobile app for point-of-care use. </w:t>
      </w:r>
      <w:hyperlink r:id="rId10" w:tgtFrame="_blank" w:history="1">
        <w:r w:rsidRPr="002A1F2B">
          <w:rPr>
            <w:rStyle w:val="Hyperlink"/>
          </w:rPr>
          <w:t>DevOpsSchool.com</w:t>
        </w:r>
      </w:hyperlink>
    </w:p>
    <w:p w14:paraId="5A9887A3" w14:textId="77777777" w:rsidR="002A1F2B" w:rsidRPr="002A1F2B" w:rsidRDefault="002A1F2B" w:rsidP="002A1F2B">
      <w:pPr>
        <w:numPr>
          <w:ilvl w:val="0"/>
          <w:numId w:val="14"/>
        </w:numPr>
      </w:pPr>
      <w:r w:rsidRPr="002A1F2B">
        <w:t>Nurses can ask questions and get concise, traceable answers with inline citations, with the option to refine or follow up — reducing the time spent hunting through medical literature mid-shift. </w:t>
      </w:r>
      <w:hyperlink r:id="rId11" w:tgtFrame="_blank" w:history="1">
        <w:r w:rsidRPr="002A1F2B">
          <w:rPr>
            <w:rStyle w:val="Hyperlink"/>
          </w:rPr>
          <w:t>Wolters Kluwer</w:t>
        </w:r>
      </w:hyperlink>
    </w:p>
    <w:p w14:paraId="289867DC" w14:textId="77777777" w:rsidR="002A1F2B" w:rsidRPr="002A1F2B" w:rsidRDefault="002A1F2B" w:rsidP="002A1F2B">
      <w:pPr>
        <w:numPr>
          <w:ilvl w:val="0"/>
          <w:numId w:val="14"/>
        </w:numPr>
      </w:pPr>
      <w:r w:rsidRPr="002A1F2B">
        <w:lastRenderedPageBreak/>
        <w:t>It's trusted by over 3 million clinicians globally and is backed by content from more than 7,600 clinical experts. </w:t>
      </w:r>
      <w:hyperlink r:id="rId12" w:tgtFrame="_blank" w:history="1">
        <w:r w:rsidRPr="002A1F2B">
          <w:rPr>
            <w:rStyle w:val="Hyperlink"/>
          </w:rPr>
          <w:t>DevOpsSchool.com</w:t>
        </w:r>
      </w:hyperlink>
    </w:p>
    <w:p w14:paraId="79D52F1F" w14:textId="77777777" w:rsidR="002A1F2B" w:rsidRPr="002A1F2B" w:rsidRDefault="002A1F2B" w:rsidP="002A1F2B">
      <w:r w:rsidRPr="002A1F2B">
        <w:t xml:space="preserve">Beyond </w:t>
      </w:r>
      <w:proofErr w:type="spellStart"/>
      <w:r w:rsidRPr="002A1F2B">
        <w:t>UpToDate</w:t>
      </w:r>
      <w:proofErr w:type="spellEnd"/>
      <w:r w:rsidRPr="002A1F2B">
        <w:t>, research backs up the broader impact of these tools. One study found that an AI deterioration algorithm cut the time it took nurses to contact senior staff and order tests, while a discharge support system reduced 30-day hospital readmissions from 22.2% to 9.4%. </w:t>
      </w:r>
      <w:hyperlink r:id="rId13" w:tgtFrame="_blank" w:history="1">
        <w:r w:rsidRPr="002A1F2B">
          <w:rPr>
            <w:rStyle w:val="Hyperlink"/>
          </w:rPr>
          <w:t>PubMed</w:t>
        </w:r>
      </w:hyperlink>
    </w:p>
    <w:p w14:paraId="027DAE0E" w14:textId="77777777" w:rsidR="002A1F2B" w:rsidRPr="002A1F2B" w:rsidRDefault="002A1F2B" w:rsidP="002A1F2B">
      <w:r w:rsidRPr="002A1F2B">
        <w:t>So the real-world impact is measurable — faster decisions, fewer errors, and more time for nurses to focus on patients rather than paperwork or research.</w:t>
      </w:r>
    </w:p>
    <w:p w14:paraId="6D83A535" w14:textId="177A6C5D" w:rsidR="002A1F2B" w:rsidRDefault="002A1F2B">
      <w:r>
        <w:rPr>
          <w:noProof/>
        </w:rPr>
        <w:drawing>
          <wp:inline distT="0" distB="0" distL="0" distR="0" wp14:anchorId="4E9BE135" wp14:editId="4D1B9BA6">
            <wp:extent cx="52578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7800" cy="3543300"/>
                    </a:xfrm>
                    <a:prstGeom prst="rect">
                      <a:avLst/>
                    </a:prstGeom>
                  </pic:spPr>
                </pic:pic>
              </a:graphicData>
            </a:graphic>
          </wp:inline>
        </w:drawing>
      </w:r>
    </w:p>
    <w:p w14:paraId="648ADBD4" w14:textId="40EF8F6F" w:rsidR="002A1F2B" w:rsidRPr="002A1F2B" w:rsidRDefault="002A1F2B" w:rsidP="002A1F2B">
      <w:r w:rsidRPr="002A1F2B">
        <w:rPr>
          <w:noProof/>
        </w:rPr>
        <mc:AlternateContent>
          <mc:Choice Requires="wps">
            <w:drawing>
              <wp:inline distT="0" distB="0" distL="0" distR="0" wp14:anchorId="52F35510" wp14:editId="0544F174">
                <wp:extent cx="304800" cy="304800"/>
                <wp:effectExtent l="0" t="0" r="0" b="0"/>
                <wp:docPr id="6" name="Rectangle 6" descr="1775601369546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F9E40" id="Rectangle 6" o:spid="_x0000_s1026" alt="1775601369546_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dqy6OssCAADXBQAADgAAAAAAAAAAAAAAAAAuAgAAZHJzL2Uyb0RvYy54bWxQSwECLQAU&#10;AAYACAAAACEATKDpLNgAAAADAQAADwAAAAAAAAAAAAAAAAAlBQAAZHJzL2Rvd25yZXYueG1sUEsF&#10;BgAAAAAEAAQA8wAAACoGAAAAAA==&#10;" filled="f" stroked="f">
                <o:lock v:ext="edit" aspectratio="t"/>
                <w10:anchorlock/>
              </v:rect>
            </w:pict>
          </mc:Fallback>
        </mc:AlternateContent>
      </w:r>
    </w:p>
    <w:p w14:paraId="3E204FF3" w14:textId="1C79C7C8" w:rsidR="002A1F2B" w:rsidRPr="002A1F2B" w:rsidRDefault="002A1F2B" w:rsidP="002A1F2B">
      <w:pPr>
        <w:rPr>
          <w:b/>
          <w:i/>
        </w:rPr>
      </w:pPr>
      <w:r>
        <w:rPr>
          <w:b/>
          <w:i/>
        </w:rPr>
        <w:t>“</w:t>
      </w:r>
      <w:r w:rsidRPr="002A1F2B">
        <w:rPr>
          <w:b/>
          <w:i/>
        </w:rPr>
        <w:t>Analyze this image and explain what information it provides in a healthcare context.</w:t>
      </w:r>
      <w:r>
        <w:rPr>
          <w:b/>
          <w:i/>
        </w:rPr>
        <w:t>”</w:t>
      </w:r>
    </w:p>
    <w:p w14:paraId="362C5A6C" w14:textId="77777777" w:rsidR="002A1F2B" w:rsidRDefault="002A1F2B" w:rsidP="002A1F2B"/>
    <w:p w14:paraId="5B7E7113" w14:textId="77777777" w:rsidR="002A1F2B" w:rsidRPr="002A1F2B" w:rsidRDefault="002A1F2B" w:rsidP="002A1F2B">
      <w:r w:rsidRPr="002A1F2B">
        <w:t>Looking at this image, I can see a skin condition displaying the following visible characteristics:</w:t>
      </w:r>
    </w:p>
    <w:p w14:paraId="1CC4C524" w14:textId="77777777" w:rsidR="002A1F2B" w:rsidRPr="002A1F2B" w:rsidRDefault="002A1F2B" w:rsidP="002A1F2B">
      <w:r w:rsidRPr="002A1F2B">
        <w:rPr>
          <w:b/>
          <w:bCs/>
        </w:rPr>
        <w:t xml:space="preserve">What's </w:t>
      </w:r>
      <w:proofErr w:type="gramStart"/>
      <w:r w:rsidRPr="002A1F2B">
        <w:rPr>
          <w:b/>
          <w:bCs/>
        </w:rPr>
        <w:t>visible:</w:t>
      </w:r>
      <w:proofErr w:type="gramEnd"/>
    </w:p>
    <w:p w14:paraId="43CBA462" w14:textId="77777777" w:rsidR="002A1F2B" w:rsidRPr="002A1F2B" w:rsidRDefault="002A1F2B" w:rsidP="002A1F2B">
      <w:pPr>
        <w:numPr>
          <w:ilvl w:val="0"/>
          <w:numId w:val="15"/>
        </w:numPr>
      </w:pPr>
      <w:r w:rsidRPr="002A1F2B">
        <w:t>Raised, red/pink plaques on the skin</w:t>
      </w:r>
    </w:p>
    <w:p w14:paraId="766E272E" w14:textId="77777777" w:rsidR="002A1F2B" w:rsidRPr="002A1F2B" w:rsidRDefault="002A1F2B" w:rsidP="002A1F2B">
      <w:pPr>
        <w:numPr>
          <w:ilvl w:val="0"/>
          <w:numId w:val="15"/>
        </w:numPr>
      </w:pPr>
      <w:r w:rsidRPr="002A1F2B">
        <w:t>Silvery-white scaling over the affected areas</w:t>
      </w:r>
    </w:p>
    <w:p w14:paraId="7AE1F8E8" w14:textId="77777777" w:rsidR="002A1F2B" w:rsidRPr="002A1F2B" w:rsidRDefault="002A1F2B" w:rsidP="002A1F2B">
      <w:pPr>
        <w:numPr>
          <w:ilvl w:val="0"/>
          <w:numId w:val="15"/>
        </w:numPr>
      </w:pPr>
      <w:r w:rsidRPr="002A1F2B">
        <w:lastRenderedPageBreak/>
        <w:t>Irregular, well-defined borders</w:t>
      </w:r>
    </w:p>
    <w:p w14:paraId="4A16DD62" w14:textId="77777777" w:rsidR="002A1F2B" w:rsidRPr="002A1F2B" w:rsidRDefault="002A1F2B" w:rsidP="002A1F2B">
      <w:pPr>
        <w:numPr>
          <w:ilvl w:val="0"/>
          <w:numId w:val="15"/>
        </w:numPr>
      </w:pPr>
      <w:r w:rsidRPr="002A1F2B">
        <w:t>Appears on the torso/side of the body</w:t>
      </w:r>
    </w:p>
    <w:p w14:paraId="6A37D13D" w14:textId="77777777" w:rsidR="002A1F2B" w:rsidRPr="002A1F2B" w:rsidRDefault="002A1F2B" w:rsidP="002A1F2B">
      <w:r w:rsidRPr="002A1F2B">
        <w:rPr>
          <w:b/>
          <w:bCs/>
        </w:rPr>
        <w:t>Likely condition:</w:t>
      </w:r>
      <w:r w:rsidRPr="002A1F2B">
        <w:t> This presentation is visually consistent with </w:t>
      </w:r>
      <w:r w:rsidRPr="002A1F2B">
        <w:rPr>
          <w:b/>
          <w:bCs/>
        </w:rPr>
        <w:t>psoriasis</w:t>
      </w:r>
      <w:r w:rsidRPr="002A1F2B">
        <w:t> — specifically plaque psoriasis, the most common form. Key indicators include the thick, scaly, raised patches with that characteristic reddish base and silvery scale overlay.</w:t>
      </w:r>
    </w:p>
    <w:p w14:paraId="7A630CCA" w14:textId="77777777" w:rsidR="002A1F2B" w:rsidRPr="002A1F2B" w:rsidRDefault="002A1F2B" w:rsidP="002A1F2B">
      <w:r w:rsidRPr="002A1F2B">
        <w:rPr>
          <w:b/>
          <w:bCs/>
        </w:rPr>
        <w:t>Healthcare context:</w:t>
      </w:r>
      <w:r w:rsidRPr="002A1F2B">
        <w:t> In a clinical setting, this image could be useful for:</w:t>
      </w:r>
    </w:p>
    <w:p w14:paraId="44EE9659" w14:textId="77777777" w:rsidR="002A1F2B" w:rsidRPr="002A1F2B" w:rsidRDefault="002A1F2B" w:rsidP="002A1F2B">
      <w:pPr>
        <w:numPr>
          <w:ilvl w:val="0"/>
          <w:numId w:val="16"/>
        </w:numPr>
      </w:pPr>
      <w:r w:rsidRPr="002A1F2B">
        <w:rPr>
          <w:b/>
          <w:bCs/>
        </w:rPr>
        <w:t>Documentation</w:t>
      </w:r>
      <w:r w:rsidRPr="002A1F2B">
        <w:t> of a patient's condition at a point in time to track progression or treatment response</w:t>
      </w:r>
    </w:p>
    <w:p w14:paraId="100A9CA4" w14:textId="77777777" w:rsidR="002A1F2B" w:rsidRPr="002A1F2B" w:rsidRDefault="002A1F2B" w:rsidP="002A1F2B">
      <w:pPr>
        <w:numPr>
          <w:ilvl w:val="0"/>
          <w:numId w:val="16"/>
        </w:numPr>
      </w:pPr>
      <w:r w:rsidRPr="002A1F2B">
        <w:rPr>
          <w:b/>
          <w:bCs/>
        </w:rPr>
        <w:t>Dermatology education</w:t>
      </w:r>
      <w:r w:rsidRPr="002A1F2B">
        <w:t> — it's a textbook-quality example of plaque morphology</w:t>
      </w:r>
    </w:p>
    <w:p w14:paraId="0227FDEC" w14:textId="77777777" w:rsidR="002A1F2B" w:rsidRPr="002A1F2B" w:rsidRDefault="002A1F2B" w:rsidP="002A1F2B">
      <w:pPr>
        <w:numPr>
          <w:ilvl w:val="0"/>
          <w:numId w:val="16"/>
        </w:numPr>
      </w:pPr>
      <w:r w:rsidRPr="002A1F2B">
        <w:rPr>
          <w:b/>
          <w:bCs/>
        </w:rPr>
        <w:t>Differential diagnosis reference</w:t>
      </w:r>
      <w:r w:rsidRPr="002A1F2B">
        <w:t>, as it helps distinguish psoriasis from conditions like eczema (which tends to be less defined) or ringworm (which is circular)</w:t>
      </w:r>
    </w:p>
    <w:p w14:paraId="5344FF01" w14:textId="77777777" w:rsidR="002A1F2B" w:rsidRPr="002A1F2B" w:rsidRDefault="002A1F2B" w:rsidP="002A1F2B">
      <w:pPr>
        <w:numPr>
          <w:ilvl w:val="0"/>
          <w:numId w:val="16"/>
        </w:numPr>
      </w:pPr>
      <w:r w:rsidRPr="002A1F2B">
        <w:rPr>
          <w:b/>
          <w:bCs/>
        </w:rPr>
        <w:t>Treatment planning</w:t>
      </w:r>
      <w:r w:rsidRPr="002A1F2B">
        <w:t> — the extent and thickness of plaques visible here would inform whether topical, phototherapy, or systemic treatment is appropriate</w:t>
      </w:r>
    </w:p>
    <w:p w14:paraId="18F7B304" w14:textId="77777777" w:rsidR="002A1F2B" w:rsidRPr="002A1F2B" w:rsidRDefault="00004C7E" w:rsidP="002A1F2B">
      <w:r>
        <w:pict w14:anchorId="5C131EA1">
          <v:rect id="_x0000_i1046" style="width:0;height:0" o:hralign="center" o:hrstd="t" o:hr="t" fillcolor="#a0a0a0" stroked="f"/>
        </w:pict>
      </w:r>
    </w:p>
    <w:p w14:paraId="719B6F46" w14:textId="77777777" w:rsidR="002A1F2B" w:rsidRPr="002A1F2B" w:rsidRDefault="002A1F2B" w:rsidP="002A1F2B">
      <w:r w:rsidRPr="002A1F2B">
        <w:rPr>
          <w:rFonts w:ascii="Segoe UI Symbol" w:hAnsi="Segoe UI Symbol" w:cs="Segoe UI Symbol"/>
        </w:rPr>
        <w:t>⚠</w:t>
      </w:r>
      <w:r w:rsidRPr="002A1F2B">
        <w:t>️ </w:t>
      </w:r>
      <w:proofErr w:type="gramStart"/>
      <w:r w:rsidRPr="002A1F2B">
        <w:rPr>
          <w:b/>
          <w:bCs/>
        </w:rPr>
        <w:t>Important</w:t>
      </w:r>
      <w:proofErr w:type="gramEnd"/>
      <w:r w:rsidRPr="002A1F2B">
        <w:rPr>
          <w:b/>
          <w:bCs/>
        </w:rPr>
        <w:t xml:space="preserve"> note:</w:t>
      </w:r>
      <w:r w:rsidRPr="002A1F2B">
        <w:t> I'm an AI and cannot provide a medical diagnosis. If you or someone else has a skin condition like this, please consult a </w:t>
      </w:r>
      <w:r w:rsidRPr="002A1F2B">
        <w:rPr>
          <w:b/>
          <w:bCs/>
        </w:rPr>
        <w:t>licensed dermatologist</w:t>
      </w:r>
      <w:r w:rsidRPr="002A1F2B">
        <w:t> for proper evaluation and treatment.</w:t>
      </w:r>
    </w:p>
    <w:p w14:paraId="4FADCC6F" w14:textId="5C4F2ACE" w:rsidR="002A1DF3" w:rsidRDefault="001153AA">
      <w:r>
        <w:br/>
      </w:r>
    </w:p>
    <w:p w14:paraId="59889F5B" w14:textId="77777777" w:rsidR="002A1DF3" w:rsidRDefault="001153AA">
      <w:pPr>
        <w:pStyle w:val="Heading1"/>
      </w:pPr>
      <w:r>
        <w:t>Part B: Apply What You Learned</w:t>
      </w:r>
    </w:p>
    <w:p w14:paraId="69564883" w14:textId="56553169" w:rsidR="002A1DF3" w:rsidRDefault="001153AA">
      <w:r>
        <w:t>Question 1</w:t>
      </w:r>
      <w:r>
        <w:br/>
      </w:r>
      <w:r w:rsidR="009F388B">
        <w:tab/>
      </w:r>
      <w:r w:rsidR="009F388B" w:rsidRPr="009F388B">
        <w:t>AI tools like Gemini Pro Vision could help radiologists</w:t>
      </w:r>
      <w:r w:rsidR="00A55C53">
        <w:t xml:space="preserve"> in many ways.  AI can help</w:t>
      </w:r>
      <w:r w:rsidR="009F388B" w:rsidRPr="009F388B">
        <w:t xml:space="preserve"> by analyzing medical images, summarizing key findings, and prioritizing scans that show potential abnormalities. This</w:t>
      </w:r>
      <w:r w:rsidR="00A55C53">
        <w:t xml:space="preserve"> is especially important for</w:t>
      </w:r>
      <w:r w:rsidR="009F388B" w:rsidRPr="009F388B">
        <w:t xml:space="preserve"> radiologists </w:t>
      </w:r>
      <w:r w:rsidR="00A55C53">
        <w:t xml:space="preserve">because they </w:t>
      </w:r>
      <w:r w:rsidR="009F388B" w:rsidRPr="009F388B">
        <w:t>are often overwhelme</w:t>
      </w:r>
      <w:r w:rsidR="00A55C53">
        <w:t>d with large volumes of imaging.  Any</w:t>
      </w:r>
      <w:r w:rsidR="009F388B" w:rsidRPr="009F388B">
        <w:t xml:space="preserve"> delays in review can slow down diagnosis and treatmen</w:t>
      </w:r>
      <w:r w:rsidR="00A55C53">
        <w:t xml:space="preserve">t. The biggest benefit is speed. </w:t>
      </w:r>
      <w:r w:rsidR="009F388B" w:rsidRPr="009F388B">
        <w:t xml:space="preserve"> AI can process images quickly an</w:t>
      </w:r>
      <w:r w:rsidR="00A55C53">
        <w:t>d help identify issues earlier.   Though,</w:t>
      </w:r>
      <w:r w:rsidR="009F388B" w:rsidRPr="009F388B">
        <w:t xml:space="preserve"> accuracy is still critical because even small errors could lead to misdiagnosis. As noted in the Unit 4 readings, AI in healthcare should function as decision support, not replacement, since “human oversight remains essential for safe and effective clinical use” (Kumar</w:t>
      </w:r>
      <w:r w:rsidR="00A55C53">
        <w:t xml:space="preserve"> et al., 2023). It seems to me</w:t>
      </w:r>
      <w:r w:rsidR="009F388B" w:rsidRPr="009F388B">
        <w:t xml:space="preserve"> the best approach is a collaboration between AI and doctors, where AI improves efficiency while clinicians maintain final judgment.</w:t>
      </w:r>
      <w:r>
        <w:br/>
      </w:r>
    </w:p>
    <w:p w14:paraId="2E28BD5B" w14:textId="31D641C9" w:rsidR="002A1DF3" w:rsidRDefault="001153AA">
      <w:r>
        <w:lastRenderedPageBreak/>
        <w:t>Question 2</w:t>
      </w:r>
      <w:r>
        <w:br/>
      </w:r>
      <w:r>
        <w:br/>
      </w:r>
      <w:r w:rsidR="00A55C53">
        <w:tab/>
      </w:r>
      <w:r w:rsidR="00A55C53" w:rsidRPr="00A55C53">
        <w:t>Gemini Pro could improve patient triage by helping prioritize patients</w:t>
      </w:r>
      <w:r w:rsidR="00A55C53">
        <w:t>.  It could prioritize patients</w:t>
      </w:r>
      <w:r w:rsidR="00A55C53" w:rsidRPr="00A55C53">
        <w:t xml:space="preserve"> based on their initial symptoms, medical history, and urgency level during check-in. This could significantly reduce wait times in em</w:t>
      </w:r>
      <w:r w:rsidR="00A55C53">
        <w:t xml:space="preserve">ergency departments. These </w:t>
      </w:r>
      <w:proofErr w:type="gramStart"/>
      <w:r w:rsidR="00A55C53">
        <w:t>departments</w:t>
      </w:r>
      <w:proofErr w:type="gramEnd"/>
      <w:r w:rsidR="00A55C53" w:rsidRPr="00A55C53">
        <w:t xml:space="preserve"> delays and overcrowding often impact patient outcomes. The biggest benefit is speed and better prioritization, but there </w:t>
      </w:r>
      <w:r w:rsidR="00A55C53">
        <w:t>are importa</w:t>
      </w:r>
      <w:r w:rsidR="003255F3">
        <w:t xml:space="preserve">nt ethical concerns.  These issues concern </w:t>
      </w:r>
      <w:r w:rsidR="00A55C53" w:rsidRPr="00A55C53">
        <w:t>around fairness and the risk of incorrect triage decisions. As highlighted in healthcare AI research, systems must be carefully monitored to avoid bias and ensure equitable treatment across patients (World Health Organization, 2023). AI should assist in triage decisions, but human oversight is still necessary to ensure accuracy and patient safety.</w:t>
      </w:r>
    </w:p>
    <w:p w14:paraId="25AB25CF" w14:textId="77777777" w:rsidR="003255F3" w:rsidRDefault="001153AA">
      <w:r>
        <w:t>Question 3</w:t>
      </w:r>
      <w:r>
        <w:br/>
      </w:r>
    </w:p>
    <w:p w14:paraId="646F2BBF" w14:textId="55A934F5" w:rsidR="003255F3" w:rsidRPr="003255F3" w:rsidRDefault="003255F3" w:rsidP="003255F3">
      <w:r>
        <w:tab/>
      </w:r>
      <w:r w:rsidRPr="003255F3">
        <w:t>Gemini Pro could be integrated into clinical documentation</w:t>
      </w:r>
      <w:r>
        <w:t>.  Gemini could help</w:t>
      </w:r>
      <w:r w:rsidRPr="003255F3">
        <w:t xml:space="preserve"> by transcribing patient interactions, summarizing visits, and automatically filling in structured medical notes. This would save t</w:t>
      </w:r>
      <w:r>
        <w:t>ime for healthcare providers.  This would allow providers</w:t>
      </w:r>
      <w:r w:rsidRPr="003255F3">
        <w:t xml:space="preserve"> to focus more on direct patient care instead of administrative tasks. One of the biggest benefits is reducing how t</w:t>
      </w:r>
      <w:r>
        <w:t>ime-consuming documentation can be.  Though,</w:t>
      </w:r>
      <w:r w:rsidRPr="003255F3">
        <w:t xml:space="preserve"> a key challenge is ensuring the AI fully understands the clinical context and does not misinterpret important details. As noted in healthcare AI research, errors in generated medical information can impact care quality, so accuracy is critical (Zhang &amp; </w:t>
      </w:r>
      <w:proofErr w:type="spellStart"/>
      <w:r w:rsidRPr="003255F3">
        <w:t>Boulos</w:t>
      </w:r>
      <w:proofErr w:type="spellEnd"/>
      <w:r w:rsidRPr="003255F3">
        <w:t>, 2023). Because of this, AI-generated documentation should always be reviewed by a healthcare professional to ensure it is correct and safe.</w:t>
      </w:r>
    </w:p>
    <w:p w14:paraId="08D15070" w14:textId="77777777" w:rsidR="003255F3" w:rsidRDefault="001153AA">
      <w:r>
        <w:br/>
        <w:t>Question 4</w:t>
      </w:r>
      <w:r>
        <w:br/>
      </w:r>
    </w:p>
    <w:p w14:paraId="71FA99B0" w14:textId="3BFBF31D" w:rsidR="003255F3" w:rsidRPr="003255F3" w:rsidRDefault="003255F3" w:rsidP="003255F3">
      <w:r>
        <w:tab/>
      </w:r>
      <w:r w:rsidRPr="003255F3">
        <w:t>Gemini Pro and Vision could improve medication adherence</w:t>
      </w:r>
      <w:r>
        <w:t xml:space="preserve"> in many ways.  They could help</w:t>
      </w:r>
      <w:r w:rsidRPr="003255F3">
        <w:t xml:space="preserve"> by providing reminders, tracking patient behavior, and offering check-ins to ensure medications are being taken correctly. Vision capabilities could also help by scanning prescriptions or recognizing pills to confirm proper usage. The biggest benef</w:t>
      </w:r>
      <w:r w:rsidR="00123A20">
        <w:t>it is improved health outcomes.  P</w:t>
      </w:r>
      <w:r w:rsidRPr="003255F3">
        <w:t>atients who follow their treatment plans are less likely to experience complicatio</w:t>
      </w:r>
      <w:r w:rsidR="00123A20">
        <w:t>ns or hospitalizations. However, with this</w:t>
      </w:r>
      <w:r w:rsidRPr="003255F3">
        <w:t xml:space="preserve"> ther</w:t>
      </w:r>
      <w:r w:rsidR="00123A20">
        <w:t>e are important privacy concern.  This is</w:t>
      </w:r>
      <w:r w:rsidRPr="003255F3">
        <w:t xml:space="preserve"> especially related to how patient data is collected, stored, and monitored. As highlighted in healthcare AI discussions, protecting sensitive patient information is critical when implementing these systems (</w:t>
      </w:r>
      <w:proofErr w:type="spellStart"/>
      <w:r w:rsidRPr="003255F3">
        <w:t>Yaraghi</w:t>
      </w:r>
      <w:proofErr w:type="spellEnd"/>
      <w:r w:rsidRPr="003255F3">
        <w:t>, 2024). AI should assist and monitor patients with proper oversight rather than operate without control.</w:t>
      </w:r>
    </w:p>
    <w:p w14:paraId="34A23269" w14:textId="6107A02B" w:rsidR="002A1DF3" w:rsidRDefault="001153AA">
      <w:r>
        <w:br/>
      </w:r>
    </w:p>
    <w:p w14:paraId="504E0FE0" w14:textId="77777777" w:rsidR="00123A20" w:rsidRDefault="001153AA">
      <w:r>
        <w:lastRenderedPageBreak/>
        <w:t>Question 5</w:t>
      </w:r>
      <w:r>
        <w:br/>
      </w:r>
    </w:p>
    <w:p w14:paraId="3F3E9DCB" w14:textId="595DF803" w:rsidR="00123A20" w:rsidRPr="00123A20" w:rsidRDefault="00123A20" w:rsidP="00123A20">
      <w:r>
        <w:tab/>
      </w:r>
      <w:r w:rsidRPr="00123A20">
        <w:t>The finance industry faces many of the same challenges as Har</w:t>
      </w:r>
      <w:r>
        <w:t>mony Health.  This includes</w:t>
      </w:r>
      <w:r w:rsidRPr="00123A20">
        <w:t xml:space="preserve"> high workloads, delays in processing information, and the need to analyze large amounts of data quickly while maintaining privacy. One similar issue is the time it takes to review </w:t>
      </w:r>
      <w:r>
        <w:t>and process financial documents.  This includes documentation</w:t>
      </w:r>
      <w:r w:rsidRPr="00123A20">
        <w:t xml:space="preserve"> such as loan applications, transaction reports, and compliance records. The clinical documentation solution used in healthcare could be adapted to finance by using AI to automatically summarize, analy</w:t>
      </w:r>
      <w:r>
        <w:t>ze, and organize financial data.  This would allow</w:t>
      </w:r>
      <w:r w:rsidRPr="00123A20">
        <w:t xml:space="preserve"> faster and more efficient decision</w:t>
      </w:r>
      <w:r>
        <w:t xml:space="preserve"> </w:t>
      </w:r>
      <w:r w:rsidRPr="00123A20">
        <w:t xml:space="preserve">making. This would </w:t>
      </w:r>
      <w:r>
        <w:t xml:space="preserve">also </w:t>
      </w:r>
      <w:r w:rsidRPr="00123A20">
        <w:t>improve</w:t>
      </w:r>
      <w:r>
        <w:t xml:space="preserve"> speed and reduce manual effort.  Though</w:t>
      </w:r>
      <w:r w:rsidRPr="00123A20">
        <w:t xml:space="preserve"> it also raises concerns around privacy and ensuring that sensitive financial data is handled securely.</w:t>
      </w:r>
    </w:p>
    <w:p w14:paraId="603839D4" w14:textId="210CC7AA" w:rsidR="00123A20" w:rsidRPr="00123A20" w:rsidRDefault="00123A20" w:rsidP="00123A20">
      <w:r>
        <w:t xml:space="preserve"> </w:t>
      </w:r>
      <w:r>
        <w:tab/>
      </w:r>
      <w:r w:rsidRPr="00123A20">
        <w:t>In healthcare specifically, additional AI applications go beyond what Harmony Health is addressing. For example, AI is being used in drug discovery to identify new treatments faster</w:t>
      </w:r>
      <w:r>
        <w:t>.  Another example is in personalized medicine where they</w:t>
      </w:r>
      <w:r w:rsidRPr="00123A20">
        <w:t xml:space="preserve"> tailor care based on patient data. AI is also improving medical imaging by detecting diseases earlier and supporting doctors in making more accurate diagnoses. These examples show that while AI can greatly improve efficiency and outcomes, transparency, privacy, and oversight remain critical to ensure safe and responsible use across both industries.</w:t>
      </w:r>
    </w:p>
    <w:p w14:paraId="4D74C2FB" w14:textId="5DC3E46E" w:rsidR="002A1DF3" w:rsidRDefault="001153AA">
      <w:r>
        <w:br/>
      </w:r>
    </w:p>
    <w:p w14:paraId="02549456" w14:textId="77777777" w:rsidR="00123A20" w:rsidRDefault="00123A20"/>
    <w:p w14:paraId="01CB56FA" w14:textId="77777777" w:rsidR="00123A20" w:rsidRDefault="00123A20"/>
    <w:p w14:paraId="70D45CFB" w14:textId="77777777" w:rsidR="00123A20" w:rsidRDefault="00123A20"/>
    <w:p w14:paraId="1E0007CF" w14:textId="77777777" w:rsidR="00123A20" w:rsidRDefault="00123A20"/>
    <w:p w14:paraId="02386180" w14:textId="77777777" w:rsidR="00123A20" w:rsidRDefault="00123A20"/>
    <w:p w14:paraId="4801220C" w14:textId="77777777" w:rsidR="00123A20" w:rsidRDefault="00123A20"/>
    <w:p w14:paraId="6E840931" w14:textId="77777777" w:rsidR="00123A20" w:rsidRDefault="00123A20"/>
    <w:p w14:paraId="5A617DAF" w14:textId="77777777" w:rsidR="00123A20" w:rsidRDefault="00123A20"/>
    <w:p w14:paraId="691F772B" w14:textId="77777777" w:rsidR="00123A20" w:rsidRDefault="00123A20"/>
    <w:p w14:paraId="772B893B" w14:textId="77777777" w:rsidR="00123A20" w:rsidRDefault="00123A20"/>
    <w:p w14:paraId="5C3C89C1" w14:textId="77777777" w:rsidR="00123A20" w:rsidRDefault="00123A20"/>
    <w:p w14:paraId="197D8B8E" w14:textId="77777777" w:rsidR="00123A20" w:rsidRDefault="00123A20"/>
    <w:p w14:paraId="5EA3F404" w14:textId="6EDE096E" w:rsidR="00AD6937" w:rsidRPr="00AD6937" w:rsidRDefault="00AD6937" w:rsidP="00AD6937">
      <w:pPr>
        <w:pStyle w:val="NormalWeb"/>
        <w:jc w:val="center"/>
        <w:rPr>
          <w:b/>
          <w:sz w:val="48"/>
          <w:szCs w:val="48"/>
        </w:rPr>
      </w:pPr>
      <w:r>
        <w:rPr>
          <w:b/>
          <w:sz w:val="48"/>
          <w:szCs w:val="48"/>
        </w:rPr>
        <w:lastRenderedPageBreak/>
        <w:t>References</w:t>
      </w:r>
    </w:p>
    <w:p w14:paraId="203DD56F" w14:textId="77777777" w:rsidR="00AD6937" w:rsidRDefault="00AD6937" w:rsidP="00AD6937">
      <w:pPr>
        <w:pStyle w:val="NormalWeb"/>
        <w:jc w:val="center"/>
      </w:pPr>
      <w:r>
        <w:t xml:space="preserve">Kumar, P., Chauhan, S., &amp; </w:t>
      </w:r>
      <w:proofErr w:type="spellStart"/>
      <w:r>
        <w:t>Awasthi</w:t>
      </w:r>
      <w:proofErr w:type="spellEnd"/>
      <w:r>
        <w:t xml:space="preserve">, L. K. (2023). Artificial intelligence in healthcare: Review, ethics, trust challenges, and future research directions. </w:t>
      </w:r>
      <w:r>
        <w:rPr>
          <w:rStyle w:val="Emphasis"/>
        </w:rPr>
        <w:t>Engineering Applications of Artificial Intelligence, 120</w:t>
      </w:r>
      <w:r>
        <w:t xml:space="preserve">, 105894. </w:t>
      </w:r>
      <w:hyperlink r:id="rId15" w:tgtFrame="_new" w:history="1">
        <w:r>
          <w:rPr>
            <w:rStyle w:val="Hyperlink"/>
          </w:rPr>
          <w:t>https://doi.org/10.1016/j.engappai.2023.105894</w:t>
        </w:r>
      </w:hyperlink>
    </w:p>
    <w:p w14:paraId="7F31C209" w14:textId="77777777" w:rsidR="00AD6937" w:rsidRDefault="00AD6937" w:rsidP="00AD6937">
      <w:pPr>
        <w:pStyle w:val="NormalWeb"/>
        <w:jc w:val="center"/>
      </w:pPr>
      <w:r>
        <w:t xml:space="preserve">World Health Organization. (2023, May 16). </w:t>
      </w:r>
      <w:r>
        <w:rPr>
          <w:rStyle w:val="Emphasis"/>
        </w:rPr>
        <w:t xml:space="preserve">WHO calls for safe and ethical AI for </w:t>
      </w:r>
      <w:proofErr w:type="gramStart"/>
      <w:r>
        <w:rPr>
          <w:rStyle w:val="Emphasis"/>
        </w:rPr>
        <w:t>health</w:t>
      </w:r>
      <w:r>
        <w:t>.</w:t>
      </w:r>
      <w:proofErr w:type="gramEnd"/>
      <w:r>
        <w:t xml:space="preserve"> </w:t>
      </w:r>
      <w:hyperlink r:id="rId16" w:tgtFrame="_new" w:history="1">
        <w:r>
          <w:rPr>
            <w:rStyle w:val="Hyperlink"/>
          </w:rPr>
          <w:t>https://www.who.int/news/item/16-05-2023-who-calls-for-safe-and-ethical-ai-for-health</w:t>
        </w:r>
      </w:hyperlink>
    </w:p>
    <w:p w14:paraId="32EDD4BF" w14:textId="77777777" w:rsidR="00AD6937" w:rsidRDefault="00AD6937" w:rsidP="00AD6937">
      <w:pPr>
        <w:pStyle w:val="NormalWeb"/>
        <w:jc w:val="center"/>
      </w:pPr>
      <w:proofErr w:type="spellStart"/>
      <w:r>
        <w:t>Yaraghi</w:t>
      </w:r>
      <w:proofErr w:type="spellEnd"/>
      <w:r>
        <w:t xml:space="preserve">, N. (2024, January 8). </w:t>
      </w:r>
      <w:r>
        <w:rPr>
          <w:rStyle w:val="Emphasis"/>
        </w:rPr>
        <w:t>Generative AI in health care: Opportunities, challenges, and policy</w:t>
      </w:r>
      <w:r>
        <w:t xml:space="preserve">. Brookings Institution. </w:t>
      </w:r>
      <w:hyperlink r:id="rId17" w:tgtFrame="_new" w:history="1">
        <w:r>
          <w:rPr>
            <w:rStyle w:val="Hyperlink"/>
          </w:rPr>
          <w:t>https://www.brookings.edu/articles/generative-ai-in-health-care-opportunities-challenges-and-policy/</w:t>
        </w:r>
      </w:hyperlink>
    </w:p>
    <w:p w14:paraId="6907786E" w14:textId="77777777" w:rsidR="00AD6937" w:rsidRDefault="00AD6937" w:rsidP="00AD6937">
      <w:pPr>
        <w:pStyle w:val="NormalWeb"/>
        <w:jc w:val="center"/>
      </w:pPr>
      <w:r>
        <w:t xml:space="preserve">Zhang, P., &amp; </w:t>
      </w:r>
      <w:proofErr w:type="spellStart"/>
      <w:r>
        <w:t>Boulos</w:t>
      </w:r>
      <w:proofErr w:type="spellEnd"/>
      <w:r>
        <w:t xml:space="preserve">, M. N. K. (2023). Generative AI in medicine and healthcare: Promises, opportunities and challenges. </w:t>
      </w:r>
      <w:r>
        <w:rPr>
          <w:rStyle w:val="Emphasis"/>
        </w:rPr>
        <w:t>Future Internet, 15</w:t>
      </w:r>
      <w:r>
        <w:t xml:space="preserve">(9), 286. </w:t>
      </w:r>
      <w:hyperlink r:id="rId18" w:tgtFrame="_new" w:history="1">
        <w:r>
          <w:rPr>
            <w:rStyle w:val="Hyperlink"/>
          </w:rPr>
          <w:t>https://doi.org/10.3390/fi15090286</w:t>
        </w:r>
      </w:hyperlink>
    </w:p>
    <w:p w14:paraId="005F8348" w14:textId="77777777" w:rsidR="00123A20" w:rsidRDefault="00123A20"/>
    <w:p w14:paraId="6B3C1993" w14:textId="77777777" w:rsidR="00123A20" w:rsidRDefault="00123A20"/>
    <w:sectPr w:rsidR="00123A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54D7E"/>
    <w:multiLevelType w:val="multilevel"/>
    <w:tmpl w:val="4C78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5C774B"/>
    <w:multiLevelType w:val="multilevel"/>
    <w:tmpl w:val="9C8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5A5C73"/>
    <w:multiLevelType w:val="multilevel"/>
    <w:tmpl w:val="ED3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776352"/>
    <w:multiLevelType w:val="multilevel"/>
    <w:tmpl w:val="2AA0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544626"/>
    <w:multiLevelType w:val="multilevel"/>
    <w:tmpl w:val="C0CC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E22076"/>
    <w:multiLevelType w:val="multilevel"/>
    <w:tmpl w:val="EB06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375BF7"/>
    <w:multiLevelType w:val="multilevel"/>
    <w:tmpl w:val="B5F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11"/>
  </w:num>
  <w:num w:numId="13">
    <w:abstractNumId w:val="12"/>
  </w:num>
  <w:num w:numId="14">
    <w:abstractNumId w:val="14"/>
  </w:num>
  <w:num w:numId="15">
    <w:abstractNumId w:val="9"/>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E3NTQ1NTIztzA1srRU0lEKTi0uzszPAykwrAUAGSykCCwAAAA="/>
  </w:docVars>
  <w:rsids>
    <w:rsidRoot w:val="00B47730"/>
    <w:rsid w:val="00004C7E"/>
    <w:rsid w:val="00034616"/>
    <w:rsid w:val="0006063C"/>
    <w:rsid w:val="001153AA"/>
    <w:rsid w:val="00123A20"/>
    <w:rsid w:val="0015074B"/>
    <w:rsid w:val="00151014"/>
    <w:rsid w:val="0029639D"/>
    <w:rsid w:val="002A1DF3"/>
    <w:rsid w:val="002A1F2B"/>
    <w:rsid w:val="002E71D3"/>
    <w:rsid w:val="00306C8F"/>
    <w:rsid w:val="003255F3"/>
    <w:rsid w:val="00326F90"/>
    <w:rsid w:val="009F388B"/>
    <w:rsid w:val="00A55C53"/>
    <w:rsid w:val="00AA1D8D"/>
    <w:rsid w:val="00AD693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51630"/>
  <w14:defaultImageDpi w14:val="300"/>
  <w15:docId w15:val="{18A81B24-FBCE-46F9-9637-544957DD2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51014"/>
    <w:rPr>
      <w:rFonts w:ascii="Times New Roman" w:hAnsi="Times New Roman" w:cs="Times New Roman"/>
      <w:sz w:val="24"/>
      <w:szCs w:val="24"/>
    </w:rPr>
  </w:style>
  <w:style w:type="character" w:styleId="Hyperlink">
    <w:name w:val="Hyperlink"/>
    <w:basedOn w:val="DefaultParagraphFont"/>
    <w:uiPriority w:val="99"/>
    <w:unhideWhenUsed/>
    <w:rsid w:val="001510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1937">
      <w:bodyDiv w:val="1"/>
      <w:marLeft w:val="0"/>
      <w:marRight w:val="0"/>
      <w:marTop w:val="0"/>
      <w:marBottom w:val="0"/>
      <w:divBdr>
        <w:top w:val="none" w:sz="0" w:space="0" w:color="auto"/>
        <w:left w:val="none" w:sz="0" w:space="0" w:color="auto"/>
        <w:bottom w:val="none" w:sz="0" w:space="0" w:color="auto"/>
        <w:right w:val="none" w:sz="0" w:space="0" w:color="auto"/>
      </w:divBdr>
      <w:divsChild>
        <w:div w:id="1069811419">
          <w:marLeft w:val="0"/>
          <w:marRight w:val="0"/>
          <w:marTop w:val="0"/>
          <w:marBottom w:val="0"/>
          <w:divBdr>
            <w:top w:val="single" w:sz="2" w:space="0" w:color="1F1E1D"/>
            <w:left w:val="single" w:sz="2" w:space="0" w:color="1F1E1D"/>
            <w:bottom w:val="single" w:sz="2" w:space="0" w:color="1F1E1D"/>
            <w:right w:val="single" w:sz="2" w:space="0" w:color="1F1E1D"/>
          </w:divBdr>
          <w:divsChild>
            <w:div w:id="421340157">
              <w:marLeft w:val="0"/>
              <w:marRight w:val="0"/>
              <w:marTop w:val="0"/>
              <w:marBottom w:val="0"/>
              <w:divBdr>
                <w:top w:val="single" w:sz="2" w:space="0" w:color="1F1E1D"/>
                <w:left w:val="single" w:sz="2" w:space="0" w:color="1F1E1D"/>
                <w:bottom w:val="single" w:sz="2" w:space="0" w:color="1F1E1D"/>
                <w:right w:val="single" w:sz="2" w:space="0" w:color="1F1E1D"/>
              </w:divBdr>
              <w:divsChild>
                <w:div w:id="347634812">
                  <w:marLeft w:val="0"/>
                  <w:marRight w:val="0"/>
                  <w:marTop w:val="0"/>
                  <w:marBottom w:val="0"/>
                  <w:divBdr>
                    <w:top w:val="single" w:sz="2" w:space="0" w:color="1F1E1D"/>
                    <w:left w:val="single" w:sz="2" w:space="0" w:color="1F1E1D"/>
                    <w:bottom w:val="single" w:sz="2" w:space="0" w:color="1F1E1D"/>
                    <w:right w:val="single" w:sz="2" w:space="0" w:color="1F1E1D"/>
                  </w:divBdr>
                  <w:divsChild>
                    <w:div w:id="614405752">
                      <w:marLeft w:val="0"/>
                      <w:marRight w:val="0"/>
                      <w:marTop w:val="0"/>
                      <w:marBottom w:val="0"/>
                      <w:divBdr>
                        <w:top w:val="single" w:sz="2" w:space="0" w:color="1F1E1D"/>
                        <w:left w:val="single" w:sz="2" w:space="0" w:color="1F1E1D"/>
                        <w:bottom w:val="single" w:sz="2" w:space="0" w:color="1F1E1D"/>
                        <w:right w:val="single" w:sz="2" w:space="0" w:color="1F1E1D"/>
                      </w:divBdr>
                      <w:divsChild>
                        <w:div w:id="567304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0168136">
                  <w:marLeft w:val="0"/>
                  <w:marRight w:val="0"/>
                  <w:marTop w:val="0"/>
                  <w:marBottom w:val="0"/>
                  <w:divBdr>
                    <w:top w:val="single" w:sz="2" w:space="0" w:color="1F1E1D"/>
                    <w:left w:val="single" w:sz="2" w:space="0" w:color="1F1E1D"/>
                    <w:bottom w:val="single" w:sz="2" w:space="0" w:color="1F1E1D"/>
                    <w:right w:val="single" w:sz="2" w:space="0" w:color="1F1E1D"/>
                  </w:divBdr>
                  <w:divsChild>
                    <w:div w:id="279385509">
                      <w:marLeft w:val="0"/>
                      <w:marRight w:val="0"/>
                      <w:marTop w:val="0"/>
                      <w:marBottom w:val="0"/>
                      <w:divBdr>
                        <w:top w:val="single" w:sz="2" w:space="0" w:color="1F1E1D"/>
                        <w:left w:val="single" w:sz="2" w:space="0" w:color="1F1E1D"/>
                        <w:bottom w:val="single" w:sz="2" w:space="0" w:color="1F1E1D"/>
                        <w:right w:val="single" w:sz="2" w:space="0" w:color="1F1E1D"/>
                      </w:divBdr>
                      <w:divsChild>
                        <w:div w:id="1753312177">
                          <w:marLeft w:val="0"/>
                          <w:marRight w:val="0"/>
                          <w:marTop w:val="0"/>
                          <w:marBottom w:val="0"/>
                          <w:divBdr>
                            <w:top w:val="single" w:sz="2" w:space="0" w:color="1F1E1D"/>
                            <w:left w:val="single" w:sz="2" w:space="0" w:color="1F1E1D"/>
                            <w:bottom w:val="single" w:sz="2" w:space="0" w:color="1F1E1D"/>
                            <w:right w:val="single" w:sz="2" w:space="0" w:color="1F1E1D"/>
                          </w:divBdr>
                          <w:divsChild>
                            <w:div w:id="2131439262">
                              <w:marLeft w:val="0"/>
                              <w:marRight w:val="0"/>
                              <w:marTop w:val="0"/>
                              <w:marBottom w:val="0"/>
                              <w:divBdr>
                                <w:top w:val="single" w:sz="2" w:space="0" w:color="1F1E1D"/>
                                <w:left w:val="single" w:sz="2" w:space="0" w:color="1F1E1D"/>
                                <w:bottom w:val="single" w:sz="2" w:space="0" w:color="1F1E1D"/>
                                <w:right w:val="single" w:sz="2" w:space="0" w:color="1F1E1D"/>
                              </w:divBdr>
                              <w:divsChild>
                                <w:div w:id="1228615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40676547">
                      <w:marLeft w:val="0"/>
                      <w:marRight w:val="0"/>
                      <w:marTop w:val="0"/>
                      <w:marBottom w:val="0"/>
                      <w:divBdr>
                        <w:top w:val="single" w:sz="2" w:space="0" w:color="1F1E1D"/>
                        <w:left w:val="single" w:sz="2" w:space="0" w:color="1F1E1D"/>
                        <w:bottom w:val="single" w:sz="2" w:space="0" w:color="1F1E1D"/>
                        <w:right w:val="single" w:sz="2" w:space="0" w:color="1F1E1D"/>
                      </w:divBdr>
                      <w:divsChild>
                        <w:div w:id="1054357346">
                          <w:marLeft w:val="0"/>
                          <w:marRight w:val="0"/>
                          <w:marTop w:val="0"/>
                          <w:marBottom w:val="0"/>
                          <w:divBdr>
                            <w:top w:val="single" w:sz="2" w:space="0" w:color="1F1E1D"/>
                            <w:left w:val="single" w:sz="2" w:space="0" w:color="1F1E1D"/>
                            <w:bottom w:val="single" w:sz="2" w:space="0" w:color="1F1E1D"/>
                            <w:right w:val="single" w:sz="2" w:space="0" w:color="1F1E1D"/>
                          </w:divBdr>
                          <w:divsChild>
                            <w:div w:id="17661449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82428309">
          <w:marLeft w:val="0"/>
          <w:marRight w:val="0"/>
          <w:marTop w:val="0"/>
          <w:marBottom w:val="0"/>
          <w:divBdr>
            <w:top w:val="single" w:sz="2" w:space="0" w:color="1F1E1D"/>
            <w:left w:val="single" w:sz="2" w:space="0" w:color="1F1E1D"/>
            <w:bottom w:val="single" w:sz="2" w:space="0" w:color="1F1E1D"/>
            <w:right w:val="single" w:sz="2" w:space="0" w:color="1F1E1D"/>
          </w:divBdr>
          <w:divsChild>
            <w:div w:id="1601335518">
              <w:marLeft w:val="0"/>
              <w:marRight w:val="0"/>
              <w:marTop w:val="0"/>
              <w:marBottom w:val="0"/>
              <w:divBdr>
                <w:top w:val="single" w:sz="2" w:space="0" w:color="1F1E1D"/>
                <w:left w:val="single" w:sz="2" w:space="0" w:color="1F1E1D"/>
                <w:bottom w:val="single" w:sz="2" w:space="0" w:color="1F1E1D"/>
                <w:right w:val="single" w:sz="2" w:space="0" w:color="1F1E1D"/>
              </w:divBdr>
              <w:divsChild>
                <w:div w:id="1247226925">
                  <w:marLeft w:val="0"/>
                  <w:marRight w:val="0"/>
                  <w:marTop w:val="0"/>
                  <w:marBottom w:val="0"/>
                  <w:divBdr>
                    <w:top w:val="single" w:sz="2" w:space="0" w:color="1F1E1D"/>
                    <w:left w:val="single" w:sz="2" w:space="0" w:color="1F1E1D"/>
                    <w:bottom w:val="single" w:sz="2" w:space="0" w:color="1F1E1D"/>
                    <w:right w:val="single" w:sz="2" w:space="0" w:color="1F1E1D"/>
                  </w:divBdr>
                  <w:divsChild>
                    <w:div w:id="908729798">
                      <w:marLeft w:val="0"/>
                      <w:marRight w:val="0"/>
                      <w:marTop w:val="0"/>
                      <w:marBottom w:val="0"/>
                      <w:divBdr>
                        <w:top w:val="single" w:sz="2" w:space="0" w:color="1F1E1D"/>
                        <w:left w:val="single" w:sz="2" w:space="0" w:color="1F1E1D"/>
                        <w:bottom w:val="single" w:sz="2" w:space="0" w:color="1F1E1D"/>
                        <w:right w:val="single" w:sz="2" w:space="0" w:color="1F1E1D"/>
                      </w:divBdr>
                      <w:divsChild>
                        <w:div w:id="1822502052">
                          <w:marLeft w:val="0"/>
                          <w:marRight w:val="0"/>
                          <w:marTop w:val="0"/>
                          <w:marBottom w:val="0"/>
                          <w:divBdr>
                            <w:top w:val="single" w:sz="2" w:space="0" w:color="1F1E1D"/>
                            <w:left w:val="single" w:sz="2" w:space="0" w:color="1F1E1D"/>
                            <w:bottom w:val="single" w:sz="2" w:space="0" w:color="1F1E1D"/>
                            <w:right w:val="single" w:sz="2" w:space="0" w:color="1F1E1D"/>
                          </w:divBdr>
                          <w:divsChild>
                            <w:div w:id="1211921652">
                              <w:marLeft w:val="0"/>
                              <w:marRight w:val="0"/>
                              <w:marTop w:val="0"/>
                              <w:marBottom w:val="0"/>
                              <w:divBdr>
                                <w:top w:val="single" w:sz="2" w:space="0" w:color="1F1E1D"/>
                                <w:left w:val="single" w:sz="2" w:space="0" w:color="1F1E1D"/>
                                <w:bottom w:val="single" w:sz="2" w:space="0" w:color="1F1E1D"/>
                                <w:right w:val="single" w:sz="2" w:space="0" w:color="1F1E1D"/>
                              </w:divBdr>
                              <w:divsChild>
                                <w:div w:id="8207746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51925481">
      <w:bodyDiv w:val="1"/>
      <w:marLeft w:val="0"/>
      <w:marRight w:val="0"/>
      <w:marTop w:val="0"/>
      <w:marBottom w:val="0"/>
      <w:divBdr>
        <w:top w:val="none" w:sz="0" w:space="0" w:color="auto"/>
        <w:left w:val="none" w:sz="0" w:space="0" w:color="auto"/>
        <w:bottom w:val="none" w:sz="0" w:space="0" w:color="auto"/>
        <w:right w:val="none" w:sz="0" w:space="0" w:color="auto"/>
      </w:divBdr>
      <w:divsChild>
        <w:div w:id="1993101803">
          <w:marLeft w:val="0"/>
          <w:marRight w:val="0"/>
          <w:marTop w:val="0"/>
          <w:marBottom w:val="0"/>
          <w:divBdr>
            <w:top w:val="single" w:sz="2" w:space="0" w:color="1F1E1D"/>
            <w:left w:val="single" w:sz="2" w:space="0" w:color="1F1E1D"/>
            <w:bottom w:val="single" w:sz="2" w:space="0" w:color="1F1E1D"/>
            <w:right w:val="single" w:sz="2" w:space="0" w:color="1F1E1D"/>
          </w:divBdr>
          <w:divsChild>
            <w:div w:id="279604615">
              <w:marLeft w:val="0"/>
              <w:marRight w:val="0"/>
              <w:marTop w:val="0"/>
              <w:marBottom w:val="0"/>
              <w:divBdr>
                <w:top w:val="single" w:sz="2" w:space="0" w:color="1F1E1D"/>
                <w:left w:val="single" w:sz="2" w:space="0" w:color="1F1E1D"/>
                <w:bottom w:val="single" w:sz="2" w:space="0" w:color="1F1E1D"/>
                <w:right w:val="single" w:sz="2" w:space="0" w:color="1F1E1D"/>
              </w:divBdr>
              <w:divsChild>
                <w:div w:id="1944220467">
                  <w:marLeft w:val="0"/>
                  <w:marRight w:val="0"/>
                  <w:marTop w:val="0"/>
                  <w:marBottom w:val="0"/>
                  <w:divBdr>
                    <w:top w:val="single" w:sz="2" w:space="0" w:color="1F1E1D"/>
                    <w:left w:val="single" w:sz="2" w:space="0" w:color="1F1E1D"/>
                    <w:bottom w:val="single" w:sz="2" w:space="0" w:color="1F1E1D"/>
                    <w:right w:val="single" w:sz="2" w:space="0" w:color="1F1E1D"/>
                  </w:divBdr>
                  <w:divsChild>
                    <w:div w:id="1490487545">
                      <w:marLeft w:val="0"/>
                      <w:marRight w:val="0"/>
                      <w:marTop w:val="0"/>
                      <w:marBottom w:val="0"/>
                      <w:divBdr>
                        <w:top w:val="single" w:sz="2" w:space="0" w:color="1F1E1D"/>
                        <w:left w:val="single" w:sz="2" w:space="0" w:color="1F1E1D"/>
                        <w:bottom w:val="single" w:sz="2" w:space="0" w:color="1F1E1D"/>
                        <w:right w:val="single" w:sz="2" w:space="0" w:color="1F1E1D"/>
                      </w:divBdr>
                      <w:divsChild>
                        <w:div w:id="1345934194">
                          <w:marLeft w:val="0"/>
                          <w:marRight w:val="0"/>
                          <w:marTop w:val="0"/>
                          <w:marBottom w:val="0"/>
                          <w:divBdr>
                            <w:top w:val="single" w:sz="2" w:space="0" w:color="1F1E1D"/>
                            <w:left w:val="single" w:sz="2" w:space="0" w:color="1F1E1D"/>
                            <w:bottom w:val="single" w:sz="2" w:space="0" w:color="1F1E1D"/>
                            <w:right w:val="single" w:sz="2" w:space="0" w:color="1F1E1D"/>
                          </w:divBdr>
                          <w:divsChild>
                            <w:div w:id="971640505">
                              <w:marLeft w:val="0"/>
                              <w:marRight w:val="0"/>
                              <w:marTop w:val="0"/>
                              <w:marBottom w:val="0"/>
                              <w:divBdr>
                                <w:top w:val="single" w:sz="2" w:space="0" w:color="1F1E1D"/>
                                <w:left w:val="single" w:sz="2" w:space="0" w:color="1F1E1D"/>
                                <w:bottom w:val="single" w:sz="2" w:space="0" w:color="1F1E1D"/>
                                <w:right w:val="single" w:sz="2" w:space="0" w:color="1F1E1D"/>
                              </w:divBdr>
                              <w:divsChild>
                                <w:div w:id="129175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16719201">
                      <w:marLeft w:val="0"/>
                      <w:marRight w:val="0"/>
                      <w:marTop w:val="0"/>
                      <w:marBottom w:val="0"/>
                      <w:divBdr>
                        <w:top w:val="single" w:sz="2" w:space="0" w:color="1F1E1D"/>
                        <w:left w:val="single" w:sz="2" w:space="0" w:color="1F1E1D"/>
                        <w:bottom w:val="single" w:sz="2" w:space="0" w:color="1F1E1D"/>
                        <w:right w:val="single" w:sz="2" w:space="0" w:color="1F1E1D"/>
                      </w:divBdr>
                      <w:divsChild>
                        <w:div w:id="1805274650">
                          <w:marLeft w:val="0"/>
                          <w:marRight w:val="0"/>
                          <w:marTop w:val="0"/>
                          <w:marBottom w:val="0"/>
                          <w:divBdr>
                            <w:top w:val="single" w:sz="2" w:space="0" w:color="1F1E1D"/>
                            <w:left w:val="single" w:sz="2" w:space="0" w:color="1F1E1D"/>
                            <w:bottom w:val="single" w:sz="2" w:space="0" w:color="1F1E1D"/>
                            <w:right w:val="single" w:sz="2" w:space="0" w:color="1F1E1D"/>
                          </w:divBdr>
                          <w:divsChild>
                            <w:div w:id="14211746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68031051">
          <w:marLeft w:val="0"/>
          <w:marRight w:val="0"/>
          <w:marTop w:val="0"/>
          <w:marBottom w:val="0"/>
          <w:divBdr>
            <w:top w:val="single" w:sz="2" w:space="0" w:color="1F1E1D"/>
            <w:left w:val="single" w:sz="2" w:space="0" w:color="1F1E1D"/>
            <w:bottom w:val="single" w:sz="2" w:space="0" w:color="1F1E1D"/>
            <w:right w:val="single" w:sz="2" w:space="0" w:color="1F1E1D"/>
          </w:divBdr>
          <w:divsChild>
            <w:div w:id="1757825729">
              <w:marLeft w:val="0"/>
              <w:marRight w:val="0"/>
              <w:marTop w:val="0"/>
              <w:marBottom w:val="0"/>
              <w:divBdr>
                <w:top w:val="single" w:sz="2" w:space="0" w:color="1F1E1D"/>
                <w:left w:val="single" w:sz="2" w:space="0" w:color="1F1E1D"/>
                <w:bottom w:val="single" w:sz="2" w:space="0" w:color="1F1E1D"/>
                <w:right w:val="single" w:sz="2" w:space="0" w:color="1F1E1D"/>
              </w:divBdr>
              <w:divsChild>
                <w:div w:id="663437159">
                  <w:marLeft w:val="0"/>
                  <w:marRight w:val="0"/>
                  <w:marTop w:val="0"/>
                  <w:marBottom w:val="0"/>
                  <w:divBdr>
                    <w:top w:val="single" w:sz="2" w:space="0" w:color="1F1E1D"/>
                    <w:left w:val="single" w:sz="2" w:space="0" w:color="1F1E1D"/>
                    <w:bottom w:val="single" w:sz="2" w:space="0" w:color="1F1E1D"/>
                    <w:right w:val="single" w:sz="2" w:space="0" w:color="1F1E1D"/>
                  </w:divBdr>
                  <w:divsChild>
                    <w:div w:id="1084842712">
                      <w:marLeft w:val="0"/>
                      <w:marRight w:val="0"/>
                      <w:marTop w:val="0"/>
                      <w:marBottom w:val="0"/>
                      <w:divBdr>
                        <w:top w:val="single" w:sz="2" w:space="0" w:color="1F1E1D"/>
                        <w:left w:val="single" w:sz="2" w:space="0" w:color="1F1E1D"/>
                        <w:bottom w:val="single" w:sz="2" w:space="0" w:color="1F1E1D"/>
                        <w:right w:val="single" w:sz="2" w:space="0" w:color="1F1E1D"/>
                      </w:divBdr>
                      <w:divsChild>
                        <w:div w:id="730352780">
                          <w:marLeft w:val="0"/>
                          <w:marRight w:val="0"/>
                          <w:marTop w:val="0"/>
                          <w:marBottom w:val="0"/>
                          <w:divBdr>
                            <w:top w:val="single" w:sz="2" w:space="0" w:color="1F1E1D"/>
                            <w:left w:val="single" w:sz="2" w:space="0" w:color="1F1E1D"/>
                            <w:bottom w:val="single" w:sz="2" w:space="0" w:color="1F1E1D"/>
                            <w:right w:val="single" w:sz="2" w:space="0" w:color="1F1E1D"/>
                          </w:divBdr>
                          <w:divsChild>
                            <w:div w:id="1881046062">
                              <w:marLeft w:val="0"/>
                              <w:marRight w:val="0"/>
                              <w:marTop w:val="0"/>
                              <w:marBottom w:val="0"/>
                              <w:divBdr>
                                <w:top w:val="single" w:sz="2" w:space="0" w:color="1F1E1D"/>
                                <w:left w:val="single" w:sz="2" w:space="0" w:color="1F1E1D"/>
                                <w:bottom w:val="single" w:sz="2" w:space="0" w:color="1F1E1D"/>
                                <w:right w:val="single" w:sz="2" w:space="0" w:color="1F1E1D"/>
                              </w:divBdr>
                              <w:divsChild>
                                <w:div w:id="1813643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82869772">
          <w:marLeft w:val="0"/>
          <w:marRight w:val="0"/>
          <w:marTop w:val="0"/>
          <w:marBottom w:val="0"/>
          <w:divBdr>
            <w:top w:val="single" w:sz="2" w:space="0" w:color="1F1E1D"/>
            <w:left w:val="single" w:sz="2" w:space="0" w:color="1F1E1D"/>
            <w:bottom w:val="single" w:sz="2" w:space="0" w:color="1F1E1D"/>
            <w:right w:val="single" w:sz="2" w:space="0" w:color="1F1E1D"/>
          </w:divBdr>
          <w:divsChild>
            <w:div w:id="1091465170">
              <w:marLeft w:val="0"/>
              <w:marRight w:val="0"/>
              <w:marTop w:val="0"/>
              <w:marBottom w:val="0"/>
              <w:divBdr>
                <w:top w:val="single" w:sz="2" w:space="0" w:color="1F1E1D"/>
                <w:left w:val="single" w:sz="2" w:space="0" w:color="1F1E1D"/>
                <w:bottom w:val="single" w:sz="2" w:space="0" w:color="1F1E1D"/>
                <w:right w:val="single" w:sz="2" w:space="0" w:color="1F1E1D"/>
              </w:divBdr>
              <w:divsChild>
                <w:div w:id="1919749409">
                  <w:marLeft w:val="0"/>
                  <w:marRight w:val="0"/>
                  <w:marTop w:val="0"/>
                  <w:marBottom w:val="0"/>
                  <w:divBdr>
                    <w:top w:val="single" w:sz="2" w:space="0" w:color="1F1E1D"/>
                    <w:left w:val="single" w:sz="2" w:space="0" w:color="1F1E1D"/>
                    <w:bottom w:val="single" w:sz="2" w:space="0" w:color="1F1E1D"/>
                    <w:right w:val="single" w:sz="2" w:space="0" w:color="1F1E1D"/>
                  </w:divBdr>
                  <w:divsChild>
                    <w:div w:id="1246576998">
                      <w:marLeft w:val="0"/>
                      <w:marRight w:val="0"/>
                      <w:marTop w:val="0"/>
                      <w:marBottom w:val="0"/>
                      <w:divBdr>
                        <w:top w:val="single" w:sz="2" w:space="0" w:color="1F1E1D"/>
                        <w:left w:val="single" w:sz="2" w:space="0" w:color="1F1E1D"/>
                        <w:bottom w:val="single" w:sz="2" w:space="0" w:color="1F1E1D"/>
                        <w:right w:val="single" w:sz="2" w:space="0" w:color="1F1E1D"/>
                      </w:divBdr>
                      <w:divsChild>
                        <w:div w:id="1054617508">
                          <w:marLeft w:val="0"/>
                          <w:marRight w:val="0"/>
                          <w:marTop w:val="0"/>
                          <w:marBottom w:val="0"/>
                          <w:divBdr>
                            <w:top w:val="single" w:sz="2" w:space="0" w:color="1F1E1D"/>
                            <w:left w:val="single" w:sz="2" w:space="0" w:color="1F1E1D"/>
                            <w:bottom w:val="single" w:sz="2" w:space="0" w:color="1F1E1D"/>
                            <w:right w:val="single" w:sz="2" w:space="0" w:color="1F1E1D"/>
                          </w:divBdr>
                          <w:divsChild>
                            <w:div w:id="1655640954">
                              <w:marLeft w:val="0"/>
                              <w:marRight w:val="0"/>
                              <w:marTop w:val="0"/>
                              <w:marBottom w:val="0"/>
                              <w:divBdr>
                                <w:top w:val="single" w:sz="2" w:space="0" w:color="1F1E1D"/>
                                <w:left w:val="single" w:sz="2" w:space="0" w:color="1F1E1D"/>
                                <w:bottom w:val="single" w:sz="2" w:space="0" w:color="1F1E1D"/>
                                <w:right w:val="single" w:sz="2" w:space="0" w:color="1F1E1D"/>
                              </w:divBdr>
                              <w:divsChild>
                                <w:div w:id="1314869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5058105">
                      <w:marLeft w:val="0"/>
                      <w:marRight w:val="0"/>
                      <w:marTop w:val="0"/>
                      <w:marBottom w:val="0"/>
                      <w:divBdr>
                        <w:top w:val="single" w:sz="2" w:space="0" w:color="1F1E1D"/>
                        <w:left w:val="single" w:sz="2" w:space="0" w:color="1F1E1D"/>
                        <w:bottom w:val="single" w:sz="2" w:space="0" w:color="1F1E1D"/>
                        <w:right w:val="single" w:sz="2" w:space="0" w:color="1F1E1D"/>
                      </w:divBdr>
                      <w:divsChild>
                        <w:div w:id="367878097">
                          <w:marLeft w:val="0"/>
                          <w:marRight w:val="0"/>
                          <w:marTop w:val="0"/>
                          <w:marBottom w:val="0"/>
                          <w:divBdr>
                            <w:top w:val="single" w:sz="2" w:space="0" w:color="1F1E1D"/>
                            <w:left w:val="single" w:sz="2" w:space="0" w:color="1F1E1D"/>
                            <w:bottom w:val="single" w:sz="2" w:space="0" w:color="1F1E1D"/>
                            <w:right w:val="single" w:sz="2" w:space="0" w:color="1F1E1D"/>
                          </w:divBdr>
                          <w:divsChild>
                            <w:div w:id="1163337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02353051">
          <w:marLeft w:val="0"/>
          <w:marRight w:val="0"/>
          <w:marTop w:val="0"/>
          <w:marBottom w:val="0"/>
          <w:divBdr>
            <w:top w:val="single" w:sz="2" w:space="0" w:color="1F1E1D"/>
            <w:left w:val="single" w:sz="2" w:space="0" w:color="1F1E1D"/>
            <w:bottom w:val="single" w:sz="2" w:space="0" w:color="1F1E1D"/>
            <w:right w:val="single" w:sz="2" w:space="0" w:color="1F1E1D"/>
          </w:divBdr>
          <w:divsChild>
            <w:div w:id="1809547130">
              <w:marLeft w:val="0"/>
              <w:marRight w:val="0"/>
              <w:marTop w:val="0"/>
              <w:marBottom w:val="0"/>
              <w:divBdr>
                <w:top w:val="single" w:sz="2" w:space="0" w:color="1F1E1D"/>
                <w:left w:val="single" w:sz="2" w:space="0" w:color="1F1E1D"/>
                <w:bottom w:val="single" w:sz="2" w:space="0" w:color="1F1E1D"/>
                <w:right w:val="single" w:sz="2" w:space="0" w:color="1F1E1D"/>
              </w:divBdr>
              <w:divsChild>
                <w:div w:id="45757887">
                  <w:marLeft w:val="0"/>
                  <w:marRight w:val="0"/>
                  <w:marTop w:val="0"/>
                  <w:marBottom w:val="0"/>
                  <w:divBdr>
                    <w:top w:val="single" w:sz="2" w:space="0" w:color="1F1E1D"/>
                    <w:left w:val="single" w:sz="2" w:space="0" w:color="1F1E1D"/>
                    <w:bottom w:val="single" w:sz="2" w:space="0" w:color="1F1E1D"/>
                    <w:right w:val="single" w:sz="2" w:space="0" w:color="1F1E1D"/>
                  </w:divBdr>
                  <w:divsChild>
                    <w:div w:id="1585989086">
                      <w:marLeft w:val="0"/>
                      <w:marRight w:val="0"/>
                      <w:marTop w:val="0"/>
                      <w:marBottom w:val="0"/>
                      <w:divBdr>
                        <w:top w:val="single" w:sz="2" w:space="0" w:color="1F1E1D"/>
                        <w:left w:val="single" w:sz="2" w:space="0" w:color="1F1E1D"/>
                        <w:bottom w:val="single" w:sz="2" w:space="0" w:color="1F1E1D"/>
                        <w:right w:val="single" w:sz="2" w:space="0" w:color="1F1E1D"/>
                      </w:divBdr>
                      <w:divsChild>
                        <w:div w:id="416636603">
                          <w:marLeft w:val="0"/>
                          <w:marRight w:val="0"/>
                          <w:marTop w:val="0"/>
                          <w:marBottom w:val="0"/>
                          <w:divBdr>
                            <w:top w:val="single" w:sz="2" w:space="0" w:color="1F1E1D"/>
                            <w:left w:val="single" w:sz="2" w:space="0" w:color="1F1E1D"/>
                            <w:bottom w:val="single" w:sz="2" w:space="0" w:color="1F1E1D"/>
                            <w:right w:val="single" w:sz="2" w:space="0" w:color="1F1E1D"/>
                          </w:divBdr>
                          <w:divsChild>
                            <w:div w:id="1941637933">
                              <w:marLeft w:val="0"/>
                              <w:marRight w:val="0"/>
                              <w:marTop w:val="0"/>
                              <w:marBottom w:val="0"/>
                              <w:divBdr>
                                <w:top w:val="single" w:sz="2" w:space="0" w:color="1F1E1D"/>
                                <w:left w:val="single" w:sz="2" w:space="0" w:color="1F1E1D"/>
                                <w:bottom w:val="single" w:sz="2" w:space="0" w:color="1F1E1D"/>
                                <w:right w:val="single" w:sz="2" w:space="0" w:color="1F1E1D"/>
                              </w:divBdr>
                              <w:divsChild>
                                <w:div w:id="14561006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7052695">
                              <w:marLeft w:val="0"/>
                              <w:marRight w:val="0"/>
                              <w:marTop w:val="0"/>
                              <w:marBottom w:val="0"/>
                              <w:divBdr>
                                <w:top w:val="single" w:sz="2" w:space="0" w:color="1F1E1D"/>
                                <w:left w:val="single" w:sz="2" w:space="0" w:color="1F1E1D"/>
                                <w:bottom w:val="single" w:sz="2" w:space="0" w:color="1F1E1D"/>
                                <w:right w:val="single" w:sz="2" w:space="0" w:color="1F1E1D"/>
                              </w:divBdr>
                              <w:divsChild>
                                <w:div w:id="1953123360">
                                  <w:marLeft w:val="0"/>
                                  <w:marRight w:val="0"/>
                                  <w:marTop w:val="0"/>
                                  <w:marBottom w:val="0"/>
                                  <w:divBdr>
                                    <w:top w:val="single" w:sz="2" w:space="0" w:color="1F1E1D"/>
                                    <w:left w:val="single" w:sz="2" w:space="0" w:color="1F1E1D"/>
                                    <w:bottom w:val="single" w:sz="2" w:space="0" w:color="1F1E1D"/>
                                    <w:right w:val="single" w:sz="2" w:space="0" w:color="1F1E1D"/>
                                  </w:divBdr>
                                  <w:divsChild>
                                    <w:div w:id="2131439705">
                                      <w:marLeft w:val="0"/>
                                      <w:marRight w:val="0"/>
                                      <w:marTop w:val="0"/>
                                      <w:marBottom w:val="0"/>
                                      <w:divBdr>
                                        <w:top w:val="single" w:sz="2" w:space="0" w:color="1F1E1D"/>
                                        <w:left w:val="single" w:sz="2" w:space="0" w:color="1F1E1D"/>
                                        <w:bottom w:val="single" w:sz="2" w:space="0" w:color="1F1E1D"/>
                                        <w:right w:val="single" w:sz="2" w:space="0" w:color="1F1E1D"/>
                                      </w:divBdr>
                                      <w:divsChild>
                                        <w:div w:id="177737515">
                                          <w:marLeft w:val="0"/>
                                          <w:marRight w:val="0"/>
                                          <w:marTop w:val="0"/>
                                          <w:marBottom w:val="0"/>
                                          <w:divBdr>
                                            <w:top w:val="single" w:sz="2" w:space="0" w:color="1F1E1D"/>
                                            <w:left w:val="single" w:sz="2" w:space="0" w:color="1F1E1D"/>
                                            <w:bottom w:val="single" w:sz="2" w:space="0" w:color="1F1E1D"/>
                                            <w:right w:val="single" w:sz="2" w:space="0" w:color="1F1E1D"/>
                                          </w:divBdr>
                                          <w:divsChild>
                                            <w:div w:id="1365255007">
                                              <w:marLeft w:val="0"/>
                                              <w:marRight w:val="0"/>
                                              <w:marTop w:val="0"/>
                                              <w:marBottom w:val="0"/>
                                              <w:divBdr>
                                                <w:top w:val="single" w:sz="2" w:space="0" w:color="1F1E1D"/>
                                                <w:left w:val="single" w:sz="2" w:space="0" w:color="1F1E1D"/>
                                                <w:bottom w:val="single" w:sz="2" w:space="0" w:color="1F1E1D"/>
                                                <w:right w:val="single" w:sz="2" w:space="0" w:color="1F1E1D"/>
                                              </w:divBdr>
                                              <w:divsChild>
                                                <w:div w:id="1413702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68192894">
                                      <w:marLeft w:val="0"/>
                                      <w:marRight w:val="0"/>
                                      <w:marTop w:val="0"/>
                                      <w:marBottom w:val="0"/>
                                      <w:divBdr>
                                        <w:top w:val="single" w:sz="2" w:space="0" w:color="1F1E1D"/>
                                        <w:left w:val="single" w:sz="2" w:space="0" w:color="1F1E1D"/>
                                        <w:bottom w:val="single" w:sz="2" w:space="0" w:color="1F1E1D"/>
                                        <w:right w:val="single" w:sz="2" w:space="0" w:color="1F1E1D"/>
                                      </w:divBdr>
                                      <w:divsChild>
                                        <w:div w:id="9575201">
                                          <w:marLeft w:val="0"/>
                                          <w:marRight w:val="0"/>
                                          <w:marTop w:val="0"/>
                                          <w:marBottom w:val="0"/>
                                          <w:divBdr>
                                            <w:top w:val="single" w:sz="2" w:space="0" w:color="1F1E1D"/>
                                            <w:left w:val="single" w:sz="2" w:space="0" w:color="1F1E1D"/>
                                            <w:bottom w:val="single" w:sz="2" w:space="0" w:color="1F1E1D"/>
                                            <w:right w:val="single" w:sz="2" w:space="0" w:color="1F1E1D"/>
                                          </w:divBdr>
                                          <w:divsChild>
                                            <w:div w:id="325472885">
                                              <w:marLeft w:val="0"/>
                                              <w:marRight w:val="0"/>
                                              <w:marTop w:val="0"/>
                                              <w:marBottom w:val="0"/>
                                              <w:divBdr>
                                                <w:top w:val="single" w:sz="2" w:space="0" w:color="1F1E1D"/>
                                                <w:left w:val="single" w:sz="2" w:space="0" w:color="1F1E1D"/>
                                                <w:bottom w:val="single" w:sz="2" w:space="0" w:color="1F1E1D"/>
                                                <w:right w:val="single" w:sz="2" w:space="0" w:color="1F1E1D"/>
                                              </w:divBdr>
                                              <w:divsChild>
                                                <w:div w:id="17345012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 w:id="76634888">
      <w:bodyDiv w:val="1"/>
      <w:marLeft w:val="0"/>
      <w:marRight w:val="0"/>
      <w:marTop w:val="0"/>
      <w:marBottom w:val="0"/>
      <w:divBdr>
        <w:top w:val="none" w:sz="0" w:space="0" w:color="auto"/>
        <w:left w:val="none" w:sz="0" w:space="0" w:color="auto"/>
        <w:bottom w:val="none" w:sz="0" w:space="0" w:color="auto"/>
        <w:right w:val="none" w:sz="0" w:space="0" w:color="auto"/>
      </w:divBdr>
      <w:divsChild>
        <w:div w:id="1045831599">
          <w:marLeft w:val="0"/>
          <w:marRight w:val="0"/>
          <w:marTop w:val="0"/>
          <w:marBottom w:val="0"/>
          <w:divBdr>
            <w:top w:val="single" w:sz="2" w:space="0" w:color="1F1E1D"/>
            <w:left w:val="single" w:sz="2" w:space="0" w:color="1F1E1D"/>
            <w:bottom w:val="single" w:sz="2" w:space="0" w:color="1F1E1D"/>
            <w:right w:val="single" w:sz="2" w:space="0" w:color="1F1E1D"/>
          </w:divBdr>
          <w:divsChild>
            <w:div w:id="866598064">
              <w:marLeft w:val="0"/>
              <w:marRight w:val="0"/>
              <w:marTop w:val="0"/>
              <w:marBottom w:val="0"/>
              <w:divBdr>
                <w:top w:val="single" w:sz="2" w:space="0" w:color="1F1E1D"/>
                <w:left w:val="single" w:sz="2" w:space="0" w:color="1F1E1D"/>
                <w:bottom w:val="single" w:sz="2" w:space="0" w:color="1F1E1D"/>
                <w:right w:val="single" w:sz="2" w:space="0" w:color="1F1E1D"/>
              </w:divBdr>
              <w:divsChild>
                <w:div w:id="1232891473">
                  <w:marLeft w:val="0"/>
                  <w:marRight w:val="0"/>
                  <w:marTop w:val="0"/>
                  <w:marBottom w:val="0"/>
                  <w:divBdr>
                    <w:top w:val="single" w:sz="2" w:space="0" w:color="1F1E1D"/>
                    <w:left w:val="single" w:sz="2" w:space="0" w:color="1F1E1D"/>
                    <w:bottom w:val="single" w:sz="2" w:space="0" w:color="1F1E1D"/>
                    <w:right w:val="single" w:sz="2" w:space="0" w:color="1F1E1D"/>
                  </w:divBdr>
                  <w:divsChild>
                    <w:div w:id="1118061497">
                      <w:marLeft w:val="0"/>
                      <w:marRight w:val="0"/>
                      <w:marTop w:val="0"/>
                      <w:marBottom w:val="0"/>
                      <w:divBdr>
                        <w:top w:val="single" w:sz="2" w:space="0" w:color="1F1E1D"/>
                        <w:left w:val="single" w:sz="2" w:space="0" w:color="1F1E1D"/>
                        <w:bottom w:val="single" w:sz="2" w:space="0" w:color="1F1E1D"/>
                        <w:right w:val="single" w:sz="2" w:space="0" w:color="1F1E1D"/>
                      </w:divBdr>
                      <w:divsChild>
                        <w:div w:id="1026172208">
                          <w:marLeft w:val="0"/>
                          <w:marRight w:val="0"/>
                          <w:marTop w:val="0"/>
                          <w:marBottom w:val="0"/>
                          <w:divBdr>
                            <w:top w:val="single" w:sz="2" w:space="0" w:color="1F1E1D"/>
                            <w:left w:val="single" w:sz="2" w:space="0" w:color="1F1E1D"/>
                            <w:bottom w:val="single" w:sz="2" w:space="0" w:color="1F1E1D"/>
                            <w:right w:val="single" w:sz="2" w:space="0" w:color="1F1E1D"/>
                          </w:divBdr>
                          <w:divsChild>
                            <w:div w:id="1520312350">
                              <w:marLeft w:val="0"/>
                              <w:marRight w:val="0"/>
                              <w:marTop w:val="0"/>
                              <w:marBottom w:val="0"/>
                              <w:divBdr>
                                <w:top w:val="single" w:sz="2" w:space="0" w:color="1F1E1D"/>
                                <w:left w:val="single" w:sz="2" w:space="0" w:color="1F1E1D"/>
                                <w:bottom w:val="single" w:sz="2" w:space="0" w:color="1F1E1D"/>
                                <w:right w:val="single" w:sz="2" w:space="0" w:color="1F1E1D"/>
                              </w:divBdr>
                              <w:divsChild>
                                <w:div w:id="9264992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57159277">
                      <w:marLeft w:val="0"/>
                      <w:marRight w:val="0"/>
                      <w:marTop w:val="0"/>
                      <w:marBottom w:val="0"/>
                      <w:divBdr>
                        <w:top w:val="single" w:sz="2" w:space="0" w:color="1F1E1D"/>
                        <w:left w:val="single" w:sz="2" w:space="0" w:color="1F1E1D"/>
                        <w:bottom w:val="single" w:sz="2" w:space="0" w:color="1F1E1D"/>
                        <w:right w:val="single" w:sz="2" w:space="0" w:color="1F1E1D"/>
                      </w:divBdr>
                      <w:divsChild>
                        <w:div w:id="246504960">
                          <w:marLeft w:val="0"/>
                          <w:marRight w:val="0"/>
                          <w:marTop w:val="0"/>
                          <w:marBottom w:val="0"/>
                          <w:divBdr>
                            <w:top w:val="single" w:sz="2" w:space="0" w:color="1F1E1D"/>
                            <w:left w:val="single" w:sz="2" w:space="0" w:color="1F1E1D"/>
                            <w:bottom w:val="single" w:sz="2" w:space="0" w:color="1F1E1D"/>
                            <w:right w:val="single" w:sz="2" w:space="0" w:color="1F1E1D"/>
                          </w:divBdr>
                          <w:divsChild>
                            <w:div w:id="4401024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9717014">
          <w:marLeft w:val="0"/>
          <w:marRight w:val="0"/>
          <w:marTop w:val="0"/>
          <w:marBottom w:val="0"/>
          <w:divBdr>
            <w:top w:val="single" w:sz="2" w:space="0" w:color="1F1E1D"/>
            <w:left w:val="single" w:sz="2" w:space="0" w:color="1F1E1D"/>
            <w:bottom w:val="single" w:sz="2" w:space="0" w:color="1F1E1D"/>
            <w:right w:val="single" w:sz="2" w:space="0" w:color="1F1E1D"/>
          </w:divBdr>
          <w:divsChild>
            <w:div w:id="949895299">
              <w:marLeft w:val="0"/>
              <w:marRight w:val="0"/>
              <w:marTop w:val="0"/>
              <w:marBottom w:val="0"/>
              <w:divBdr>
                <w:top w:val="single" w:sz="2" w:space="0" w:color="1F1E1D"/>
                <w:left w:val="single" w:sz="2" w:space="0" w:color="1F1E1D"/>
                <w:bottom w:val="single" w:sz="2" w:space="0" w:color="1F1E1D"/>
                <w:right w:val="single" w:sz="2" w:space="0" w:color="1F1E1D"/>
              </w:divBdr>
              <w:divsChild>
                <w:div w:id="99104470">
                  <w:marLeft w:val="0"/>
                  <w:marRight w:val="0"/>
                  <w:marTop w:val="0"/>
                  <w:marBottom w:val="0"/>
                  <w:divBdr>
                    <w:top w:val="single" w:sz="2" w:space="0" w:color="1F1E1D"/>
                    <w:left w:val="single" w:sz="2" w:space="0" w:color="1F1E1D"/>
                    <w:bottom w:val="single" w:sz="2" w:space="0" w:color="1F1E1D"/>
                    <w:right w:val="single" w:sz="2" w:space="0" w:color="1F1E1D"/>
                  </w:divBdr>
                  <w:divsChild>
                    <w:div w:id="9836122">
                      <w:marLeft w:val="0"/>
                      <w:marRight w:val="0"/>
                      <w:marTop w:val="0"/>
                      <w:marBottom w:val="0"/>
                      <w:divBdr>
                        <w:top w:val="single" w:sz="2" w:space="0" w:color="1F1E1D"/>
                        <w:left w:val="single" w:sz="2" w:space="0" w:color="1F1E1D"/>
                        <w:bottom w:val="single" w:sz="2" w:space="0" w:color="1F1E1D"/>
                        <w:right w:val="single" w:sz="2" w:space="0" w:color="1F1E1D"/>
                      </w:divBdr>
                      <w:divsChild>
                        <w:div w:id="2019960267">
                          <w:marLeft w:val="0"/>
                          <w:marRight w:val="0"/>
                          <w:marTop w:val="0"/>
                          <w:marBottom w:val="0"/>
                          <w:divBdr>
                            <w:top w:val="single" w:sz="2" w:space="0" w:color="1F1E1D"/>
                            <w:left w:val="single" w:sz="2" w:space="0" w:color="1F1E1D"/>
                            <w:bottom w:val="single" w:sz="2" w:space="0" w:color="1F1E1D"/>
                            <w:right w:val="single" w:sz="2" w:space="0" w:color="1F1E1D"/>
                          </w:divBdr>
                          <w:divsChild>
                            <w:div w:id="478421121">
                              <w:marLeft w:val="0"/>
                              <w:marRight w:val="0"/>
                              <w:marTop w:val="0"/>
                              <w:marBottom w:val="0"/>
                              <w:divBdr>
                                <w:top w:val="single" w:sz="2" w:space="0" w:color="1F1E1D"/>
                                <w:left w:val="single" w:sz="2" w:space="0" w:color="1F1E1D"/>
                                <w:bottom w:val="single" w:sz="2" w:space="0" w:color="1F1E1D"/>
                                <w:right w:val="single" w:sz="2" w:space="0" w:color="1F1E1D"/>
                              </w:divBdr>
                              <w:divsChild>
                                <w:div w:id="1473790628">
                                  <w:marLeft w:val="0"/>
                                  <w:marRight w:val="0"/>
                                  <w:marTop w:val="0"/>
                                  <w:marBottom w:val="0"/>
                                  <w:divBdr>
                                    <w:top w:val="single" w:sz="2" w:space="0" w:color="1F1E1D"/>
                                    <w:left w:val="single" w:sz="2" w:space="0" w:color="1F1E1D"/>
                                    <w:bottom w:val="single" w:sz="2" w:space="0" w:color="1F1E1D"/>
                                    <w:right w:val="single" w:sz="2" w:space="0" w:color="1F1E1D"/>
                                  </w:divBdr>
                                  <w:divsChild>
                                    <w:div w:id="20745447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269047011">
      <w:bodyDiv w:val="1"/>
      <w:marLeft w:val="0"/>
      <w:marRight w:val="0"/>
      <w:marTop w:val="0"/>
      <w:marBottom w:val="0"/>
      <w:divBdr>
        <w:top w:val="none" w:sz="0" w:space="0" w:color="auto"/>
        <w:left w:val="none" w:sz="0" w:space="0" w:color="auto"/>
        <w:bottom w:val="none" w:sz="0" w:space="0" w:color="auto"/>
        <w:right w:val="none" w:sz="0" w:space="0" w:color="auto"/>
      </w:divBdr>
    </w:div>
    <w:div w:id="278417481">
      <w:bodyDiv w:val="1"/>
      <w:marLeft w:val="0"/>
      <w:marRight w:val="0"/>
      <w:marTop w:val="0"/>
      <w:marBottom w:val="0"/>
      <w:divBdr>
        <w:top w:val="none" w:sz="0" w:space="0" w:color="auto"/>
        <w:left w:val="none" w:sz="0" w:space="0" w:color="auto"/>
        <w:bottom w:val="none" w:sz="0" w:space="0" w:color="auto"/>
        <w:right w:val="none" w:sz="0" w:space="0" w:color="auto"/>
      </w:divBdr>
      <w:divsChild>
        <w:div w:id="645821045">
          <w:marLeft w:val="0"/>
          <w:marRight w:val="0"/>
          <w:marTop w:val="0"/>
          <w:marBottom w:val="0"/>
          <w:divBdr>
            <w:top w:val="single" w:sz="2" w:space="0" w:color="1F1E1D"/>
            <w:left w:val="single" w:sz="2" w:space="0" w:color="1F1E1D"/>
            <w:bottom w:val="single" w:sz="2" w:space="0" w:color="1F1E1D"/>
            <w:right w:val="single" w:sz="2" w:space="0" w:color="1F1E1D"/>
          </w:divBdr>
          <w:divsChild>
            <w:div w:id="2000033214">
              <w:marLeft w:val="0"/>
              <w:marRight w:val="0"/>
              <w:marTop w:val="0"/>
              <w:marBottom w:val="0"/>
              <w:divBdr>
                <w:top w:val="single" w:sz="2" w:space="0" w:color="1F1E1D"/>
                <w:left w:val="single" w:sz="2" w:space="0" w:color="1F1E1D"/>
                <w:bottom w:val="single" w:sz="2" w:space="0" w:color="1F1E1D"/>
                <w:right w:val="single" w:sz="2" w:space="0" w:color="1F1E1D"/>
              </w:divBdr>
              <w:divsChild>
                <w:div w:id="334650534">
                  <w:marLeft w:val="0"/>
                  <w:marRight w:val="0"/>
                  <w:marTop w:val="0"/>
                  <w:marBottom w:val="0"/>
                  <w:divBdr>
                    <w:top w:val="single" w:sz="2" w:space="0" w:color="1F1E1D"/>
                    <w:left w:val="single" w:sz="2" w:space="0" w:color="1F1E1D"/>
                    <w:bottom w:val="single" w:sz="2" w:space="0" w:color="1F1E1D"/>
                    <w:right w:val="single" w:sz="2" w:space="0" w:color="1F1E1D"/>
                  </w:divBdr>
                  <w:divsChild>
                    <w:div w:id="1501119560">
                      <w:marLeft w:val="0"/>
                      <w:marRight w:val="0"/>
                      <w:marTop w:val="0"/>
                      <w:marBottom w:val="0"/>
                      <w:divBdr>
                        <w:top w:val="single" w:sz="2" w:space="0" w:color="1F1E1D"/>
                        <w:left w:val="single" w:sz="2" w:space="0" w:color="1F1E1D"/>
                        <w:bottom w:val="single" w:sz="2" w:space="0" w:color="1F1E1D"/>
                        <w:right w:val="single" w:sz="2" w:space="0" w:color="1F1E1D"/>
                      </w:divBdr>
                      <w:divsChild>
                        <w:div w:id="1052729823">
                          <w:marLeft w:val="0"/>
                          <w:marRight w:val="0"/>
                          <w:marTop w:val="0"/>
                          <w:marBottom w:val="0"/>
                          <w:divBdr>
                            <w:top w:val="single" w:sz="2" w:space="0" w:color="1F1E1D"/>
                            <w:left w:val="single" w:sz="2" w:space="0" w:color="1F1E1D"/>
                            <w:bottom w:val="single" w:sz="2" w:space="0" w:color="1F1E1D"/>
                            <w:right w:val="single" w:sz="2" w:space="0" w:color="1F1E1D"/>
                          </w:divBdr>
                          <w:divsChild>
                            <w:div w:id="1674797471">
                              <w:marLeft w:val="0"/>
                              <w:marRight w:val="0"/>
                              <w:marTop w:val="0"/>
                              <w:marBottom w:val="0"/>
                              <w:divBdr>
                                <w:top w:val="single" w:sz="2" w:space="0" w:color="1F1E1D"/>
                                <w:left w:val="single" w:sz="2" w:space="0" w:color="1F1E1D"/>
                                <w:bottom w:val="single" w:sz="2" w:space="0" w:color="1F1E1D"/>
                                <w:right w:val="single" w:sz="2" w:space="0" w:color="1F1E1D"/>
                              </w:divBdr>
                              <w:divsChild>
                                <w:div w:id="3343780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97878354">
                      <w:marLeft w:val="0"/>
                      <w:marRight w:val="0"/>
                      <w:marTop w:val="0"/>
                      <w:marBottom w:val="0"/>
                      <w:divBdr>
                        <w:top w:val="single" w:sz="2" w:space="0" w:color="1F1E1D"/>
                        <w:left w:val="single" w:sz="2" w:space="0" w:color="1F1E1D"/>
                        <w:bottom w:val="single" w:sz="2" w:space="0" w:color="1F1E1D"/>
                        <w:right w:val="single" w:sz="2" w:space="0" w:color="1F1E1D"/>
                      </w:divBdr>
                      <w:divsChild>
                        <w:div w:id="744105201">
                          <w:marLeft w:val="0"/>
                          <w:marRight w:val="0"/>
                          <w:marTop w:val="0"/>
                          <w:marBottom w:val="0"/>
                          <w:divBdr>
                            <w:top w:val="single" w:sz="2" w:space="0" w:color="1F1E1D"/>
                            <w:left w:val="single" w:sz="2" w:space="0" w:color="1F1E1D"/>
                            <w:bottom w:val="single" w:sz="2" w:space="0" w:color="1F1E1D"/>
                            <w:right w:val="single" w:sz="2" w:space="0" w:color="1F1E1D"/>
                          </w:divBdr>
                          <w:divsChild>
                            <w:div w:id="7066380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15348475">
          <w:marLeft w:val="0"/>
          <w:marRight w:val="0"/>
          <w:marTop w:val="0"/>
          <w:marBottom w:val="0"/>
          <w:divBdr>
            <w:top w:val="single" w:sz="2" w:space="0" w:color="1F1E1D"/>
            <w:left w:val="single" w:sz="2" w:space="0" w:color="1F1E1D"/>
            <w:bottom w:val="single" w:sz="2" w:space="0" w:color="1F1E1D"/>
            <w:right w:val="single" w:sz="2" w:space="0" w:color="1F1E1D"/>
          </w:divBdr>
          <w:divsChild>
            <w:div w:id="515996185">
              <w:marLeft w:val="0"/>
              <w:marRight w:val="0"/>
              <w:marTop w:val="0"/>
              <w:marBottom w:val="0"/>
              <w:divBdr>
                <w:top w:val="single" w:sz="2" w:space="0" w:color="1F1E1D"/>
                <w:left w:val="single" w:sz="2" w:space="0" w:color="1F1E1D"/>
                <w:bottom w:val="single" w:sz="2" w:space="0" w:color="1F1E1D"/>
                <w:right w:val="single" w:sz="2" w:space="0" w:color="1F1E1D"/>
              </w:divBdr>
              <w:divsChild>
                <w:div w:id="6520431">
                  <w:marLeft w:val="0"/>
                  <w:marRight w:val="0"/>
                  <w:marTop w:val="0"/>
                  <w:marBottom w:val="0"/>
                  <w:divBdr>
                    <w:top w:val="single" w:sz="2" w:space="0" w:color="1F1E1D"/>
                    <w:left w:val="single" w:sz="2" w:space="0" w:color="1F1E1D"/>
                    <w:bottom w:val="single" w:sz="2" w:space="0" w:color="1F1E1D"/>
                    <w:right w:val="single" w:sz="2" w:space="0" w:color="1F1E1D"/>
                  </w:divBdr>
                  <w:divsChild>
                    <w:div w:id="929393955">
                      <w:marLeft w:val="0"/>
                      <w:marRight w:val="0"/>
                      <w:marTop w:val="0"/>
                      <w:marBottom w:val="0"/>
                      <w:divBdr>
                        <w:top w:val="single" w:sz="2" w:space="0" w:color="1F1E1D"/>
                        <w:left w:val="single" w:sz="2" w:space="0" w:color="1F1E1D"/>
                        <w:bottom w:val="single" w:sz="2" w:space="0" w:color="1F1E1D"/>
                        <w:right w:val="single" w:sz="2" w:space="0" w:color="1F1E1D"/>
                      </w:divBdr>
                      <w:divsChild>
                        <w:div w:id="1139807301">
                          <w:marLeft w:val="0"/>
                          <w:marRight w:val="0"/>
                          <w:marTop w:val="0"/>
                          <w:marBottom w:val="0"/>
                          <w:divBdr>
                            <w:top w:val="single" w:sz="2" w:space="0" w:color="1F1E1D"/>
                            <w:left w:val="single" w:sz="2" w:space="0" w:color="1F1E1D"/>
                            <w:bottom w:val="single" w:sz="2" w:space="0" w:color="1F1E1D"/>
                            <w:right w:val="single" w:sz="2" w:space="0" w:color="1F1E1D"/>
                          </w:divBdr>
                          <w:divsChild>
                            <w:div w:id="1831559226">
                              <w:marLeft w:val="0"/>
                              <w:marRight w:val="0"/>
                              <w:marTop w:val="0"/>
                              <w:marBottom w:val="0"/>
                              <w:divBdr>
                                <w:top w:val="single" w:sz="2" w:space="0" w:color="1F1E1D"/>
                                <w:left w:val="single" w:sz="2" w:space="0" w:color="1F1E1D"/>
                                <w:bottom w:val="single" w:sz="2" w:space="0" w:color="1F1E1D"/>
                                <w:right w:val="single" w:sz="2" w:space="0" w:color="1F1E1D"/>
                              </w:divBdr>
                              <w:divsChild>
                                <w:div w:id="1172600316">
                                  <w:marLeft w:val="0"/>
                                  <w:marRight w:val="0"/>
                                  <w:marTop w:val="0"/>
                                  <w:marBottom w:val="0"/>
                                  <w:divBdr>
                                    <w:top w:val="single" w:sz="2" w:space="0" w:color="1F1E1D"/>
                                    <w:left w:val="single" w:sz="2" w:space="0" w:color="1F1E1D"/>
                                    <w:bottom w:val="single" w:sz="2" w:space="0" w:color="1F1E1D"/>
                                    <w:right w:val="single" w:sz="2" w:space="0" w:color="1F1E1D"/>
                                  </w:divBdr>
                                  <w:divsChild>
                                    <w:div w:id="432869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547959582">
      <w:bodyDiv w:val="1"/>
      <w:marLeft w:val="0"/>
      <w:marRight w:val="0"/>
      <w:marTop w:val="0"/>
      <w:marBottom w:val="0"/>
      <w:divBdr>
        <w:top w:val="none" w:sz="0" w:space="0" w:color="auto"/>
        <w:left w:val="none" w:sz="0" w:space="0" w:color="auto"/>
        <w:bottom w:val="none" w:sz="0" w:space="0" w:color="auto"/>
        <w:right w:val="none" w:sz="0" w:space="0" w:color="auto"/>
      </w:divBdr>
      <w:divsChild>
        <w:div w:id="97214463">
          <w:marLeft w:val="0"/>
          <w:marRight w:val="0"/>
          <w:marTop w:val="0"/>
          <w:marBottom w:val="0"/>
          <w:divBdr>
            <w:top w:val="single" w:sz="2" w:space="0" w:color="1F1E1D"/>
            <w:left w:val="single" w:sz="2" w:space="0" w:color="1F1E1D"/>
            <w:bottom w:val="single" w:sz="2" w:space="0" w:color="1F1E1D"/>
            <w:right w:val="single" w:sz="2" w:space="0" w:color="1F1E1D"/>
          </w:divBdr>
          <w:divsChild>
            <w:div w:id="1666277132">
              <w:marLeft w:val="0"/>
              <w:marRight w:val="0"/>
              <w:marTop w:val="0"/>
              <w:marBottom w:val="0"/>
              <w:divBdr>
                <w:top w:val="single" w:sz="2" w:space="0" w:color="1F1E1D"/>
                <w:left w:val="single" w:sz="2" w:space="0" w:color="1F1E1D"/>
                <w:bottom w:val="single" w:sz="2" w:space="0" w:color="1F1E1D"/>
                <w:right w:val="single" w:sz="2" w:space="0" w:color="1F1E1D"/>
              </w:divBdr>
              <w:divsChild>
                <w:div w:id="711805746">
                  <w:marLeft w:val="0"/>
                  <w:marRight w:val="0"/>
                  <w:marTop w:val="0"/>
                  <w:marBottom w:val="0"/>
                  <w:divBdr>
                    <w:top w:val="single" w:sz="2" w:space="0" w:color="1F1E1D"/>
                    <w:left w:val="single" w:sz="2" w:space="0" w:color="1F1E1D"/>
                    <w:bottom w:val="single" w:sz="2" w:space="0" w:color="1F1E1D"/>
                    <w:right w:val="single" w:sz="2" w:space="0" w:color="1F1E1D"/>
                  </w:divBdr>
                  <w:divsChild>
                    <w:div w:id="1164466714">
                      <w:marLeft w:val="0"/>
                      <w:marRight w:val="0"/>
                      <w:marTop w:val="0"/>
                      <w:marBottom w:val="0"/>
                      <w:divBdr>
                        <w:top w:val="single" w:sz="2" w:space="0" w:color="1F1E1D"/>
                        <w:left w:val="single" w:sz="2" w:space="0" w:color="1F1E1D"/>
                        <w:bottom w:val="single" w:sz="2" w:space="0" w:color="1F1E1D"/>
                        <w:right w:val="single" w:sz="2" w:space="0" w:color="1F1E1D"/>
                      </w:divBdr>
                      <w:divsChild>
                        <w:div w:id="937710926">
                          <w:marLeft w:val="0"/>
                          <w:marRight w:val="0"/>
                          <w:marTop w:val="0"/>
                          <w:marBottom w:val="0"/>
                          <w:divBdr>
                            <w:top w:val="single" w:sz="2" w:space="0" w:color="1F1E1D"/>
                            <w:left w:val="single" w:sz="2" w:space="0" w:color="1F1E1D"/>
                            <w:bottom w:val="single" w:sz="2" w:space="0" w:color="1F1E1D"/>
                            <w:right w:val="single" w:sz="2" w:space="0" w:color="1F1E1D"/>
                          </w:divBdr>
                          <w:divsChild>
                            <w:div w:id="1193616077">
                              <w:marLeft w:val="0"/>
                              <w:marRight w:val="0"/>
                              <w:marTop w:val="0"/>
                              <w:marBottom w:val="0"/>
                              <w:divBdr>
                                <w:top w:val="single" w:sz="2" w:space="0" w:color="1F1E1D"/>
                                <w:left w:val="single" w:sz="2" w:space="0" w:color="1F1E1D"/>
                                <w:bottom w:val="single" w:sz="2" w:space="0" w:color="1F1E1D"/>
                                <w:right w:val="single" w:sz="2" w:space="0" w:color="1F1E1D"/>
                              </w:divBdr>
                              <w:divsChild>
                                <w:div w:id="2145138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94509229">
                      <w:marLeft w:val="0"/>
                      <w:marRight w:val="0"/>
                      <w:marTop w:val="0"/>
                      <w:marBottom w:val="0"/>
                      <w:divBdr>
                        <w:top w:val="single" w:sz="2" w:space="0" w:color="1F1E1D"/>
                        <w:left w:val="single" w:sz="2" w:space="0" w:color="1F1E1D"/>
                        <w:bottom w:val="single" w:sz="2" w:space="0" w:color="1F1E1D"/>
                        <w:right w:val="single" w:sz="2" w:space="0" w:color="1F1E1D"/>
                      </w:divBdr>
                      <w:divsChild>
                        <w:div w:id="131605805">
                          <w:marLeft w:val="0"/>
                          <w:marRight w:val="0"/>
                          <w:marTop w:val="0"/>
                          <w:marBottom w:val="0"/>
                          <w:divBdr>
                            <w:top w:val="single" w:sz="2" w:space="0" w:color="1F1E1D"/>
                            <w:left w:val="single" w:sz="2" w:space="0" w:color="1F1E1D"/>
                            <w:bottom w:val="single" w:sz="2" w:space="0" w:color="1F1E1D"/>
                            <w:right w:val="single" w:sz="2" w:space="0" w:color="1F1E1D"/>
                          </w:divBdr>
                          <w:divsChild>
                            <w:div w:id="8606309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41927984">
          <w:marLeft w:val="0"/>
          <w:marRight w:val="0"/>
          <w:marTop w:val="0"/>
          <w:marBottom w:val="0"/>
          <w:divBdr>
            <w:top w:val="single" w:sz="2" w:space="0" w:color="1F1E1D"/>
            <w:left w:val="single" w:sz="2" w:space="0" w:color="1F1E1D"/>
            <w:bottom w:val="single" w:sz="2" w:space="0" w:color="1F1E1D"/>
            <w:right w:val="single" w:sz="2" w:space="0" w:color="1F1E1D"/>
          </w:divBdr>
          <w:divsChild>
            <w:div w:id="1504974412">
              <w:marLeft w:val="0"/>
              <w:marRight w:val="0"/>
              <w:marTop w:val="0"/>
              <w:marBottom w:val="0"/>
              <w:divBdr>
                <w:top w:val="single" w:sz="2" w:space="0" w:color="1F1E1D"/>
                <w:left w:val="single" w:sz="2" w:space="0" w:color="1F1E1D"/>
                <w:bottom w:val="single" w:sz="2" w:space="0" w:color="1F1E1D"/>
                <w:right w:val="single" w:sz="2" w:space="0" w:color="1F1E1D"/>
              </w:divBdr>
              <w:divsChild>
                <w:div w:id="265891088">
                  <w:marLeft w:val="0"/>
                  <w:marRight w:val="0"/>
                  <w:marTop w:val="0"/>
                  <w:marBottom w:val="0"/>
                  <w:divBdr>
                    <w:top w:val="single" w:sz="2" w:space="0" w:color="1F1E1D"/>
                    <w:left w:val="single" w:sz="2" w:space="0" w:color="1F1E1D"/>
                    <w:bottom w:val="single" w:sz="2" w:space="0" w:color="1F1E1D"/>
                    <w:right w:val="single" w:sz="2" w:space="0" w:color="1F1E1D"/>
                  </w:divBdr>
                  <w:divsChild>
                    <w:div w:id="1996030066">
                      <w:marLeft w:val="0"/>
                      <w:marRight w:val="0"/>
                      <w:marTop w:val="0"/>
                      <w:marBottom w:val="0"/>
                      <w:divBdr>
                        <w:top w:val="single" w:sz="2" w:space="0" w:color="1F1E1D"/>
                        <w:left w:val="single" w:sz="2" w:space="0" w:color="1F1E1D"/>
                        <w:bottom w:val="single" w:sz="2" w:space="0" w:color="1F1E1D"/>
                        <w:right w:val="single" w:sz="2" w:space="0" w:color="1F1E1D"/>
                      </w:divBdr>
                      <w:divsChild>
                        <w:div w:id="118769375">
                          <w:marLeft w:val="0"/>
                          <w:marRight w:val="0"/>
                          <w:marTop w:val="0"/>
                          <w:marBottom w:val="0"/>
                          <w:divBdr>
                            <w:top w:val="single" w:sz="2" w:space="0" w:color="1F1E1D"/>
                            <w:left w:val="single" w:sz="2" w:space="0" w:color="1F1E1D"/>
                            <w:bottom w:val="single" w:sz="2" w:space="0" w:color="1F1E1D"/>
                            <w:right w:val="single" w:sz="2" w:space="0" w:color="1F1E1D"/>
                          </w:divBdr>
                          <w:divsChild>
                            <w:div w:id="1618296249">
                              <w:marLeft w:val="0"/>
                              <w:marRight w:val="0"/>
                              <w:marTop w:val="0"/>
                              <w:marBottom w:val="0"/>
                              <w:divBdr>
                                <w:top w:val="single" w:sz="2" w:space="0" w:color="1F1E1D"/>
                                <w:left w:val="single" w:sz="2" w:space="0" w:color="1F1E1D"/>
                                <w:bottom w:val="single" w:sz="2" w:space="0" w:color="1F1E1D"/>
                                <w:right w:val="single" w:sz="2" w:space="0" w:color="1F1E1D"/>
                              </w:divBdr>
                              <w:divsChild>
                                <w:div w:id="8104446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102602193">
      <w:bodyDiv w:val="1"/>
      <w:marLeft w:val="0"/>
      <w:marRight w:val="0"/>
      <w:marTop w:val="0"/>
      <w:marBottom w:val="0"/>
      <w:divBdr>
        <w:top w:val="none" w:sz="0" w:space="0" w:color="auto"/>
        <w:left w:val="none" w:sz="0" w:space="0" w:color="auto"/>
        <w:bottom w:val="none" w:sz="0" w:space="0" w:color="auto"/>
        <w:right w:val="none" w:sz="0" w:space="0" w:color="auto"/>
      </w:divBdr>
      <w:divsChild>
        <w:div w:id="1824201057">
          <w:marLeft w:val="0"/>
          <w:marRight w:val="0"/>
          <w:marTop w:val="0"/>
          <w:marBottom w:val="0"/>
          <w:divBdr>
            <w:top w:val="single" w:sz="2" w:space="0" w:color="1F1E1D"/>
            <w:left w:val="single" w:sz="2" w:space="0" w:color="1F1E1D"/>
            <w:bottom w:val="single" w:sz="2" w:space="0" w:color="1F1E1D"/>
            <w:right w:val="single" w:sz="2" w:space="0" w:color="1F1E1D"/>
          </w:divBdr>
          <w:divsChild>
            <w:div w:id="364522342">
              <w:marLeft w:val="0"/>
              <w:marRight w:val="0"/>
              <w:marTop w:val="0"/>
              <w:marBottom w:val="0"/>
              <w:divBdr>
                <w:top w:val="single" w:sz="2" w:space="0" w:color="1F1E1D"/>
                <w:left w:val="single" w:sz="2" w:space="0" w:color="1F1E1D"/>
                <w:bottom w:val="single" w:sz="2" w:space="0" w:color="1F1E1D"/>
                <w:right w:val="single" w:sz="2" w:space="0" w:color="1F1E1D"/>
              </w:divBdr>
              <w:divsChild>
                <w:div w:id="672299991">
                  <w:marLeft w:val="0"/>
                  <w:marRight w:val="0"/>
                  <w:marTop w:val="0"/>
                  <w:marBottom w:val="0"/>
                  <w:divBdr>
                    <w:top w:val="single" w:sz="2" w:space="0" w:color="1F1E1D"/>
                    <w:left w:val="single" w:sz="2" w:space="0" w:color="1F1E1D"/>
                    <w:bottom w:val="single" w:sz="2" w:space="0" w:color="1F1E1D"/>
                    <w:right w:val="single" w:sz="2" w:space="0" w:color="1F1E1D"/>
                  </w:divBdr>
                  <w:divsChild>
                    <w:div w:id="1015038106">
                      <w:marLeft w:val="0"/>
                      <w:marRight w:val="0"/>
                      <w:marTop w:val="0"/>
                      <w:marBottom w:val="0"/>
                      <w:divBdr>
                        <w:top w:val="single" w:sz="2" w:space="0" w:color="1F1E1D"/>
                        <w:left w:val="single" w:sz="2" w:space="0" w:color="1F1E1D"/>
                        <w:bottom w:val="single" w:sz="2" w:space="0" w:color="1F1E1D"/>
                        <w:right w:val="single" w:sz="2" w:space="0" w:color="1F1E1D"/>
                      </w:divBdr>
                      <w:divsChild>
                        <w:div w:id="1217162916">
                          <w:marLeft w:val="0"/>
                          <w:marRight w:val="0"/>
                          <w:marTop w:val="0"/>
                          <w:marBottom w:val="0"/>
                          <w:divBdr>
                            <w:top w:val="single" w:sz="2" w:space="0" w:color="1F1E1D"/>
                            <w:left w:val="single" w:sz="2" w:space="0" w:color="1F1E1D"/>
                            <w:bottom w:val="single" w:sz="2" w:space="0" w:color="1F1E1D"/>
                            <w:right w:val="single" w:sz="2" w:space="0" w:color="1F1E1D"/>
                          </w:divBdr>
                          <w:divsChild>
                            <w:div w:id="1338266418">
                              <w:marLeft w:val="0"/>
                              <w:marRight w:val="0"/>
                              <w:marTop w:val="0"/>
                              <w:marBottom w:val="0"/>
                              <w:divBdr>
                                <w:top w:val="single" w:sz="2" w:space="0" w:color="1F1E1D"/>
                                <w:left w:val="single" w:sz="2" w:space="0" w:color="1F1E1D"/>
                                <w:bottom w:val="single" w:sz="2" w:space="0" w:color="1F1E1D"/>
                                <w:right w:val="single" w:sz="2" w:space="0" w:color="1F1E1D"/>
                              </w:divBdr>
                              <w:divsChild>
                                <w:div w:id="12781025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90517390">
                      <w:marLeft w:val="0"/>
                      <w:marRight w:val="0"/>
                      <w:marTop w:val="0"/>
                      <w:marBottom w:val="0"/>
                      <w:divBdr>
                        <w:top w:val="single" w:sz="2" w:space="0" w:color="1F1E1D"/>
                        <w:left w:val="single" w:sz="2" w:space="0" w:color="1F1E1D"/>
                        <w:bottom w:val="single" w:sz="2" w:space="0" w:color="1F1E1D"/>
                        <w:right w:val="single" w:sz="2" w:space="0" w:color="1F1E1D"/>
                      </w:divBdr>
                      <w:divsChild>
                        <w:div w:id="893583645">
                          <w:marLeft w:val="0"/>
                          <w:marRight w:val="0"/>
                          <w:marTop w:val="0"/>
                          <w:marBottom w:val="0"/>
                          <w:divBdr>
                            <w:top w:val="single" w:sz="2" w:space="0" w:color="1F1E1D"/>
                            <w:left w:val="single" w:sz="2" w:space="0" w:color="1F1E1D"/>
                            <w:bottom w:val="single" w:sz="2" w:space="0" w:color="1F1E1D"/>
                            <w:right w:val="single" w:sz="2" w:space="0" w:color="1F1E1D"/>
                          </w:divBdr>
                          <w:divsChild>
                            <w:div w:id="1616906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77070676">
          <w:marLeft w:val="0"/>
          <w:marRight w:val="0"/>
          <w:marTop w:val="0"/>
          <w:marBottom w:val="0"/>
          <w:divBdr>
            <w:top w:val="single" w:sz="2" w:space="0" w:color="1F1E1D"/>
            <w:left w:val="single" w:sz="2" w:space="0" w:color="1F1E1D"/>
            <w:bottom w:val="single" w:sz="2" w:space="0" w:color="1F1E1D"/>
            <w:right w:val="single" w:sz="2" w:space="0" w:color="1F1E1D"/>
          </w:divBdr>
          <w:divsChild>
            <w:div w:id="1298103267">
              <w:marLeft w:val="0"/>
              <w:marRight w:val="0"/>
              <w:marTop w:val="0"/>
              <w:marBottom w:val="0"/>
              <w:divBdr>
                <w:top w:val="single" w:sz="2" w:space="0" w:color="1F1E1D"/>
                <w:left w:val="single" w:sz="2" w:space="0" w:color="1F1E1D"/>
                <w:bottom w:val="single" w:sz="2" w:space="0" w:color="1F1E1D"/>
                <w:right w:val="single" w:sz="2" w:space="0" w:color="1F1E1D"/>
              </w:divBdr>
              <w:divsChild>
                <w:div w:id="739600637">
                  <w:marLeft w:val="0"/>
                  <w:marRight w:val="0"/>
                  <w:marTop w:val="0"/>
                  <w:marBottom w:val="0"/>
                  <w:divBdr>
                    <w:top w:val="single" w:sz="2" w:space="0" w:color="1F1E1D"/>
                    <w:left w:val="single" w:sz="2" w:space="0" w:color="1F1E1D"/>
                    <w:bottom w:val="single" w:sz="2" w:space="0" w:color="1F1E1D"/>
                    <w:right w:val="single" w:sz="2" w:space="0" w:color="1F1E1D"/>
                  </w:divBdr>
                  <w:divsChild>
                    <w:div w:id="1350134629">
                      <w:marLeft w:val="0"/>
                      <w:marRight w:val="0"/>
                      <w:marTop w:val="0"/>
                      <w:marBottom w:val="0"/>
                      <w:divBdr>
                        <w:top w:val="single" w:sz="2" w:space="0" w:color="1F1E1D"/>
                        <w:left w:val="single" w:sz="2" w:space="0" w:color="1F1E1D"/>
                        <w:bottom w:val="single" w:sz="2" w:space="0" w:color="1F1E1D"/>
                        <w:right w:val="single" w:sz="2" w:space="0" w:color="1F1E1D"/>
                      </w:divBdr>
                      <w:divsChild>
                        <w:div w:id="637536268">
                          <w:marLeft w:val="0"/>
                          <w:marRight w:val="0"/>
                          <w:marTop w:val="0"/>
                          <w:marBottom w:val="0"/>
                          <w:divBdr>
                            <w:top w:val="single" w:sz="2" w:space="0" w:color="1F1E1D"/>
                            <w:left w:val="single" w:sz="2" w:space="0" w:color="1F1E1D"/>
                            <w:bottom w:val="single" w:sz="2" w:space="0" w:color="1F1E1D"/>
                            <w:right w:val="single" w:sz="2" w:space="0" w:color="1F1E1D"/>
                          </w:divBdr>
                          <w:divsChild>
                            <w:div w:id="1272711166">
                              <w:marLeft w:val="0"/>
                              <w:marRight w:val="0"/>
                              <w:marTop w:val="0"/>
                              <w:marBottom w:val="0"/>
                              <w:divBdr>
                                <w:top w:val="single" w:sz="2" w:space="0" w:color="1F1E1D"/>
                                <w:left w:val="single" w:sz="2" w:space="0" w:color="1F1E1D"/>
                                <w:bottom w:val="single" w:sz="2" w:space="0" w:color="1F1E1D"/>
                                <w:right w:val="single" w:sz="2" w:space="0" w:color="1F1E1D"/>
                              </w:divBdr>
                              <w:divsChild>
                                <w:div w:id="145511802">
                                  <w:marLeft w:val="0"/>
                                  <w:marRight w:val="0"/>
                                  <w:marTop w:val="0"/>
                                  <w:marBottom w:val="0"/>
                                  <w:divBdr>
                                    <w:top w:val="single" w:sz="2" w:space="0" w:color="1F1E1D"/>
                                    <w:left w:val="single" w:sz="2" w:space="0" w:color="1F1E1D"/>
                                    <w:bottom w:val="single" w:sz="2" w:space="0" w:color="1F1E1D"/>
                                    <w:right w:val="single" w:sz="2" w:space="0" w:color="1F1E1D"/>
                                  </w:divBdr>
                                  <w:divsChild>
                                    <w:div w:id="8773563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186745263">
      <w:bodyDiv w:val="1"/>
      <w:marLeft w:val="0"/>
      <w:marRight w:val="0"/>
      <w:marTop w:val="0"/>
      <w:marBottom w:val="0"/>
      <w:divBdr>
        <w:top w:val="none" w:sz="0" w:space="0" w:color="auto"/>
        <w:left w:val="none" w:sz="0" w:space="0" w:color="auto"/>
        <w:bottom w:val="none" w:sz="0" w:space="0" w:color="auto"/>
        <w:right w:val="none" w:sz="0" w:space="0" w:color="auto"/>
      </w:divBdr>
    </w:div>
    <w:div w:id="1188251247">
      <w:bodyDiv w:val="1"/>
      <w:marLeft w:val="0"/>
      <w:marRight w:val="0"/>
      <w:marTop w:val="0"/>
      <w:marBottom w:val="0"/>
      <w:divBdr>
        <w:top w:val="none" w:sz="0" w:space="0" w:color="auto"/>
        <w:left w:val="none" w:sz="0" w:space="0" w:color="auto"/>
        <w:bottom w:val="none" w:sz="0" w:space="0" w:color="auto"/>
        <w:right w:val="none" w:sz="0" w:space="0" w:color="auto"/>
      </w:divBdr>
      <w:divsChild>
        <w:div w:id="783233297">
          <w:marLeft w:val="0"/>
          <w:marRight w:val="0"/>
          <w:marTop w:val="0"/>
          <w:marBottom w:val="0"/>
          <w:divBdr>
            <w:top w:val="single" w:sz="2" w:space="0" w:color="E5E7EB"/>
            <w:left w:val="single" w:sz="2" w:space="0" w:color="E5E7EB"/>
            <w:bottom w:val="single" w:sz="2" w:space="0" w:color="E5E7EB"/>
            <w:right w:val="single" w:sz="2" w:space="0" w:color="E5E7EB"/>
          </w:divBdr>
          <w:divsChild>
            <w:div w:id="1579286592">
              <w:marLeft w:val="0"/>
              <w:marRight w:val="0"/>
              <w:marTop w:val="0"/>
              <w:marBottom w:val="0"/>
              <w:divBdr>
                <w:top w:val="single" w:sz="2" w:space="0" w:color="E5E7EB"/>
                <w:left w:val="single" w:sz="2" w:space="0" w:color="E5E7EB"/>
                <w:bottom w:val="single" w:sz="2" w:space="0" w:color="E5E7EB"/>
                <w:right w:val="single" w:sz="2" w:space="0" w:color="E5E7EB"/>
              </w:divBdr>
              <w:divsChild>
                <w:div w:id="1684893609">
                  <w:marLeft w:val="0"/>
                  <w:marRight w:val="0"/>
                  <w:marTop w:val="0"/>
                  <w:marBottom w:val="0"/>
                  <w:divBdr>
                    <w:top w:val="single" w:sz="2" w:space="0" w:color="E5E7EB"/>
                    <w:left w:val="single" w:sz="2" w:space="0" w:color="E5E7EB"/>
                    <w:bottom w:val="single" w:sz="2" w:space="0" w:color="E5E7EB"/>
                    <w:right w:val="single" w:sz="2" w:space="0" w:color="E5E7EB"/>
                  </w:divBdr>
                  <w:divsChild>
                    <w:div w:id="1931815942">
                      <w:marLeft w:val="0"/>
                      <w:marRight w:val="0"/>
                      <w:marTop w:val="0"/>
                      <w:marBottom w:val="0"/>
                      <w:divBdr>
                        <w:top w:val="single" w:sz="2" w:space="0" w:color="E5E7EB"/>
                        <w:left w:val="single" w:sz="2" w:space="0" w:color="E5E7EB"/>
                        <w:bottom w:val="single" w:sz="2" w:space="0" w:color="E5E7EB"/>
                        <w:right w:val="single" w:sz="2" w:space="0" w:color="E5E7EB"/>
                      </w:divBdr>
                      <w:divsChild>
                        <w:div w:id="1464736519">
                          <w:marLeft w:val="0"/>
                          <w:marRight w:val="0"/>
                          <w:marTop w:val="0"/>
                          <w:marBottom w:val="0"/>
                          <w:divBdr>
                            <w:top w:val="single" w:sz="2" w:space="0" w:color="E5E7EB"/>
                            <w:left w:val="single" w:sz="2" w:space="0" w:color="E5E7EB"/>
                            <w:bottom w:val="single" w:sz="2" w:space="0" w:color="E5E7EB"/>
                            <w:right w:val="single" w:sz="2" w:space="0" w:color="E5E7EB"/>
                          </w:divBdr>
                          <w:divsChild>
                            <w:div w:id="2065130635">
                              <w:marLeft w:val="0"/>
                              <w:marRight w:val="0"/>
                              <w:marTop w:val="0"/>
                              <w:marBottom w:val="0"/>
                              <w:divBdr>
                                <w:top w:val="single" w:sz="2" w:space="0" w:color="E5E7EB"/>
                                <w:left w:val="single" w:sz="2" w:space="0" w:color="E5E7EB"/>
                                <w:bottom w:val="single" w:sz="2" w:space="0" w:color="E5E7EB"/>
                                <w:right w:val="single" w:sz="2" w:space="0" w:color="E5E7EB"/>
                              </w:divBdr>
                              <w:divsChild>
                                <w:div w:id="618149134">
                                  <w:marLeft w:val="0"/>
                                  <w:marRight w:val="0"/>
                                  <w:marTop w:val="0"/>
                                  <w:marBottom w:val="0"/>
                                  <w:divBdr>
                                    <w:top w:val="single" w:sz="2" w:space="0" w:color="E5E7EB"/>
                                    <w:left w:val="single" w:sz="2" w:space="0" w:color="E5E7EB"/>
                                    <w:bottom w:val="single" w:sz="2" w:space="0" w:color="E5E7EB"/>
                                    <w:right w:val="single" w:sz="2" w:space="0" w:color="E5E7EB"/>
                                  </w:divBdr>
                                  <w:divsChild>
                                    <w:div w:id="198930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6851477">
          <w:marLeft w:val="0"/>
          <w:marRight w:val="0"/>
          <w:marTop w:val="0"/>
          <w:marBottom w:val="0"/>
          <w:divBdr>
            <w:top w:val="single" w:sz="2" w:space="0" w:color="E5E7EB"/>
            <w:left w:val="single" w:sz="2" w:space="0" w:color="E5E7EB"/>
            <w:bottom w:val="single" w:sz="2" w:space="0" w:color="E5E7EB"/>
            <w:right w:val="single" w:sz="2" w:space="0" w:color="E5E7EB"/>
          </w:divBdr>
          <w:divsChild>
            <w:div w:id="1119376009">
              <w:marLeft w:val="0"/>
              <w:marRight w:val="0"/>
              <w:marTop w:val="0"/>
              <w:marBottom w:val="0"/>
              <w:divBdr>
                <w:top w:val="single" w:sz="2" w:space="0" w:color="E5E7EB"/>
                <w:left w:val="single" w:sz="2" w:space="0" w:color="E5E7EB"/>
                <w:bottom w:val="single" w:sz="2" w:space="0" w:color="E5E7EB"/>
                <w:right w:val="single" w:sz="2" w:space="0" w:color="E5E7EB"/>
              </w:divBdr>
              <w:divsChild>
                <w:div w:id="70395972">
                  <w:marLeft w:val="0"/>
                  <w:marRight w:val="0"/>
                  <w:marTop w:val="0"/>
                  <w:marBottom w:val="0"/>
                  <w:divBdr>
                    <w:top w:val="single" w:sz="2" w:space="0" w:color="E5E7EB"/>
                    <w:left w:val="single" w:sz="2" w:space="0" w:color="E5E7EB"/>
                    <w:bottom w:val="single" w:sz="2" w:space="0" w:color="E5E7EB"/>
                    <w:right w:val="single" w:sz="2" w:space="0" w:color="E5E7EB"/>
                  </w:divBdr>
                  <w:divsChild>
                    <w:div w:id="163084954">
                      <w:marLeft w:val="0"/>
                      <w:marRight w:val="0"/>
                      <w:marTop w:val="0"/>
                      <w:marBottom w:val="0"/>
                      <w:divBdr>
                        <w:top w:val="single" w:sz="2" w:space="0" w:color="E5E7EB"/>
                        <w:left w:val="single" w:sz="2" w:space="0" w:color="E5E7EB"/>
                        <w:bottom w:val="single" w:sz="2" w:space="0" w:color="E5E7EB"/>
                        <w:right w:val="single" w:sz="2" w:space="0" w:color="E5E7EB"/>
                      </w:divBdr>
                      <w:divsChild>
                        <w:div w:id="1651521176">
                          <w:marLeft w:val="0"/>
                          <w:marRight w:val="0"/>
                          <w:marTop w:val="0"/>
                          <w:marBottom w:val="0"/>
                          <w:divBdr>
                            <w:top w:val="single" w:sz="2" w:space="0" w:color="E5E7EB"/>
                            <w:left w:val="single" w:sz="2" w:space="0" w:color="E5E7EB"/>
                            <w:bottom w:val="single" w:sz="2" w:space="0" w:color="E5E7EB"/>
                            <w:right w:val="single" w:sz="2" w:space="0" w:color="E5E7EB"/>
                          </w:divBdr>
                          <w:divsChild>
                            <w:div w:id="1969236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24256525">
      <w:bodyDiv w:val="1"/>
      <w:marLeft w:val="0"/>
      <w:marRight w:val="0"/>
      <w:marTop w:val="0"/>
      <w:marBottom w:val="0"/>
      <w:divBdr>
        <w:top w:val="none" w:sz="0" w:space="0" w:color="auto"/>
        <w:left w:val="none" w:sz="0" w:space="0" w:color="auto"/>
        <w:bottom w:val="none" w:sz="0" w:space="0" w:color="auto"/>
        <w:right w:val="none" w:sz="0" w:space="0" w:color="auto"/>
      </w:divBdr>
      <w:divsChild>
        <w:div w:id="1422987448">
          <w:marLeft w:val="0"/>
          <w:marRight w:val="0"/>
          <w:marTop w:val="0"/>
          <w:marBottom w:val="0"/>
          <w:divBdr>
            <w:top w:val="single" w:sz="2" w:space="0" w:color="1F1E1D"/>
            <w:left w:val="single" w:sz="2" w:space="0" w:color="1F1E1D"/>
            <w:bottom w:val="single" w:sz="2" w:space="0" w:color="1F1E1D"/>
            <w:right w:val="single" w:sz="2" w:space="0" w:color="1F1E1D"/>
          </w:divBdr>
          <w:divsChild>
            <w:div w:id="156463291">
              <w:marLeft w:val="0"/>
              <w:marRight w:val="0"/>
              <w:marTop w:val="0"/>
              <w:marBottom w:val="0"/>
              <w:divBdr>
                <w:top w:val="single" w:sz="2" w:space="0" w:color="1F1E1D"/>
                <w:left w:val="single" w:sz="2" w:space="0" w:color="1F1E1D"/>
                <w:bottom w:val="single" w:sz="2" w:space="0" w:color="1F1E1D"/>
                <w:right w:val="single" w:sz="2" w:space="0" w:color="1F1E1D"/>
              </w:divBdr>
              <w:divsChild>
                <w:div w:id="1278683659">
                  <w:marLeft w:val="0"/>
                  <w:marRight w:val="0"/>
                  <w:marTop w:val="0"/>
                  <w:marBottom w:val="0"/>
                  <w:divBdr>
                    <w:top w:val="single" w:sz="2" w:space="0" w:color="1F1E1D"/>
                    <w:left w:val="single" w:sz="2" w:space="0" w:color="1F1E1D"/>
                    <w:bottom w:val="single" w:sz="2" w:space="0" w:color="1F1E1D"/>
                    <w:right w:val="single" w:sz="2" w:space="0" w:color="1F1E1D"/>
                  </w:divBdr>
                  <w:divsChild>
                    <w:div w:id="1075007567">
                      <w:marLeft w:val="0"/>
                      <w:marRight w:val="0"/>
                      <w:marTop w:val="0"/>
                      <w:marBottom w:val="0"/>
                      <w:divBdr>
                        <w:top w:val="single" w:sz="2" w:space="0" w:color="1F1E1D"/>
                        <w:left w:val="single" w:sz="2" w:space="0" w:color="1F1E1D"/>
                        <w:bottom w:val="single" w:sz="2" w:space="0" w:color="1F1E1D"/>
                        <w:right w:val="single" w:sz="2" w:space="0" w:color="1F1E1D"/>
                      </w:divBdr>
                      <w:divsChild>
                        <w:div w:id="1464809167">
                          <w:marLeft w:val="0"/>
                          <w:marRight w:val="0"/>
                          <w:marTop w:val="0"/>
                          <w:marBottom w:val="0"/>
                          <w:divBdr>
                            <w:top w:val="single" w:sz="2" w:space="0" w:color="1F1E1D"/>
                            <w:left w:val="single" w:sz="2" w:space="0" w:color="1F1E1D"/>
                            <w:bottom w:val="single" w:sz="2" w:space="0" w:color="1F1E1D"/>
                            <w:right w:val="single" w:sz="2" w:space="0" w:color="1F1E1D"/>
                          </w:divBdr>
                          <w:divsChild>
                            <w:div w:id="1479109685">
                              <w:marLeft w:val="0"/>
                              <w:marRight w:val="0"/>
                              <w:marTop w:val="0"/>
                              <w:marBottom w:val="0"/>
                              <w:divBdr>
                                <w:top w:val="single" w:sz="2" w:space="0" w:color="1F1E1D"/>
                                <w:left w:val="single" w:sz="2" w:space="0" w:color="1F1E1D"/>
                                <w:bottom w:val="single" w:sz="2" w:space="0" w:color="1F1E1D"/>
                                <w:right w:val="single" w:sz="2" w:space="0" w:color="1F1E1D"/>
                              </w:divBdr>
                              <w:divsChild>
                                <w:div w:id="13903067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71954101">
                      <w:marLeft w:val="0"/>
                      <w:marRight w:val="0"/>
                      <w:marTop w:val="0"/>
                      <w:marBottom w:val="0"/>
                      <w:divBdr>
                        <w:top w:val="single" w:sz="2" w:space="0" w:color="1F1E1D"/>
                        <w:left w:val="single" w:sz="2" w:space="0" w:color="1F1E1D"/>
                        <w:bottom w:val="single" w:sz="2" w:space="0" w:color="1F1E1D"/>
                        <w:right w:val="single" w:sz="2" w:space="0" w:color="1F1E1D"/>
                      </w:divBdr>
                      <w:divsChild>
                        <w:div w:id="633146014">
                          <w:marLeft w:val="0"/>
                          <w:marRight w:val="0"/>
                          <w:marTop w:val="0"/>
                          <w:marBottom w:val="0"/>
                          <w:divBdr>
                            <w:top w:val="single" w:sz="2" w:space="0" w:color="1F1E1D"/>
                            <w:left w:val="single" w:sz="2" w:space="0" w:color="1F1E1D"/>
                            <w:bottom w:val="single" w:sz="2" w:space="0" w:color="1F1E1D"/>
                            <w:right w:val="single" w:sz="2" w:space="0" w:color="1F1E1D"/>
                          </w:divBdr>
                          <w:divsChild>
                            <w:div w:id="2126805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66296106">
          <w:marLeft w:val="0"/>
          <w:marRight w:val="0"/>
          <w:marTop w:val="0"/>
          <w:marBottom w:val="0"/>
          <w:divBdr>
            <w:top w:val="single" w:sz="2" w:space="0" w:color="1F1E1D"/>
            <w:left w:val="single" w:sz="2" w:space="0" w:color="1F1E1D"/>
            <w:bottom w:val="single" w:sz="2" w:space="0" w:color="1F1E1D"/>
            <w:right w:val="single" w:sz="2" w:space="0" w:color="1F1E1D"/>
          </w:divBdr>
          <w:divsChild>
            <w:div w:id="1068260447">
              <w:marLeft w:val="0"/>
              <w:marRight w:val="0"/>
              <w:marTop w:val="0"/>
              <w:marBottom w:val="0"/>
              <w:divBdr>
                <w:top w:val="single" w:sz="2" w:space="0" w:color="1F1E1D"/>
                <w:left w:val="single" w:sz="2" w:space="0" w:color="1F1E1D"/>
                <w:bottom w:val="single" w:sz="2" w:space="0" w:color="1F1E1D"/>
                <w:right w:val="single" w:sz="2" w:space="0" w:color="1F1E1D"/>
              </w:divBdr>
              <w:divsChild>
                <w:div w:id="1285188837">
                  <w:marLeft w:val="0"/>
                  <w:marRight w:val="0"/>
                  <w:marTop w:val="0"/>
                  <w:marBottom w:val="0"/>
                  <w:divBdr>
                    <w:top w:val="single" w:sz="2" w:space="0" w:color="1F1E1D"/>
                    <w:left w:val="single" w:sz="2" w:space="0" w:color="1F1E1D"/>
                    <w:bottom w:val="single" w:sz="2" w:space="0" w:color="1F1E1D"/>
                    <w:right w:val="single" w:sz="2" w:space="0" w:color="1F1E1D"/>
                  </w:divBdr>
                  <w:divsChild>
                    <w:div w:id="58872413">
                      <w:marLeft w:val="0"/>
                      <w:marRight w:val="0"/>
                      <w:marTop w:val="0"/>
                      <w:marBottom w:val="0"/>
                      <w:divBdr>
                        <w:top w:val="single" w:sz="2" w:space="0" w:color="1F1E1D"/>
                        <w:left w:val="single" w:sz="2" w:space="0" w:color="1F1E1D"/>
                        <w:bottom w:val="single" w:sz="2" w:space="0" w:color="1F1E1D"/>
                        <w:right w:val="single" w:sz="2" w:space="0" w:color="1F1E1D"/>
                      </w:divBdr>
                      <w:divsChild>
                        <w:div w:id="661159638">
                          <w:marLeft w:val="0"/>
                          <w:marRight w:val="0"/>
                          <w:marTop w:val="0"/>
                          <w:marBottom w:val="0"/>
                          <w:divBdr>
                            <w:top w:val="single" w:sz="2" w:space="0" w:color="1F1E1D"/>
                            <w:left w:val="single" w:sz="2" w:space="0" w:color="1F1E1D"/>
                            <w:bottom w:val="single" w:sz="2" w:space="0" w:color="1F1E1D"/>
                            <w:right w:val="single" w:sz="2" w:space="0" w:color="1F1E1D"/>
                          </w:divBdr>
                          <w:divsChild>
                            <w:div w:id="1392462581">
                              <w:marLeft w:val="0"/>
                              <w:marRight w:val="0"/>
                              <w:marTop w:val="0"/>
                              <w:marBottom w:val="0"/>
                              <w:divBdr>
                                <w:top w:val="single" w:sz="2" w:space="0" w:color="1F1E1D"/>
                                <w:left w:val="single" w:sz="2" w:space="0" w:color="1F1E1D"/>
                                <w:bottom w:val="single" w:sz="2" w:space="0" w:color="1F1E1D"/>
                                <w:right w:val="single" w:sz="2" w:space="0" w:color="1F1E1D"/>
                              </w:divBdr>
                              <w:divsChild>
                                <w:div w:id="466775390">
                                  <w:marLeft w:val="0"/>
                                  <w:marRight w:val="0"/>
                                  <w:marTop w:val="0"/>
                                  <w:marBottom w:val="0"/>
                                  <w:divBdr>
                                    <w:top w:val="single" w:sz="2" w:space="0" w:color="1F1E1D"/>
                                    <w:left w:val="single" w:sz="2" w:space="0" w:color="1F1E1D"/>
                                    <w:bottom w:val="single" w:sz="2" w:space="0" w:color="1F1E1D"/>
                                    <w:right w:val="single" w:sz="2" w:space="0" w:color="1F1E1D"/>
                                  </w:divBdr>
                                  <w:divsChild>
                                    <w:div w:id="10938194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524904898">
      <w:bodyDiv w:val="1"/>
      <w:marLeft w:val="0"/>
      <w:marRight w:val="0"/>
      <w:marTop w:val="0"/>
      <w:marBottom w:val="0"/>
      <w:divBdr>
        <w:top w:val="none" w:sz="0" w:space="0" w:color="auto"/>
        <w:left w:val="none" w:sz="0" w:space="0" w:color="auto"/>
        <w:bottom w:val="none" w:sz="0" w:space="0" w:color="auto"/>
        <w:right w:val="none" w:sz="0" w:space="0" w:color="auto"/>
      </w:divBdr>
      <w:divsChild>
        <w:div w:id="2076008506">
          <w:marLeft w:val="0"/>
          <w:marRight w:val="0"/>
          <w:marTop w:val="0"/>
          <w:marBottom w:val="0"/>
          <w:divBdr>
            <w:top w:val="single" w:sz="2" w:space="0" w:color="E5E7EB"/>
            <w:left w:val="single" w:sz="2" w:space="0" w:color="E5E7EB"/>
            <w:bottom w:val="single" w:sz="2" w:space="0" w:color="E5E7EB"/>
            <w:right w:val="single" w:sz="2" w:space="0" w:color="E5E7EB"/>
          </w:divBdr>
          <w:divsChild>
            <w:div w:id="2002540647">
              <w:marLeft w:val="0"/>
              <w:marRight w:val="0"/>
              <w:marTop w:val="0"/>
              <w:marBottom w:val="0"/>
              <w:divBdr>
                <w:top w:val="single" w:sz="2" w:space="0" w:color="E5E7EB"/>
                <w:left w:val="single" w:sz="2" w:space="0" w:color="E5E7EB"/>
                <w:bottom w:val="single" w:sz="2" w:space="0" w:color="E5E7EB"/>
                <w:right w:val="single" w:sz="2" w:space="0" w:color="E5E7EB"/>
              </w:divBdr>
              <w:divsChild>
                <w:div w:id="1074938664">
                  <w:marLeft w:val="0"/>
                  <w:marRight w:val="0"/>
                  <w:marTop w:val="0"/>
                  <w:marBottom w:val="0"/>
                  <w:divBdr>
                    <w:top w:val="single" w:sz="2" w:space="0" w:color="E5E7EB"/>
                    <w:left w:val="single" w:sz="2" w:space="0" w:color="E5E7EB"/>
                    <w:bottom w:val="single" w:sz="2" w:space="0" w:color="E5E7EB"/>
                    <w:right w:val="single" w:sz="2" w:space="0" w:color="E5E7EB"/>
                  </w:divBdr>
                  <w:divsChild>
                    <w:div w:id="877856053">
                      <w:marLeft w:val="0"/>
                      <w:marRight w:val="0"/>
                      <w:marTop w:val="0"/>
                      <w:marBottom w:val="0"/>
                      <w:divBdr>
                        <w:top w:val="single" w:sz="2" w:space="0" w:color="E5E7EB"/>
                        <w:left w:val="single" w:sz="2" w:space="0" w:color="E5E7EB"/>
                        <w:bottom w:val="single" w:sz="2" w:space="0" w:color="E5E7EB"/>
                        <w:right w:val="single" w:sz="2" w:space="0" w:color="E5E7EB"/>
                      </w:divBdr>
                      <w:divsChild>
                        <w:div w:id="513345711">
                          <w:marLeft w:val="0"/>
                          <w:marRight w:val="0"/>
                          <w:marTop w:val="0"/>
                          <w:marBottom w:val="0"/>
                          <w:divBdr>
                            <w:top w:val="single" w:sz="2" w:space="0" w:color="E5E7EB"/>
                            <w:left w:val="single" w:sz="2" w:space="0" w:color="E5E7EB"/>
                            <w:bottom w:val="single" w:sz="2" w:space="0" w:color="E5E7EB"/>
                            <w:right w:val="single" w:sz="2" w:space="0" w:color="E5E7EB"/>
                          </w:divBdr>
                          <w:divsChild>
                            <w:div w:id="466705565">
                              <w:marLeft w:val="0"/>
                              <w:marRight w:val="0"/>
                              <w:marTop w:val="0"/>
                              <w:marBottom w:val="0"/>
                              <w:divBdr>
                                <w:top w:val="single" w:sz="2" w:space="0" w:color="E5E7EB"/>
                                <w:left w:val="single" w:sz="2" w:space="0" w:color="E5E7EB"/>
                                <w:bottom w:val="single" w:sz="2" w:space="0" w:color="E5E7EB"/>
                                <w:right w:val="single" w:sz="2" w:space="0" w:color="E5E7EB"/>
                              </w:divBdr>
                              <w:divsChild>
                                <w:div w:id="1865711482">
                                  <w:marLeft w:val="0"/>
                                  <w:marRight w:val="0"/>
                                  <w:marTop w:val="0"/>
                                  <w:marBottom w:val="0"/>
                                  <w:divBdr>
                                    <w:top w:val="single" w:sz="2" w:space="0" w:color="E5E7EB"/>
                                    <w:left w:val="single" w:sz="2" w:space="0" w:color="E5E7EB"/>
                                    <w:bottom w:val="single" w:sz="2" w:space="0" w:color="E5E7EB"/>
                                    <w:right w:val="single" w:sz="2" w:space="0" w:color="E5E7EB"/>
                                  </w:divBdr>
                                  <w:divsChild>
                                    <w:div w:id="334918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76317283">
          <w:marLeft w:val="0"/>
          <w:marRight w:val="0"/>
          <w:marTop w:val="0"/>
          <w:marBottom w:val="0"/>
          <w:divBdr>
            <w:top w:val="single" w:sz="2" w:space="0" w:color="E5E7EB"/>
            <w:left w:val="single" w:sz="2" w:space="0" w:color="E5E7EB"/>
            <w:bottom w:val="single" w:sz="2" w:space="0" w:color="E5E7EB"/>
            <w:right w:val="single" w:sz="2" w:space="0" w:color="E5E7EB"/>
          </w:divBdr>
          <w:divsChild>
            <w:div w:id="1056275058">
              <w:marLeft w:val="0"/>
              <w:marRight w:val="0"/>
              <w:marTop w:val="0"/>
              <w:marBottom w:val="0"/>
              <w:divBdr>
                <w:top w:val="single" w:sz="2" w:space="0" w:color="E5E7EB"/>
                <w:left w:val="single" w:sz="2" w:space="0" w:color="E5E7EB"/>
                <w:bottom w:val="single" w:sz="2" w:space="0" w:color="E5E7EB"/>
                <w:right w:val="single" w:sz="2" w:space="0" w:color="E5E7EB"/>
              </w:divBdr>
              <w:divsChild>
                <w:div w:id="350958964">
                  <w:marLeft w:val="0"/>
                  <w:marRight w:val="0"/>
                  <w:marTop w:val="0"/>
                  <w:marBottom w:val="0"/>
                  <w:divBdr>
                    <w:top w:val="single" w:sz="2" w:space="0" w:color="E5E7EB"/>
                    <w:left w:val="single" w:sz="2" w:space="0" w:color="E5E7EB"/>
                    <w:bottom w:val="single" w:sz="2" w:space="0" w:color="E5E7EB"/>
                    <w:right w:val="single" w:sz="2" w:space="0" w:color="E5E7EB"/>
                  </w:divBdr>
                  <w:divsChild>
                    <w:div w:id="1349066835">
                      <w:marLeft w:val="0"/>
                      <w:marRight w:val="0"/>
                      <w:marTop w:val="0"/>
                      <w:marBottom w:val="0"/>
                      <w:divBdr>
                        <w:top w:val="single" w:sz="2" w:space="0" w:color="E5E7EB"/>
                        <w:left w:val="single" w:sz="2" w:space="0" w:color="E5E7EB"/>
                        <w:bottom w:val="single" w:sz="2" w:space="0" w:color="E5E7EB"/>
                        <w:right w:val="single" w:sz="2" w:space="0" w:color="E5E7EB"/>
                      </w:divBdr>
                      <w:divsChild>
                        <w:div w:id="1418598583">
                          <w:marLeft w:val="0"/>
                          <w:marRight w:val="0"/>
                          <w:marTop w:val="0"/>
                          <w:marBottom w:val="0"/>
                          <w:divBdr>
                            <w:top w:val="single" w:sz="2" w:space="0" w:color="E5E7EB"/>
                            <w:left w:val="single" w:sz="2" w:space="0" w:color="E5E7EB"/>
                            <w:bottom w:val="single" w:sz="2" w:space="0" w:color="E5E7EB"/>
                            <w:right w:val="single" w:sz="2" w:space="0" w:color="E5E7EB"/>
                          </w:divBdr>
                          <w:divsChild>
                            <w:div w:id="1039553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2545502">
                          <w:marLeft w:val="0"/>
                          <w:marRight w:val="0"/>
                          <w:marTop w:val="0"/>
                          <w:marBottom w:val="0"/>
                          <w:divBdr>
                            <w:top w:val="single" w:sz="2" w:space="0" w:color="E5E7EB"/>
                            <w:left w:val="single" w:sz="2" w:space="0" w:color="E5E7EB"/>
                            <w:bottom w:val="single" w:sz="2" w:space="0" w:color="E5E7EB"/>
                            <w:right w:val="single" w:sz="2" w:space="0" w:color="E5E7EB"/>
                          </w:divBdr>
                          <w:divsChild>
                            <w:div w:id="223226640">
                              <w:marLeft w:val="0"/>
                              <w:marRight w:val="0"/>
                              <w:marTop w:val="0"/>
                              <w:marBottom w:val="0"/>
                              <w:divBdr>
                                <w:top w:val="single" w:sz="2" w:space="0" w:color="E5E7EB"/>
                                <w:left w:val="single" w:sz="2" w:space="0" w:color="E5E7EB"/>
                                <w:bottom w:val="single" w:sz="2" w:space="0" w:color="E5E7EB"/>
                                <w:right w:val="single" w:sz="2" w:space="0" w:color="E5E7EB"/>
                              </w:divBdr>
                              <w:divsChild>
                                <w:div w:id="1188714572">
                                  <w:marLeft w:val="0"/>
                                  <w:marRight w:val="0"/>
                                  <w:marTop w:val="0"/>
                                  <w:marBottom w:val="0"/>
                                  <w:divBdr>
                                    <w:top w:val="single" w:sz="2" w:space="0" w:color="E5E7EB"/>
                                    <w:left w:val="single" w:sz="2" w:space="0" w:color="E5E7EB"/>
                                    <w:bottom w:val="single" w:sz="2" w:space="0" w:color="E5E7EB"/>
                                    <w:right w:val="single" w:sz="2" w:space="0" w:color="E5E7EB"/>
                                  </w:divBdr>
                                  <w:divsChild>
                                    <w:div w:id="844901874">
                                      <w:marLeft w:val="0"/>
                                      <w:marRight w:val="0"/>
                                      <w:marTop w:val="0"/>
                                      <w:marBottom w:val="0"/>
                                      <w:divBdr>
                                        <w:top w:val="single" w:sz="2" w:space="0" w:color="E5E7EB"/>
                                        <w:left w:val="single" w:sz="2" w:space="0" w:color="E5E7EB"/>
                                        <w:bottom w:val="single" w:sz="2" w:space="0" w:color="E5E7EB"/>
                                        <w:right w:val="single" w:sz="2" w:space="0" w:color="E5E7EB"/>
                                      </w:divBdr>
                                    </w:div>
                                    <w:div w:id="1101729808">
                                      <w:marLeft w:val="0"/>
                                      <w:marRight w:val="0"/>
                                      <w:marTop w:val="0"/>
                                      <w:marBottom w:val="0"/>
                                      <w:divBdr>
                                        <w:top w:val="single" w:sz="2" w:space="0" w:color="E5E7EB"/>
                                        <w:left w:val="single" w:sz="2" w:space="0" w:color="E5E7EB"/>
                                        <w:bottom w:val="single" w:sz="2" w:space="0" w:color="E5E7EB"/>
                                        <w:right w:val="single" w:sz="2" w:space="0" w:color="E5E7EB"/>
                                      </w:divBdr>
                                    </w:div>
                                    <w:div w:id="1019358558">
                                      <w:marLeft w:val="0"/>
                                      <w:marRight w:val="0"/>
                                      <w:marTop w:val="0"/>
                                      <w:marBottom w:val="0"/>
                                      <w:divBdr>
                                        <w:top w:val="single" w:sz="2" w:space="0" w:color="E5E7EB"/>
                                        <w:left w:val="single" w:sz="2" w:space="0" w:color="E5E7EB"/>
                                        <w:bottom w:val="single" w:sz="2" w:space="0" w:color="E5E7EB"/>
                                        <w:right w:val="single" w:sz="2" w:space="0" w:color="E5E7EB"/>
                                      </w:divBdr>
                                    </w:div>
                                    <w:div w:id="1982952819">
                                      <w:marLeft w:val="0"/>
                                      <w:marRight w:val="0"/>
                                      <w:marTop w:val="0"/>
                                      <w:marBottom w:val="0"/>
                                      <w:divBdr>
                                        <w:top w:val="single" w:sz="2" w:space="0" w:color="E5E7EB"/>
                                        <w:left w:val="single" w:sz="2" w:space="0" w:color="E5E7EB"/>
                                        <w:bottom w:val="single" w:sz="2" w:space="0" w:color="E5E7EB"/>
                                        <w:right w:val="single" w:sz="2" w:space="0" w:color="E5E7EB"/>
                                      </w:divBdr>
                                    </w:div>
                                    <w:div w:id="1965306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909339329">
      <w:bodyDiv w:val="1"/>
      <w:marLeft w:val="0"/>
      <w:marRight w:val="0"/>
      <w:marTop w:val="0"/>
      <w:marBottom w:val="0"/>
      <w:divBdr>
        <w:top w:val="none" w:sz="0" w:space="0" w:color="auto"/>
        <w:left w:val="none" w:sz="0" w:space="0" w:color="auto"/>
        <w:bottom w:val="none" w:sz="0" w:space="0" w:color="auto"/>
        <w:right w:val="none" w:sz="0" w:space="0" w:color="auto"/>
      </w:divBdr>
    </w:div>
    <w:div w:id="20990189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ubmed.ncbi.nlm.nih.gov/41292265/" TargetMode="External"/><Relationship Id="rId18" Type="http://schemas.openxmlformats.org/officeDocument/2006/relationships/hyperlink" Target="https://doi.org/10.3390/fi15090286"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evopsschool.com/blog/top-10-ai-clinical-decision-support-systems-tools-in-2025-features-pros-cons-comparison/" TargetMode="External"/><Relationship Id="rId17" Type="http://schemas.openxmlformats.org/officeDocument/2006/relationships/hyperlink" Target="https://www.brookings.edu/articles/generative-ai-in-health-care-opportunities-challenges-and-policy/" TargetMode="External"/><Relationship Id="rId2" Type="http://schemas.openxmlformats.org/officeDocument/2006/relationships/customXml" Target="../customXml/item2.xml"/><Relationship Id="rId16" Type="http://schemas.openxmlformats.org/officeDocument/2006/relationships/hyperlink" Target="https://www.who.int/news/item/16-05-2023-who-calls-for-safe-and-ethical-ai-for-healt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olterskluwer.com/en/solutions/uptodate/ai-clinical-decision-support" TargetMode="External"/><Relationship Id="rId5" Type="http://schemas.openxmlformats.org/officeDocument/2006/relationships/numbering" Target="numbering.xml"/><Relationship Id="rId15" Type="http://schemas.openxmlformats.org/officeDocument/2006/relationships/hyperlink" Target="https://doi.org/10.1016/j.engappai.2023.105894" TargetMode="External"/><Relationship Id="rId10" Type="http://schemas.openxmlformats.org/officeDocument/2006/relationships/hyperlink" Target="https://www.devopsschool.com/blog/top-10-ai-clinical-decision-support-systems-tools-in-2025-features-pros-cons-comparison/"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wolterskluwer.com/en/solutions/uptodate/ai-clinical-decision-support"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_x002f_Purpose xmlns="647c7e4c-7b01-422f-aab8-3b9f99420d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A9B1823AC7A94BA6BF037D2F129ECA" ma:contentTypeVersion="5" ma:contentTypeDescription="Create a new document." ma:contentTypeScope="" ma:versionID="5be50e57deba3da6852c386030ea7c87">
  <xsd:schema xmlns:xsd="http://www.w3.org/2001/XMLSchema" xmlns:xs="http://www.w3.org/2001/XMLSchema" xmlns:p="http://schemas.microsoft.com/office/2006/metadata/properties" xmlns:ns2="647c7e4c-7b01-422f-aab8-3b9f99420d0b" targetNamespace="http://schemas.microsoft.com/office/2006/metadata/properties" ma:root="true" ma:fieldsID="b11459f22f1b1da7b24d82947344f8c4" ns2:_="">
    <xsd:import namespace="647c7e4c-7b01-422f-aab8-3b9f99420d0b"/>
    <xsd:element name="properties">
      <xsd:complexType>
        <xsd:sequence>
          <xsd:element name="documentManagement">
            <xsd:complexType>
              <xsd:all>
                <xsd:element ref="ns2:Description_x002f_Purpos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c7e4c-7b01-422f-aab8-3b9f99420d0b" elementFormDefault="qualified">
    <xsd:import namespace="http://schemas.microsoft.com/office/2006/documentManagement/types"/>
    <xsd:import namespace="http://schemas.microsoft.com/office/infopath/2007/PartnerControls"/>
    <xsd:element name="Description_x002f_Purpose" ma:index="8" nillable="true" ma:displayName="Description/Purpose" ma:internalName="Description_x002f_Purpos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DC4ECD-430F-4F7C-B12A-5DBBE971CA09}">
  <ds:schemaRefs>
    <ds:schemaRef ds:uri="http://schemas.microsoft.com/office/2006/metadata/properties"/>
    <ds:schemaRef ds:uri="http://schemas.microsoft.com/office/infopath/2007/PartnerControls"/>
    <ds:schemaRef ds:uri="647c7e4c-7b01-422f-aab8-3b9f99420d0b"/>
  </ds:schemaRefs>
</ds:datastoreItem>
</file>

<file path=customXml/itemProps2.xml><?xml version="1.0" encoding="utf-8"?>
<ds:datastoreItem xmlns:ds="http://schemas.openxmlformats.org/officeDocument/2006/customXml" ds:itemID="{C8BFFD97-47E4-4DE3-B62C-F7A3FEBCC2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c7e4c-7b01-422f-aab8-3b9f99420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2199EF-4BD5-49AE-8F7D-18DB9197CDDB}">
  <ds:schemaRefs>
    <ds:schemaRef ds:uri="http://schemas.microsoft.com/sharepoint/v3/contenttype/forms"/>
  </ds:schemaRefs>
</ds:datastoreItem>
</file>

<file path=customXml/itemProps4.xml><?xml version="1.0" encoding="utf-8"?>
<ds:datastoreItem xmlns:ds="http://schemas.openxmlformats.org/officeDocument/2006/customXml" ds:itemID="{C361EB85-D408-480F-BC8B-17F0F0806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3557</Words>
  <Characters>20277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lynn</cp:lastModifiedBy>
  <cp:revision>2</cp:revision>
  <dcterms:created xsi:type="dcterms:W3CDTF">2026-06-14T20:37:00Z</dcterms:created>
  <dcterms:modified xsi:type="dcterms:W3CDTF">2026-06-14T20:37:00Z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0x010100CFA9B1823AC7A94BA6BF037D2F129ECA</vt:lpwstr>
  </property>
</Properties>
</file>