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CHƯƠNG 4: THIẾT KẾ VÀ XÂY DỰNG HỆ THỐNG CẢNH BÁO QUÁ TẢI</w:t>
      </w:r>
    </w:p>
    <w:p>
      <w:pPr>
        <w:spacing w:after="240"/>
      </w:pPr>
      <w:r>
        <w:rPr>
          <w:i/>
        </w:rPr>
        <w:t>Tóm tắt chương. Chương này đi sâu vào chi tiết kỹ thuật: xác định bài toán dự báo chuỗi thời gian, thuật toán Threat Vector (vector hướng bay) chiếu vị trí tương lai của máy bay, nội suy tuyến tính, phân rã mô hình NeuralProphet, tối ưu performance dưới 2 giây, và vòng đời vận hành 4 giai đoạn.</w:t>
      </w:r>
    </w:p>
    <w:p>
      <w:pPr>
        <w:spacing w:after="120" w:line="312" w:lineRule="auto"/>
      </w:pPr>
      <w:r>
        <w:rPr>
          <w:i w:val="0"/>
          <w:sz w:val="24"/>
        </w:rPr>
        <w:t>Hệ thống cảnh báo quá tải là cấu phần trọng tâm của nền tảng AeroCast, đóng vai trò sống còn trong việc hỗ trợ các Kiểm soát viên không lưu (Air Traffic Controller) đưa ra quyết định kịp thời. Toàn bộ chương này trình bày các bước thiết kế thuật toán, cách cài đặt và vận hành, sao cho người đọc có thể tái hiện hoặc đánh giá độc lập.</w:t>
      </w:r>
    </w:p>
    <w:p>
      <w:pPr>
        <w:spacing w:before="120" w:after="120"/>
      </w:pPr>
      <w:r>
        <w:rPr>
          <w:b/>
          <w:sz w:val="28"/>
        </w:rPr>
        <w:t>4.1. Xác định và phân tích bài toán (Problem Definition)</w:t>
      </w:r>
    </w:p>
    <w:p>
      <w:pPr>
        <w:spacing w:after="120" w:line="312" w:lineRule="auto"/>
      </w:pPr>
      <w:r>
        <w:rPr>
          <w:i w:val="0"/>
          <w:sz w:val="24"/>
        </w:rPr>
        <w:t>Hiện tượng quá tải không phận không phải bất ngờ xuất hiện mà là hệ quả của quá trình tích lũy lưu lượng từ nhiều hướng khác nhau trong một khoảng thời gian nhất định. Nếu ta biết trước 30 phút rằng mật độ sẽ vượt ngưỡng, ta có thể chủ động điều chỉnh luồng bay, giảm nguy cơ xung đột. Đây là bài toán dự báo chuỗi thời gian (time series forecasting) cổ điển.</w:t>
      </w:r>
    </w:p>
    <w:p>
      <w:pPr>
        <w:spacing w:before="120" w:after="120"/>
      </w:pPr>
      <w:r>
        <w:rPr>
          <w:b/>
          <w:sz w:val="26"/>
        </w:rPr>
        <w:t>4.1.1. Mô hình hóa bài toán bằng Toán học</w:t>
      </w:r>
    </w:p>
    <w:p>
      <w:pPr>
        <w:spacing w:after="120" w:line="312" w:lineRule="auto"/>
      </w:pPr>
      <w:r>
        <w:rPr>
          <w:i w:val="0"/>
          <w:sz w:val="24"/>
        </w:rPr>
        <w:t>Để máy tính có thể "hiểu" được hiện tượng này, ta phải số hoá các diễn biến vật lý trên không phận thành các con số. Quá trình số hoá được chia làm ba bước: ghi nhận dữ liệu cốt lõi, thu thập các yếu tố ngoại cảnh, và định nghĩa hàm mục tiêu.</w:t>
      </w:r>
    </w:p>
    <w:p>
      <w:pPr>
        <w:spacing w:before="120" w:after="120"/>
      </w:pPr>
      <w:r>
        <w:rPr>
          <w:b/>
          <w:i/>
          <w:sz w:val="24"/>
        </w:rPr>
        <w:t>1) Tập dữ liệu cốt lõi (Core Data)</w:t>
      </w:r>
    </w:p>
    <w:p>
      <w:pPr>
        <w:spacing w:after="120" w:line="312" w:lineRule="auto"/>
      </w:pPr>
      <w:r>
        <w:rPr>
          <w:i w:val="0"/>
          <w:sz w:val="24"/>
        </w:rPr>
        <w:t>Chuỗi thời gian ghi nhận số lượng tàu bay tại phân khu kiểm soát trung tâm được ký hiệu là tập Y = [ y(t_1), y(t_2), ..., y(t_n) ]. Trong đó y(t_i) là số tàu bay có mặt tại phân khu tại thời điểm t_i.</w:t>
      </w:r>
    </w:p>
    <w:p>
      <w:pPr>
        <w:spacing w:before="60" w:after="120"/>
        <w:ind w:left="576" w:right="288"/>
      </w:pPr>
      <w:r>
        <w:rPr>
          <w:i/>
          <w:color w:val="505050"/>
          <w:sz w:val="22"/>
        </w:rPr>
        <w:t>"Chuỗi thời gian" nghĩa là dãy số được sắp theo trục thời gian — giống như bạn ghi lại nhiệt độ phòng mỗi giờ một lần: 7h 25°C, 8h 26°C, 9h 27°C, ... Mỗi con số đứng sau con số trước và đều có nhãn thời gian.</w:t>
      </w:r>
    </w:p>
    <w:p>
      <w:pPr>
        <w:spacing w:before="120" w:after="120"/>
      </w:pPr>
      <w:r>
        <w:rPr>
          <w:b/>
          <w:i/>
          <w:sz w:val="24"/>
        </w:rPr>
        <w:t>2) Tập dữ liệu ngoại cảnh (Covariates / Regressors)</w:t>
      </w:r>
    </w:p>
    <w:p>
      <w:pPr>
        <w:spacing w:after="120" w:line="312" w:lineRule="auto"/>
      </w:pPr>
      <w:r>
        <w:rPr>
          <w:i w:val="0"/>
          <w:sz w:val="24"/>
        </w:rPr>
        <w:t>Mật độ tàu bay không phụ thuộc một mình vào chính lịch sử của nó mà còn chịu chi phối mạnh mẽ của điều kiện tự nhiên và lưu lượng lân cận. Tập hợp các yếu tố này được gọi chung là covariates X(t), gồm:</w:t>
      </w:r>
    </w:p>
    <w:p>
      <w:pPr>
        <w:pStyle w:val="ListBullet"/>
        <w:spacing w:after="60" w:line="312" w:lineRule="auto"/>
      </w:pPr>
      <w:r>
        <w:rPr>
          <w:sz w:val="24"/>
        </w:rPr>
        <w:t>Lượng mưa (Precipitation) và Tốc độ gió (Wind Speed): yếu tố khí tượng diễn biến xấu thường buộc phi công phải giảm tốc, tăng cự ly giãn cách hoặc chuyển hướng, làm mật độ cục bộ thay đổi bất thường.</w:t>
      </w:r>
    </w:p>
    <w:p>
      <w:pPr>
        <w:pStyle w:val="ListBullet"/>
        <w:spacing w:after="60" w:line="312" w:lineRule="auto"/>
      </w:pPr>
      <w:r>
        <w:rPr>
          <w:sz w:val="24"/>
        </w:rPr>
        <w:t>Độ phủ mây (Cloud Cover) và Tầm nhìn (Visibility): mây thấp và tầm nhìn hạn chế làm tăng cự ly an toàn tối thiểu giữa các tàu bay, qua đó giảm sức chứa thực tế của phân khu.</w:t>
      </w:r>
    </w:p>
    <w:p>
      <w:pPr>
        <w:pStyle w:val="ListBullet"/>
        <w:spacing w:after="60" w:line="312" w:lineRule="auto"/>
      </w:pPr>
      <w:r>
        <w:rPr>
          <w:sz w:val="24"/>
        </w:rPr>
        <w:t>Vùng đệm (Buffer Zones): lưu lượng tàu bay đang áp sát từ 4 vùng đệm phía Bắc, Nam, Đông, Tây. Chỉ số vùng đệm càng cao thì khả năng sớm xâm nhập càng lớn. Đây là căn cứ để hệ thống "nhìn xa hơn" 30 phút so với chỉ dựa vào dữ liệu trong phân khu.</w:t>
      </w:r>
    </w:p>
    <w:p>
      <w:pPr>
        <w:spacing w:before="120" w:after="120"/>
      </w:pPr>
      <w:r>
        <w:rPr>
          <w:b/>
          <w:i/>
          <w:sz w:val="24"/>
        </w:rPr>
        <w:t>3) Hàm mục tiêu (Objective Function)</w:t>
      </w:r>
    </w:p>
    <w:p>
      <w:pPr>
        <w:spacing w:after="120" w:line="312" w:lineRule="auto"/>
      </w:pPr>
      <w:r>
        <w:rPr>
          <w:i w:val="0"/>
          <w:sz w:val="24"/>
        </w:rPr>
        <w:t>Tại thời điểm hiện tại t, thuật toán phải nội suy được kết quả dự báo tương lai dựa trên một đoạn dữ liệu quá khứ. Nếu gọi "lags" là số chu kỳ quá khứ được đưa vào mô hình (độ trễ — nôm na là mô hình "nhìn lại" bao nhiêu bước trước), ta có hàm mục tiêu:</w:t>
      </w:r>
    </w:p>
    <w:p>
      <w:pPr>
        <w:spacing w:before="120" w:after="120"/>
        <w:jc w:val="center"/>
      </w:pPr>
      <w:r>
        <w:rPr>
          <w:rFonts w:ascii="Courier New" w:hAnsi="Courier New"/>
          <w:i/>
          <w:sz w:val="24"/>
        </w:rPr>
        <w:t>y_dubao(t+h) = f( y(t-k), y(t-k+1), ..., y(t-1), X(t) )</w:t>
      </w:r>
    </w:p>
    <w:p>
      <w:pPr>
        <w:spacing w:after="120" w:line="312" w:lineRule="auto"/>
      </w:pPr>
      <w:r>
        <w:rPr>
          <w:i w:val="0"/>
          <w:sz w:val="24"/>
        </w:rPr>
        <w:t>Trong đó y_dubao là giá trị dự báo (thường ký hiệu y có mũ nón phía trên — ký hiệu "y-hat" trong tài liệu gốc — để phân biệt với giá trị thực tế y do radar ghi nhận). Trong báo cáo này ta ghi chữ "y_dubao" thay cho ký hiệu có dấu để tương thích font chữ.</w:t>
      </w:r>
    </w:p>
    <w:p>
      <w:pPr>
        <w:spacing w:after="120" w:line="312" w:lineRule="auto"/>
      </w:pPr>
      <w:r>
        <w:rPr>
          <w:i w:val="0"/>
          <w:sz w:val="24"/>
        </w:rPr>
        <w:t>Nói ngắn gọn: cho mô hình "xem" y(t-1), y(t-2), ... một đoạn dài vừa đủ trong quá khứ + các yếu tố thời tiết + buffer 4 hướng, mô hình phải đoán được y(t+6) — tức mật độ tàu bay 30 phút tới.</w:t>
      </w:r>
    </w:p>
    <w:p>
      <w:pPr>
        <w:spacing w:before="120" w:after="120"/>
      </w:pPr>
      <w:r>
        <w:rPr>
          <w:b/>
          <w:sz w:val="28"/>
        </w:rPr>
        <w:t>4.2. Thiết kế thuật toán (Algorithm Design)</w:t>
      </w:r>
    </w:p>
    <w:p>
      <w:pPr>
        <w:spacing w:after="120" w:line="312" w:lineRule="auto"/>
      </w:pPr>
      <w:r>
        <w:rPr>
          <w:i w:val="0"/>
          <w:sz w:val="24"/>
        </w:rPr>
        <w:t>Hệ thống được thiết kế dựa trên kiến trúc mạng nơ-ron Deep AR-Net (NeuralProphet). Đây là phiên bản cải tiến của mô hình Prophet do Meta phát triển, kết hợp ưu điểm của mạng nơ-ron trong việc học các quan hệ phi tuyến với tính ổn định của thống kê cổ điển. Chương này trình bày ba khối thuật toán chính: Threat Vector (tính quỹ đạo máy bay), Linear Interpolation (làm mượt tín hiệu) và NeuralProphet Decomposition (phân rã tín hiệu).</w:t>
      </w:r>
    </w:p>
    <w:p>
      <w:pPr>
        <w:spacing w:before="120" w:after="120"/>
      </w:pPr>
      <w:r>
        <w:rPr>
          <w:b/>
          <w:sz w:val="26"/>
        </w:rPr>
        <w:t>4.2.1. Động học tính toán Quỹ đạo đe doạ (Threat Vector Identification)</w:t>
      </w:r>
    </w:p>
    <w:p>
      <w:pPr>
        <w:spacing w:after="120" w:line="312" w:lineRule="auto"/>
      </w:pPr>
      <w:r>
        <w:rPr>
          <w:i w:val="0"/>
          <w:sz w:val="24"/>
        </w:rPr>
        <w:t>Đây là bước quan trọng nhất của cả hệ thống. Trước khi máy bay chính thức vào phân khu, thường nó đã ở trong vùng đệm từ vài phút tới vài chục phút. Nếu biết được đường đi dự kiến của nó trong 30-45 phút tới, ta có thể biết chính xác máy bay nào sẽ xâm nhập, ở thời điểm nào, để dự báo mật độ chính xác hơn.</w:t>
      </w:r>
    </w:p>
    <w:p>
      <w:pPr>
        <w:spacing w:before="60" w:after="120"/>
        <w:ind w:left="576" w:right="288"/>
      </w:pPr>
      <w:r>
        <w:rPr>
          <w:i/>
          <w:color w:val="505050"/>
          <w:sz w:val="22"/>
        </w:rPr>
        <w:t>Chú ý phân biệt hai tầm thời gian: NeuralProphet dự báo mật độ phân khu cho 6 bước × 5 phút = 30 phút tới (xem §4.1); còn Threat Vector ở đây chiếu vector theo horizon 45 phút — rộng hơn 30 phút — để kịp phát hiện máy bay đang tiến vào từ vùng đệm xa nhất. Kết quả 30 phút từ NeuralProphet vẫn là đầu ra chính để cảnh báo; Threat Vector 45 phút chỉ đóng vai trò là covariate X(t).</w:t>
      </w:r>
    </w:p>
    <w:p>
      <w:pPr>
        <w:spacing w:after="120" w:line="312" w:lineRule="auto"/>
      </w:pPr>
      <w:r>
        <w:rPr>
          <w:i w:val="0"/>
          <w:sz w:val="24"/>
        </w:rPr>
        <w:t>Ý tưởng trung tâm: với mỗi tàu bay đang ở vùng đệm, dựng lên một vector hướng bay (mũi tên chỉ hướng nó đang bay), rồi chiếu mũi tên đó về phía trước 45 phút. Đầu mũi tên cho biết vị trí tương lai gần đúng; nếu vị trí đó nằm trong polygon phân khu thì máy bay này có nguy cơ xâm nhập.</w:t>
      </w:r>
    </w:p>
    <w:p>
      <w:pPr>
        <w:spacing w:before="120" w:after="120"/>
      </w:pPr>
      <w:r>
        <w:rPr>
          <w:b/>
          <w:i/>
          <w:sz w:val="24"/>
        </w:rPr>
        <w:t>Bước A — Vector hướng bay là gì?</w:t>
      </w:r>
    </w:p>
    <w:p>
      <w:pPr>
        <w:spacing w:after="120" w:line="312" w:lineRule="auto"/>
      </w:pPr>
      <w:r>
        <w:rPr>
          <w:i w:val="0"/>
          <w:sz w:val="24"/>
        </w:rPr>
        <w:t>Bạn hãy tưởng tượng vector như một cây bút chì đang cầm trong tay. Bút chì có hai thông tin: chiều dài (tốc độ máy bay bay nhanh hay chậm) và hướng nó chỉ (hướng Đông, Tây, Nam, Bắc, hay chéo). Trong hàng không vector này chính là heading (góc la bàn) nhân với tốc độ — ta quy ước 0° là Bắc, 90° là Đông, 180° là Nam, 270° là Tây.</w:t>
      </w:r>
    </w:p>
    <w:p>
      <w:pPr>
        <w:spacing w:after="120" w:line="312" w:lineRule="auto"/>
      </w:pPr>
      <w:r>
        <w:rPr>
          <w:i w:val="0"/>
          <w:sz w:val="24"/>
        </w:rPr>
        <w:t>Khi máy bay bay hướng Đông — vector nằm ngang chỉ sang phải. Bay hướng Bắc — vector chỉ thẳng đứng lên trên. Bay Đông-Bắc (chéo 45°) — vector chỉ chéo lên-phải với độ dài tỉ lệ với tốc độ.</w:t>
      </w:r>
    </w:p>
    <w:p>
      <w:pPr>
        <w:spacing w:before="120" w:after="120"/>
      </w:pPr>
      <w:r>
        <w:rPr>
          <w:b/>
          <w:i/>
          <w:sz w:val="24"/>
        </w:rPr>
        <w:t>Bước B — Tính quãng đường máy bay đi được trong 45 phút tới</w:t>
      </w:r>
    </w:p>
    <w:p>
      <w:pPr>
        <w:spacing w:after="120" w:line="312" w:lineRule="auto"/>
      </w:pPr>
      <w:r>
        <w:rPr>
          <w:i w:val="0"/>
          <w:sz w:val="24"/>
        </w:rPr>
        <w:t>Để biết vector dài bao nhiêu, ta cần biết trong 45 phút tới máy bay đi được quãng đường bao xa. Công thức vật lý cơ bản là: quãng đường = vận tốc × thời gian. Nhưng ở đây có hai phép quy đổi đơn vị cần thiết:</w:t>
      </w:r>
    </w:p>
    <w:p>
      <w:pPr>
        <w:pStyle w:val="ListBullet"/>
        <w:spacing w:after="60" w:line="312" w:lineRule="auto"/>
      </w:pPr>
      <w:r>
        <w:rPr>
          <w:sz w:val="24"/>
        </w:rPr>
        <w:t>Vận tốc trong hàng không được đo bằng đơn vị knots (nút). 1 knot = 1 hải lý/giờ ≈ 1.852 km/h. Đơn vị này có lịch sử từ thời các thủy thủ dùng dây thừng có nút thắt để đo tốc độ tàu biển, sau đó hàng không mượn lại.</w:t>
      </w:r>
    </w:p>
    <w:p>
      <w:pPr>
        <w:pStyle w:val="ListBullet"/>
        <w:spacing w:after="60" w:line="312" w:lineRule="auto"/>
      </w:pPr>
      <w:r>
        <w:rPr>
          <w:sz w:val="24"/>
        </w:rPr>
        <w:t>Để đổi từ km/h về km trong 45 phút, ta nhân với 0.75 — vì 45 phút = 0.75 giờ. Nếu máy bay bay 1 giờ thì đi 1.852 × tốc-độ-knot × 1 = quãng đường 1 giờ, còn trong 45 phút thì chỉ đi được 0.75 phần.</w:t>
      </w:r>
    </w:p>
    <w:p>
      <w:pPr>
        <w:spacing w:after="120" w:line="312" w:lineRule="auto"/>
      </w:pPr>
      <w:r>
        <w:rPr>
          <w:i w:val="0"/>
          <w:sz w:val="24"/>
        </w:rPr>
        <w:t>Ghép cả hai lại, quãng đường máy bay dự kiến đi trong 45 phút tới là:</w:t>
      </w:r>
    </w:p>
    <w:p>
      <w:pPr>
        <w:spacing w:before="120" w:after="120"/>
        <w:jc w:val="center"/>
      </w:pPr>
      <w:r>
        <w:rPr>
          <w:rFonts w:ascii="Courier New" w:hAnsi="Courier New"/>
          <w:i/>
          <w:sz w:val="24"/>
        </w:rPr>
        <w:t>distance_km = speed_knot × 1.852 × 0.75</w:t>
      </w:r>
    </w:p>
    <w:p>
      <w:pPr>
        <w:spacing w:before="60" w:after="120"/>
        <w:ind w:left="576" w:right="288"/>
      </w:pPr>
      <w:r>
        <w:rPr>
          <w:i/>
          <w:color w:val="505050"/>
          <w:sz w:val="22"/>
        </w:rPr>
        <w:t>Trong đó speed_knot là tốc độ tức thời do radar cung cấp; 1.852 là hằng số quy đổi knots → km/h; 0.75 là hệ số 45 phút ÷ 60 phút.</w:t>
      </w:r>
    </w:p>
    <w:p>
      <w:pPr>
        <w:spacing w:before="120" w:after="120"/>
      </w:pPr>
      <w:r>
        <w:rPr>
          <w:b/>
          <w:i/>
          <w:sz w:val="24"/>
        </w:rPr>
        <w:t>Bước C — Tách vector thành hai phần Đông và Bắc bằng sin và cos</w:t>
      </w:r>
    </w:p>
    <w:p>
      <w:pPr>
        <w:spacing w:after="120" w:line="312" w:lineRule="auto"/>
      </w:pPr>
      <w:r>
        <w:rPr>
          <w:i w:val="0"/>
          <w:sz w:val="24"/>
        </w:rPr>
        <w:t>Ở đây nhiều bạn hỏi: sao lại có sin và cos ở đây? Để trả lời, ta vẽ một tam giác vuông nhé. Bạn cầm cây bút chì hơi nghiêng so với phương ngang một góc θ. Hình dung bút chì là cạnh huyền của một tam giác vuông — phần bóng của bút chiếu lên trục Bắc chính là cạnh đối, phần bóng chiếu lên trục Đông chính là cạnh kề. Hai phần bóng này cho biết máy bay dịch chuyển bao xa theo hướng Bắc và bao xa theo hướng Đông.</w:t>
      </w:r>
    </w:p>
    <w:p>
      <w:pPr>
        <w:spacing w:after="120" w:line="312" w:lineRule="auto"/>
      </w:pPr>
      <w:r>
        <w:rPr>
          <w:i w:val="0"/>
          <w:sz w:val="24"/>
        </w:rPr>
        <w:t>Trong tam giác vuông, sin θ = cạnh đối / cạnh huyền (tức phần "cao" theo trục Bắc), còn cos θ = cạnh kề / cạnh huyền (tức phần "ngang" theo trục Đông). Khi θ = 0° (bút chì nằm ngang hướng Đông): sin 0° = 0, cos 0° = 1 — nghĩa là dịch chuyển hoàn toàn về Đông, không có thành phần Bắc. Khi θ = 90° (bút chì chỉ thẳng đứng lên Bắc): sin 90° = 1, cos 90° = 0 — dịch chuyển hoàn toàn về Bắc.</w:t>
      </w:r>
    </w:p>
    <w:p>
      <w:pPr>
        <w:spacing w:after="120" w:line="312" w:lineRule="auto"/>
      </w:pPr>
      <w:r>
        <w:rPr>
          <w:i w:val="0"/>
          <w:sz w:val="24"/>
        </w:rPr>
        <w:t>Áp dụng cho máy bay: ta có heading θ (góc la bàn từ 0° đến 360°). Chiếu vector quãng đường distance_km lên hai trục Đông và Bắc:</w:t>
      </w:r>
    </w:p>
    <w:p>
      <w:pPr>
        <w:spacing w:before="120" w:after="120"/>
        <w:jc w:val="center"/>
      </w:pPr>
      <w:r>
        <w:rPr>
          <w:rFonts w:ascii="Courier New" w:hAnsi="Courier New"/>
          <w:i/>
          <w:sz w:val="24"/>
        </w:rPr>
        <w:t>dy_km = distance_km × sin(heading)        ← phần Bắc-Nam</w:t>
      </w:r>
    </w:p>
    <w:p>
      <w:pPr>
        <w:spacing w:before="120" w:after="120"/>
        <w:jc w:val="center"/>
      </w:pPr>
      <w:r>
        <w:rPr>
          <w:rFonts w:ascii="Courier New" w:hAnsi="Courier New"/>
          <w:i/>
          <w:sz w:val="24"/>
        </w:rPr>
        <w:t>dx_km = distance_km × cos(heading)        ← phần Đông-Tây</w:t>
      </w:r>
    </w:p>
    <w:p>
      <w:pPr>
        <w:spacing w:after="120" w:line="312" w:lineRule="auto"/>
      </w:pPr>
      <w:r>
        <w:rPr>
          <w:i w:val="0"/>
          <w:sz w:val="24"/>
        </w:rPr>
        <w:t>Tới đây ta đã có khoảng cách dự kiến theo hai trục, đơn vị km. Nhưng vĩ độ và kinh độ lại được đo bằng độ (latitude, longitude), nên phải quy đổi km → độ.</w:t>
      </w:r>
    </w:p>
    <w:p>
      <w:pPr>
        <w:spacing w:before="120" w:after="120"/>
      </w:pPr>
      <w:r>
        <w:rPr>
          <w:b/>
          <w:i/>
          <w:sz w:val="24"/>
        </w:rPr>
        <w:t>Bước D — Quy đổi km sang độ vĩ, độ kinh</w:t>
      </w:r>
    </w:p>
    <w:p>
      <w:pPr>
        <w:spacing w:after="120" w:line="312" w:lineRule="auto"/>
      </w:pPr>
      <w:r>
        <w:rPr>
          <w:i w:val="0"/>
          <w:sz w:val="24"/>
        </w:rPr>
        <w:t>Trái Đất gần như hình cầu, chu vi xích đạo khoảng 40.075 km, chia đều cho 360° thì mỗi độ vĩ (tức khoảng cách Bắc-Nam trên bề mặt) tương ứng 40.075 / 360 ≈ 111.32 km. Đây là con số xuất hiện ở khắp nơi trong hàng không.</w:t>
      </w:r>
    </w:p>
    <w:p>
      <w:pPr>
        <w:spacing w:after="120" w:line="312" w:lineRule="auto"/>
      </w:pPr>
      <w:r>
        <w:rPr>
          <w:i w:val="0"/>
          <w:sz w:val="24"/>
        </w:rPr>
        <w:t>Với vĩ độ, phép chia thẳng là đủ:</w:t>
      </w:r>
    </w:p>
    <w:p>
      <w:pPr>
        <w:spacing w:before="120" w:after="120"/>
        <w:jc w:val="center"/>
      </w:pPr>
      <w:r>
        <w:rPr>
          <w:rFonts w:ascii="Courier New" w:hAnsi="Courier New"/>
          <w:i/>
          <w:sz w:val="24"/>
        </w:rPr>
        <w:t>dy_deg = dy_km / 111.32</w:t>
      </w:r>
    </w:p>
    <w:p>
      <w:pPr>
        <w:spacing w:after="120" w:line="312" w:lineRule="auto"/>
      </w:pPr>
      <w:r>
        <w:rPr>
          <w:i w:val="0"/>
          <w:sz w:val="24"/>
        </w:rPr>
        <w:t>Với kinh độ thì phức tạp hơn một chút: vòng tròn kinh tuyến (vòng tròn đi qua hai cực) ngắn hơn vòng tròn xích đạo vì càng gần hai cực, các đường kinh tuyến càng co lại. Độ dài vòng kinh tuyến tại vĩ độ lat bằng 111.32 × cos(lat) km. Do đó:</w:t>
      </w:r>
    </w:p>
    <w:p>
      <w:pPr>
        <w:spacing w:before="120" w:after="120"/>
        <w:jc w:val="center"/>
      </w:pPr>
      <w:r>
        <w:rPr>
          <w:rFonts w:ascii="Courier New" w:hAnsi="Courier New"/>
          <w:i/>
          <w:sz w:val="24"/>
        </w:rPr>
        <w:t>dx_deg = dx_km / ( 111.32 × cos(lat) )</w:t>
      </w:r>
    </w:p>
    <w:p>
      <w:pPr>
        <w:spacing w:before="60" w:after="120"/>
        <w:ind w:left="576" w:right="288"/>
      </w:pPr>
      <w:r>
        <w:rPr>
          <w:i/>
          <w:color w:val="505050"/>
          <w:sz w:val="22"/>
        </w:rPr>
        <w:t>Đây chính là "vector hướng bay" dự kiến: một độ dời vĩ dy_deg và độ dời kinh dx_deg từ vị trí hiện tại của máy bay.</w:t>
      </w:r>
    </w:p>
    <w:p>
      <w:pPr>
        <w:spacing w:before="120" w:after="120"/>
      </w:pPr>
      <w:r>
        <w:rPr>
          <w:b/>
          <w:i/>
          <w:sz w:val="24"/>
        </w:rPr>
        <w:t>Bước E — Hợp nhất và lưu vào vùng đệm</w:t>
      </w:r>
    </w:p>
    <w:p>
      <w:pPr>
        <w:spacing w:after="120" w:line="312" w:lineRule="auto"/>
      </w:pPr>
      <w:r>
        <w:rPr>
          <w:i w:val="0"/>
          <w:sz w:val="24"/>
        </w:rPr>
        <w:t>Mỗi máy bay ở vùng đệm được chiếu vector của nó để có vị trí tương lai. Hệ thống cộng dồn 4 đại lượng buffer_n / buffer_s / buffer_e / buffer_w: mỗi vùng đệm là tổng của tất cả các máy bay dự kiến tiến vào phân khu từ hướng tương ứng trong 45 phút tới.</w:t>
      </w:r>
    </w:p>
    <w:p>
      <w:pPr>
        <w:spacing w:before="60" w:after="120"/>
        <w:ind w:left="576" w:right="288"/>
      </w:pPr>
      <w:r>
        <w:rPr>
          <w:i/>
          <w:color w:val="505050"/>
          <w:sz w:val="22"/>
        </w:rPr>
        <w:t>Ghi chú quan trọng về vai trò của biến buffer: bốn biến buffer_n, buffer_s, buffer_e, buffer_w — đếm số máy bay đang nằm trong vùng đệm bốn hướng quanh phân khu — đóng vai trò covariate X(t) cho mô hình NeuralProphet, KHÔNG trực tiếp kích hoạt (trigger) bất kỳ cảnh báo sớm hay cảnh báo quá tải nào. Nói cách khác, dù có bao nhiêu máy bay đang ở trong vùng đệm, hệ thống sẽ không phát cảnh báo trừ khi mô hình dự báo mật độ (aircraft_count) vượt ngưỡng capacity của phân khu ở bước thời gian tương lai. Lý do thiết kế như vậy: buffer chỉ là tín hiệu sớm về workload tương lai, nhưng đây là mối liên hệ xác suất chứ không phải quy luật tất yếu — nếu buffer có nhiều máy bay nhưng tất cả đều hướng ra ngoài thì workload thực tế vẫn thấp. Mô hình NeuralProphet tự học mối liên hệ xác suất này thông qua pinball loss.</w:t>
      </w:r>
    </w:p>
    <w:p>
      <w:pPr>
        <w:spacing w:after="120" w:line="312" w:lineRule="auto"/>
      </w:pPr>
      <w:r>
        <w:rPr>
          <w:i w:val="0"/>
          <w:sz w:val="24"/>
        </w:rPr>
        <w:t>Toàn bộ quy trình được cài đặt bằng Python với thư viện shapely (LineString + spatial join) và chạy trong khoảng 0,5 đến 2 giây cho mỗi chu kỳ 5 phút (trung bình ~1 giây, cao điểm tới 2 giây khi số buffer cao).</w:t>
      </w:r>
    </w:p>
    <w:p>
      <w:pPr>
        <w:spacing w:before="120" w:after="120"/>
      </w:pPr>
      <w:r>
        <w:rPr>
          <w:b/>
          <w:sz w:val="26"/>
        </w:rPr>
        <w:t>4.2.2. Nội suy tuyến tính (Linear Interpolation)</w:t>
      </w:r>
    </w:p>
    <w:p>
      <w:pPr>
        <w:spacing w:after="120" w:line="312" w:lineRule="auto"/>
      </w:pPr>
      <w:r>
        <w:rPr>
          <w:i w:val="0"/>
          <w:sz w:val="24"/>
        </w:rPr>
        <w:t>Máy bay cập nhật vị trí từng giây, nhưng radar ADS-B chỉ gửi bản tin theo chu kỳ. Nếu giữa hai bản tin liên tiếp máy bay đã dịch chuyển đáng kể, giá trị "cũ" sẽ lệch so với vị trí thực tế. Để giải quyết, ta chèn thêm các điểm trung gian bằng phép nội suy tuyến tính.</w:t>
      </w:r>
    </w:p>
    <w:p>
      <w:pPr>
        <w:spacing w:after="120" w:line="312" w:lineRule="auto"/>
      </w:pPr>
      <w:r>
        <w:rPr>
          <w:i/>
          <w:sz w:val="22"/>
        </w:rPr>
        <w:t xml:space="preserve">  ADS-B là viết tắt của Automatic Dependent Surveillance – Broadcast: hệ thống trên máy bay tự động phát tín hiệu vị trí (kinh độ, vĩ độ, độ cao) và tốc độ qua sóng vô tuyến 1090 MHz, để các trạm mặt đất và máy bay khác cùng thu nhận. Khác với radar chủ động phát sóng rồi đo phản hồi, ADS-B là máy bay tự 'khoe' vị trí của mình — vì vậy gọi là 'dependent' (phụ thuộc thiết bị trên máy bay) và 'broadcast' (phát rộng rãi). Tần suất cập nhật tiêu chuẩn là 1 giây một lần, đủ mượt cho hệ thống dự báo.</w:t>
      </w:r>
    </w:p>
    <w:p>
      <w:pPr>
        <w:spacing w:after="120" w:line="312" w:lineRule="auto"/>
      </w:pPr>
      <w:r>
        <w:rPr>
          <w:i w:val="0"/>
          <w:sz w:val="24"/>
        </w:rPr>
        <w:t>Nội suy tuyến tính là cách nối thẳng hai điểm còn lại bằng đường thẳng. Nếu bạn biết máy bay ở vị trí A lúc 10:00 và vị trí B lúc 10:05, thì tại 10:02:30 — tức giữa đường đi — máy bay sẽ ở điểm chính giữa A-B. Công thức tổng quát:</w:t>
      </w:r>
    </w:p>
    <w:p>
      <w:pPr>
        <w:spacing w:before="120" w:after="120"/>
        <w:jc w:val="center"/>
      </w:pPr>
      <w:r>
        <w:rPr>
          <w:rFonts w:ascii="Courier New" w:hAnsi="Courier New"/>
          <w:i/>
          <w:sz w:val="24"/>
        </w:rPr>
        <w:t>P(t) = P1 + (P2 - P1) × (t - t1) / (t2 - t1)</w:t>
      </w:r>
    </w:p>
    <w:p>
      <w:pPr>
        <w:spacing w:after="120" w:line="312" w:lineRule="auto"/>
      </w:pPr>
      <w:r>
        <w:rPr>
          <w:i w:val="0"/>
          <w:sz w:val="24"/>
        </w:rPr>
        <w:t>Cách tính này giúp khoảng cách giữa hai mốc thời gian "mượt" lại, không bị giật. Đây là một trong những bước tiền xử lý quan trọng trong collector2.py.</w:t>
      </w:r>
    </w:p>
    <w:p>
      <w:pPr>
        <w:spacing w:before="120" w:after="120"/>
      </w:pPr>
      <w:r>
        <w:rPr>
          <w:b/>
          <w:sz w:val="26"/>
        </w:rPr>
        <w:t>4.2.3. Phân rã mô hình NeuralProphet (NeuralProphet Decomposition)</w:t>
      </w:r>
    </w:p>
    <w:p>
      <w:pPr>
        <w:spacing w:after="120" w:line="312" w:lineRule="auto"/>
      </w:pPr>
      <w:r>
        <w:rPr>
          <w:i w:val="0"/>
          <w:sz w:val="24"/>
        </w:rPr>
        <w:t>NeuralProphet chia tín hiệu mật độ tàu bay y(t) thành tổng của bốn thành phần, mỗi thành phần học một đặc điểm khác nhau của hiện tượng:</w:t>
      </w:r>
    </w:p>
    <w:p>
      <w:pPr>
        <w:spacing w:before="120" w:after="120"/>
        <w:jc w:val="center"/>
      </w:pPr>
      <w:r>
        <w:rPr>
          <w:rFonts w:ascii="Courier New" w:hAnsi="Courier New"/>
          <w:i/>
          <w:sz w:val="24"/>
        </w:rPr>
        <w:t>Y(t) = Trend(t) + AR(t) + Regressors(t) + Events(t)</w:t>
      </w:r>
    </w:p>
    <w:p>
      <w:pPr>
        <w:spacing w:after="120" w:line="312" w:lineRule="auto"/>
      </w:pPr>
      <w:r>
        <w:rPr>
          <w:i w:val="0"/>
          <w:sz w:val="24"/>
        </w:rPr>
        <w:t>Trong đó:</w:t>
      </w:r>
    </w:p>
    <w:p>
      <w:pPr>
        <w:pStyle w:val="ListBullet"/>
        <w:spacing w:after="60" w:line="312" w:lineRule="auto"/>
      </w:pPr>
      <w:r>
        <w:rPr>
          <w:sz w:val="24"/>
        </w:rPr>
        <w:t>Trend (xu hướng): thành phần đường dài hạn, phản ánh sự tăng/giảm lưu lượng theo năm và tháng. Ví dụ: xu hướng tăng mạnh vào mùa du lịch hè, giảm vào mùa thấp điểm.</w:t>
      </w:r>
    </w:p>
    <w:p>
      <w:pPr>
        <w:pStyle w:val="ListBullet"/>
        <w:spacing w:after="60" w:line="312" w:lineRule="auto"/>
      </w:pPr>
      <w:r>
        <w:rPr>
          <w:sz w:val="24"/>
        </w:rPr>
        <w:t>Auto-Regression (AR, tự hồi quy): thành phần phụ thuộc các giá trị quá khứ gần, ví dụ y(t-1), y(t-2), ..., y(t-6). Đây chính là phần dùng để bắt trend cục bộ 30 phút gần nhất.</w:t>
      </w:r>
    </w:p>
    <w:p>
      <w:pPr>
        <w:pStyle w:val="ListBullet"/>
        <w:spacing w:after="60" w:line="312" w:lineRule="auto"/>
      </w:pPr>
      <w:r>
        <w:rPr>
          <w:sz w:val="24"/>
        </w:rPr>
        <w:t>Regressors (hiệp biến): các yếu tố ngoại cảnh X(t) như thời tiết, buffer — đã trình bày ở §4.1. Mô hình học một hệ số cho mỗi regressor để biết "khi lượng mưa tăng 1 đơn vị thì mật độ tàu bay thay đổi bao nhiêu".</w:t>
      </w:r>
    </w:p>
    <w:p>
      <w:pPr>
        <w:pStyle w:val="ListBullet"/>
        <w:spacing w:after="60" w:line="312" w:lineRule="auto"/>
      </w:pPr>
      <w:r>
        <w:rPr>
          <w:sz w:val="24"/>
        </w:rPr>
        <w:t>Events (sự kiện): các mốc bất thường như lễ tết, bão, đóng cửa sân bay — được cấu hình riêng và đưa vào làm tín hiệu đặc biệt.</w:t>
      </w:r>
    </w:p>
    <w:p>
      <w:pPr>
        <w:spacing w:after="120" w:line="312" w:lineRule="auto"/>
      </w:pPr>
      <w:r>
        <w:rPr>
          <w:i w:val="0"/>
          <w:sz w:val="24"/>
        </w:rPr>
        <w:t>Ưu điểm của cách phân rã này là mỗi thành phần có thể giải thích riêng, giúp nhà vận hành hiểu vì sao mô hình ra con số này chứ không phải mô hình hộp đen (black box) không giải thích được.</w:t>
      </w:r>
    </w:p>
    <w:p>
      <w:pPr>
        <w:spacing w:before="120" w:after="120"/>
      </w:pPr>
      <w:r>
        <w:rPr>
          <w:b/>
          <w:sz w:val="28"/>
        </w:rPr>
        <w:t>4.3. Phân tích độ phức tạp và Tối ưu (Complexity Analysis &amp; Optimization)</w:t>
      </w:r>
    </w:p>
    <w:p>
      <w:pPr>
        <w:spacing w:after="120" w:line="312" w:lineRule="auto"/>
      </w:pPr>
      <w:r>
        <w:rPr>
          <w:i w:val="0"/>
          <w:sz w:val="24"/>
        </w:rPr>
        <w:t>Hệ thống phải đáp ứng hai tiêu chí khắt khe: độ chính xác dự báo cao và thời gian phản hồi trung bình dưới 2 giây cho mỗi chu kỳ (đo được trong thực tế). Để đạt được điều này, nhóm đã áp dụng hai tối ưu chính: resampling và phân tích độ phức tạp.</w:t>
      </w:r>
    </w:p>
    <w:p>
      <w:pPr>
        <w:spacing w:before="120" w:after="120"/>
      </w:pPr>
      <w:r>
        <w:rPr>
          <w:b/>
          <w:sz w:val="26"/>
        </w:rPr>
        <w:t>4.3.1. Resampling về chu kỳ 5 phút bằng Mean Pooling</w:t>
      </w:r>
    </w:p>
    <w:p>
      <w:pPr>
        <w:spacing w:after="120" w:line="312" w:lineRule="auto"/>
      </w:pPr>
      <w:r>
        <w:rPr>
          <w:i w:val="0"/>
          <w:sz w:val="24"/>
        </w:rPr>
        <w:t>Máy bay cập nhật tín hiệu mỗi giây, nên nếu lấy tất cả sẽ có hàng chục nghìn bản ghi/phút, khiến mô hình rất nặng và khó học. Nhóm resample (ghép nhiều mẫu thành một) về chu kỳ 5 phút bằng cách lấy trung bình cộng — gọi là Mean Pooling. Cách này vừa giảm tải dữ liệu (chỉ giữ 1/300 số bản ghi), vừa làm mượt nhiễu tần số cao (các dao động ngẫu nhiên trong vòng 1 giây sẽ tự triệt tiêu qua phép trung bình).</w:t>
      </w:r>
    </w:p>
    <w:p>
      <w:pPr>
        <w:spacing w:before="120" w:after="120"/>
      </w:pPr>
      <w:r>
        <w:rPr>
          <w:b/>
          <w:sz w:val="26"/>
        </w:rPr>
        <w:t>4.3.2. Độ phức tạp tính toán O(L × W)</w:t>
      </w:r>
    </w:p>
    <w:p>
      <w:pPr>
        <w:spacing w:after="120" w:line="312" w:lineRule="auto"/>
      </w:pPr>
      <w:r>
        <w:rPr>
          <w:i w:val="0"/>
          <w:sz w:val="24"/>
        </w:rPr>
        <w:t>Nếu gọi L là chiều dài cửa sổ thời gian huấn luyện (số chu kỳ 5 phút nhìn lại) và W là số covariate, thì mỗi lần chạy mô hình có độ phức tạp O(L × W). Với L = 6 (lags) và W ≤ 6 (mưa, gió, mây, tầm nhìn, buffer N/S, buffer E/W), tích này chỉ khoảng 36 phép tính — rất nhỏ, giúp mô hình chạy trong khoảng 0,5 đến 1 giây, cao điểm dưới 2 giây (xem §4.4.2).</w:t>
      </w:r>
    </w:p>
    <w:p>
      <w:pPr>
        <w:spacing w:before="60" w:after="120"/>
        <w:ind w:left="576" w:right="288"/>
      </w:pPr>
      <w:r>
        <w:rPr>
          <w:i/>
          <w:color w:val="505050"/>
          <w:sz w:val="22"/>
        </w:rPr>
        <w:t>Ký hiệu O() trong tin học nghĩa là "độ phức tạp tỉ lệ với" — nếu L = 6 và W = 6 thì có 36 phép tính, dù L tăng gấp đôi thì phép tính cũng chỉ tăng gấp đôi, không phải bình phương. Đây là lý do thuật toán scale tốt với dữ liệu lớn.</w:t>
      </w:r>
    </w:p>
    <w:p>
      <w:pPr>
        <w:spacing w:before="120" w:after="120"/>
      </w:pPr>
      <w:r>
        <w:rPr>
          <w:b/>
          <w:sz w:val="28"/>
        </w:rPr>
        <w:t>4.4. Triển khai &amp; Giao diện (Implementation &amp; UI)</w:t>
      </w:r>
    </w:p>
    <w:p>
      <w:pPr>
        <w:spacing w:after="120" w:line="312" w:lineRule="auto"/>
      </w:pPr>
      <w:r>
        <w:rPr>
          <w:i w:val="0"/>
          <w:sz w:val="24"/>
        </w:rPr>
        <w:t>Phần này trình bày cách nhóm đưa các lý thuyết ở trên vào hệ thống thực tế, bao gồm hàm mất mát, kỹ thuật chống gradient triệt tiêu và hai màn hình giao diện chính.</w:t>
      </w:r>
    </w:p>
    <w:p>
      <w:pPr>
        <w:spacing w:before="120" w:after="120"/>
      </w:pPr>
      <w:r>
        <w:rPr>
          <w:b/>
          <w:sz w:val="26"/>
        </w:rPr>
        <w:t>4.4.1. Hàm mất mát Huber kết hợp epsilon-noise</w:t>
      </w:r>
    </w:p>
    <w:p>
      <w:pPr>
        <w:spacing w:after="120" w:line="312" w:lineRule="auto"/>
      </w:pPr>
      <w:r>
        <w:rPr>
          <w:i w:val="0"/>
          <w:sz w:val="24"/>
        </w:rPr>
        <w:t>Huber loss là một "hàm phạt" lai giữa hai loại: với sai số nhỏ (dưới ngưỡng δ) nó dùng bình phương, với sai số lớn (vượt δ) nó dùng trị tuyệt đối. Nhờ đó, mô hình vừa ổn định (khi sai số nhỏ thì gradient mượt, dễ hội tụ), vừa robust với outlier (khi sai số lớn thì không bị bình phương kéo lệch quá nhiều).</w:t>
      </w:r>
    </w:p>
    <w:p>
      <w:pPr>
        <w:spacing w:after="120" w:line="312" w:lineRule="auto"/>
      </w:pPr>
      <w:r>
        <w:rPr>
          <w:i w:val="0"/>
          <w:sz w:val="24"/>
        </w:rPr>
        <w:t>Để tránh gradient triệt tiêu (hiện tượng đạo hàm bằng 0 khi sai số quá nhỏ khiến mô hình không học được nữa), nhóm thêm một nhiễu epsilon rất nhỏ vào tín hiệu. Đây là kỹ thuật phổ biến trong deep learning, giúp mô hình không bị "kẹt" tại điểm cực tiểu cục bộ.</w:t>
      </w:r>
    </w:p>
    <w:p>
      <w:pPr>
        <w:spacing w:before="120" w:after="120"/>
      </w:pPr>
      <w:r>
        <w:rPr>
          <w:b/>
          <w:sz w:val="26"/>
        </w:rPr>
        <w:t>4.4.2. Hai màn hình giao diện Radar 3D và Bảng cảnh báo ATFM</w:t>
      </w:r>
    </w:p>
    <w:p>
      <w:pPr>
        <w:spacing w:after="120" w:line="312" w:lineRule="auto"/>
      </w:pPr>
      <w:r>
        <w:rPr>
          <w:i w:val="0"/>
          <w:sz w:val="24"/>
        </w:rPr>
        <w:t>Giao diện gồm hai khu vực chính:</w:t>
      </w:r>
    </w:p>
    <w:p>
      <w:pPr>
        <w:pStyle w:val="ListBullet"/>
        <w:spacing w:after="60" w:line="312" w:lineRule="auto"/>
      </w:pPr>
      <w:r>
        <w:rPr>
          <w:sz w:val="24"/>
        </w:rPr>
        <w:t>Radar 3D: hiển thị trực quan phân khu giám sát dưới dạng bản đồ 3 chiều. Tàu bay đang bay được vẽ thành các điểm có kích thước tỉ lệ với kích thước máy bay, màu sắc thay đổi theo độ cao. Đường dự báo mật độ 30 phút tới được vẽ thành đường cong cyan nổi bật trên nền dark theme.</w:t>
      </w:r>
    </w:p>
    <w:p>
      <w:pPr>
        <w:pStyle w:val="ListBullet"/>
        <w:spacing w:after="60" w:line="312" w:lineRule="auto"/>
      </w:pPr>
      <w:r>
        <w:rPr>
          <w:sz w:val="24"/>
        </w:rPr>
        <w:t>Bảng cảnh báo ATFM: hiển thị danh sách sự kiện theo thời gian thực với ba cột: thời điểm, mức cảnh báo (vàng/đỏ) và hành động đề xuất. Bảng này giúp kiểm soát viên nắm nhanh tình hình mà không cần đọc biểu đồ.</w:t>
      </w:r>
    </w:p>
    <w:p>
      <w:pPr>
        <w:spacing w:before="120" w:after="120"/>
      </w:pPr>
      <w:r>
        <w:rPr>
          <w:b/>
          <w:sz w:val="28"/>
        </w:rPr>
        <w:t>4.5. Kiểm thử và Xử lý lỗi (Testing &amp; Debugging)</w:t>
      </w:r>
    </w:p>
    <w:p>
      <w:pPr>
        <w:spacing w:after="120" w:line="312" w:lineRule="auto"/>
      </w:pPr>
      <w:r>
        <w:rPr>
          <w:i w:val="0"/>
          <w:sz w:val="24"/>
        </w:rPr>
        <w:t>Quá trình phát triển gặp không ít lỗi tiểu tiết, đặc biệt khi tích hợp nhiều thư viện bên thứ ba. Hai vấn đề thường gặp nhất được khắc phục trong quá trình phát triển:</w:t>
      </w:r>
    </w:p>
    <w:p>
      <w:pPr>
        <w:spacing w:before="120" w:after="120"/>
      </w:pPr>
      <w:r>
        <w:rPr>
          <w:b/>
          <w:sz w:val="26"/>
        </w:rPr>
        <w:t>4.5.1. Ép kiểu dữ liệu về Float64</w:t>
      </w:r>
    </w:p>
    <w:p>
      <w:pPr>
        <w:spacing w:after="120" w:line="312" w:lineRule="auto"/>
      </w:pPr>
      <w:r>
        <w:rPr>
          <w:i w:val="0"/>
          <w:sz w:val="24"/>
        </w:rPr>
        <w:t>Trong phiên bản pandas 3.x mới, một số hàm nội bị thay đổi cách xử lý kiểu số. NeuralProphet (mượn logic của pandas 2.x) đôi khi đưa vào cột dữ liệu có kiểu Float32 trong khi các phép tính kế tiếp yêu cầu Float64, gây ra lỗi không tương thích. Cách khắc phục: ép kiểu ngay khi đọc dữ liệu bằng df[col] = df[col].astype('float64') trong collector2.py.</w:t>
      </w:r>
    </w:p>
    <w:p>
      <w:pPr>
        <w:spacing w:before="120" w:after="120"/>
      </w:pPr>
      <w:r>
        <w:rPr>
          <w:b/>
          <w:sz w:val="26"/>
        </w:rPr>
        <w:t>4.5.2. Monkey-patching để sửa lỗi thư viện bên thứ ba</w:t>
      </w:r>
    </w:p>
    <w:p>
      <w:pPr>
        <w:spacing w:after="120" w:line="312" w:lineRule="auto"/>
      </w:pPr>
      <w:r>
        <w:rPr>
          <w:i w:val="0"/>
          <w:sz w:val="24"/>
        </w:rPr>
        <w:t>Monkey-patching là kỹ thuật sửa trực tiếp hàm của thư viện bên thứ ba tại thời điểm chương trình đang chạy, thay vì chờ nhà phát triển thư viện phát hành bản vá. Ví dụ: nếu pandas 3.x có bug trong hàm .view() gây lỗi AttributeError khi NeuralProphet gọi, ta có thể ghi đè hàm đó bằng phiên bản tương thích với pandas 2.x ngay trong app.py — không cần chờ bản vá chính thức.</w:t>
      </w:r>
    </w:p>
    <w:p>
      <w:pPr>
        <w:spacing w:before="60" w:after="120"/>
        <w:ind w:left="576" w:right="288"/>
      </w:pPr>
      <w:r>
        <w:rPr>
          <w:i/>
          <w:color w:val="505050"/>
          <w:sz w:val="22"/>
        </w:rPr>
        <w:t>Cách làm này không phải lúc nào cũng tốt — chỉ dùng khi thật sự cần vá lỗi khẩn cấp, và phải kèm theo comment cảnh báo để sau này khi thư viện được cập nhật thì gỡ bỏ. Monkey-patch quá nhiều sẽ khiến codebase khó bảo trì.</w:t>
      </w:r>
    </w:p>
    <w:p>
      <w:pPr>
        <w:spacing w:before="120" w:after="120"/>
      </w:pPr>
      <w:r>
        <w:rPr>
          <w:b/>
          <w:sz w:val="28"/>
        </w:rPr>
        <w:t>4.6. Vận hành (Operation)</w:t>
      </w:r>
    </w:p>
    <w:p>
      <w:pPr>
        <w:spacing w:after="120" w:line="312" w:lineRule="auto"/>
      </w:pPr>
      <w:r>
        <w:rPr>
          <w:i w:val="0"/>
          <w:sz w:val="24"/>
        </w:rPr>
        <w:t>Sau khi triển khai, hệ thống AeroCast được vận hành tự động theo bốn giai đoạn liên tiếp, mỗi giai đoạn có tiêu chí rõ ràng để chuyển sang giai đoạn kế tiếp.</w:t>
      </w:r>
    </w:p>
    <w:p>
      <w:pPr>
        <w:spacing w:before="120" w:after="120"/>
      </w:pPr>
      <w:r>
        <w:rPr>
          <w:b/>
          <w:sz w:val="26"/>
        </w:rPr>
        <w:t>4.6.1. Giai đoạn Passive (thụ động)</w:t>
      </w:r>
    </w:p>
    <w:p>
      <w:pPr>
        <w:spacing w:after="120" w:line="312" w:lineRule="auto"/>
      </w:pPr>
      <w:r>
        <w:rPr>
          <w:i w:val="0"/>
          <w:sz w:val="24"/>
        </w:rPr>
        <w:t>Ngay khi khởi động, hệ thống chỉ thu thập dữ liệu ADS-B và ghi vào cơ sở dữ liệu SQLite. Chưa có dự báo nào được thực hiện vì mô hình chưa có đủ dữ liệu để huấn luyện. Giai đoạn này kéo dài cho đến khi database tích lũy đủ dữ liệu.</w:t>
      </w:r>
    </w:p>
    <w:p>
      <w:pPr>
        <w:spacing w:before="120" w:after="120"/>
      </w:pPr>
      <w:r>
        <w:rPr>
          <w:b/>
          <w:sz w:val="26"/>
        </w:rPr>
        <w:t>4.6.2. Giai đoạn Warm-up (làm nóng)</w:t>
      </w:r>
    </w:p>
    <w:p>
      <w:pPr>
        <w:spacing w:after="120" w:line="312" w:lineRule="auto"/>
      </w:pPr>
      <w:r>
        <w:rPr>
          <w:i w:val="0"/>
          <w:sz w:val="24"/>
        </w:rPr>
        <w:t>Khi cơ sở dữ liệu đã tích lũy ≥ 90 phút dữ liệu, hệ thống tự động chuyển sang giai đoạn warm-up: chạy mô hình NeuralProphet trên dữ liệu lịch sử để huấn luyện bộ trọng số ban đầu. Dự báo trong giai đoạn này vẫn chưa đáng tin, nhưng cần thiết để hệ thống có baseline trước khi vào vận hành chính thức.</w:t>
      </w:r>
    </w:p>
    <w:p>
      <w:pPr>
        <w:spacing w:before="120" w:after="120"/>
      </w:pPr>
      <w:r>
        <w:rPr>
          <w:b/>
          <w:sz w:val="26"/>
        </w:rPr>
        <w:t>4.6.3. Giai đoạn Active (hoạt động)</w:t>
      </w:r>
    </w:p>
    <w:p>
      <w:pPr>
        <w:spacing w:after="120" w:line="312" w:lineRule="auto"/>
      </w:pPr>
      <w:r>
        <w:rPr>
          <w:i w:val="0"/>
          <w:sz w:val="24"/>
        </w:rPr>
        <w:t>Từ đây, cứ mỗi 5 phút, hệ thống làm mới: tính toán threat vector (theo §4.2.1), cập nhật covariates (buffer, thời tiết), đưa qua NeuralProphet dự báo mật độ tương lai. Nếu mật độ dự báo vượt ngưỡng an toàn (do mô hình học qua các epoch), hệ thống chuyển sang giai đoạn Alert.</w:t>
      </w:r>
    </w:p>
    <w:p>
      <w:pPr>
        <w:spacing w:before="120" w:after="120"/>
      </w:pPr>
      <w:r>
        <w:rPr>
          <w:b/>
          <w:sz w:val="26"/>
        </w:rPr>
        <w:t>4.6.4. Giai đoạn Alert (cảnh báo)</w:t>
      </w:r>
    </w:p>
    <w:p>
      <w:pPr>
        <w:spacing w:after="120" w:line="312" w:lineRule="auto"/>
      </w:pPr>
      <w:r>
        <w:rPr>
          <w:i w:val="0"/>
          <w:sz w:val="24"/>
        </w:rPr>
        <w:t>Khi cảnh báo được kích hoạt, giao diện hiển thị banner vàng-đỏ và bảng cảnh báo ATFM ghi nhận sự kiện. Kiểm soát viên không lưu có 30 phút để ra quyết định: phân luồng máy bay, yêu cầu bay vòng chờ, hoặc chuyển hướng tiếp cận. Mỗi sự kiện được ghi log lại để đánh giá lại sau.</w:t>
      </w:r>
    </w:p>
    <w:p>
      <w:pPr>
        <w:spacing w:after="120" w:line="312" w:lineRule="auto"/>
      </w:pPr>
      <w:r>
        <w:rPr>
          <w:i w:val="0"/>
          <w:sz w:val="24"/>
        </w:rPr>
        <w:t>Bốn giai đoạn này tạo thành vòng lặp khép kín: quan sát → học → dự báo → cảnh báo → ghi nhận lại. Đây chính là giá trị cốt lõi mà AeroCast mang lại — một hệ thống tự cải thiện liên tục theo thời gian thực.</w:t>
      </w:r>
    </w:p>
    <w:p>
      <w:pPr>
        <w:spacing w:before="120" w:after="120"/>
      </w:pPr>
      <w:r>
        <w:rPr>
          <w:b/>
          <w:sz w:val="28"/>
        </w:rPr>
        <w:t>Kết luận chương 4</w:t>
      </w:r>
    </w:p>
    <w:p>
      <w:pPr>
        <w:spacing w:after="120" w:line="312" w:lineRule="auto"/>
      </w:pPr>
      <w:r>
        <w:rPr>
          <w:i w:val="0"/>
          <w:sz w:val="24"/>
        </w:rPr>
        <w:t>Chương 4 đã trình bày chi tiết kỹ thuật của hệ thống cảnh báo: từ bài toán dự báo chuỗi thời gian, thuật toán Threat Vector 5 bước (vector hướng bay, quy đổi km→độ, tách thành phần Đông/Bắc bằng sin/cos), nội suy tuyến tính, phân rã mô hình, đến tối ưu tốc độ dưới 2 giây và vòng đời vận hành 4 giai đoạn. Hệ thống chạy ổn định, đạt MASE trung bình 0,55-0,85 so với baseline naive, thời gian inference dưới 2 giây mỗi chu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