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43B5" w14:textId="77777777" w:rsidR="00D87BF9" w:rsidRDefault="00000000">
      <w:pPr>
        <w:pStyle w:val="Title"/>
      </w:pPr>
      <w:r>
        <w:t>Life-Saving Drugs, V3</w:t>
      </w:r>
    </w:p>
    <w:p w14:paraId="406C298E" w14:textId="77777777" w:rsidR="00D87BF9" w:rsidRDefault="00000000">
      <w:pPr>
        <w:pStyle w:val="Author"/>
      </w:pPr>
      <w:commentRangeStart w:id="0"/>
      <w:r>
        <w:t>Chima D. Ndumele, PhD; Matthew P. Lavallee, BA; Anthony Lollo, PhD; Joseph S. Ross, MD,MS; Erica Spatz, PhD; Mark Schlesinger, PhD; Reza Yousebi, PhD; and Jacob Wallace, PhD;</w:t>
      </w:r>
    </w:p>
    <w:p w14:paraId="10830C46" w14:textId="77777777" w:rsidR="00D87BF9" w:rsidRDefault="00000000">
      <w:pPr>
        <w:pStyle w:val="Date"/>
      </w:pPr>
      <w:r>
        <w:t xml:space="preserve">From the Department of Health Policy and Management, Yale School of Public Health (Ndumele, Lavallee, Lollo, Ross, Schlesinger, Yousebi, Wallace); the Tobin Center for Economic Policy, Yale University (Lavallee); Center for Outcomes Research and Evaluation, Yale-New Haven Hospital (Ross, Spatz); Section of General Internal Medicine (Ross) and Section of </w:t>
      </w:r>
      <w:proofErr w:type="gramStart"/>
      <w:r>
        <w:t>Cardiology(</w:t>
      </w:r>
      <w:proofErr w:type="gramEnd"/>
      <w:r>
        <w:t>Spatz),and Yale School of Medicine; all in New Haven, Connecticut</w:t>
      </w:r>
      <w:commentRangeEnd w:id="0"/>
      <w:r w:rsidR="00A00461">
        <w:rPr>
          <w:rStyle w:val="CommentReference"/>
          <w:rFonts w:asciiTheme="minorHAnsi" w:hAnsiTheme="minorHAnsi"/>
          <w:color w:val="auto"/>
        </w:rPr>
        <w:commentReference w:id="0"/>
      </w:r>
    </w:p>
    <w:p w14:paraId="0E7A8B2F" w14:textId="77777777" w:rsidR="00D87BF9" w:rsidRDefault="00000000">
      <w:r>
        <w:br w:type="page"/>
      </w:r>
    </w:p>
    <w:p w14:paraId="0E3A54EE" w14:textId="77777777" w:rsidR="00D87BF9" w:rsidRDefault="00000000">
      <w:pPr>
        <w:pStyle w:val="Heading1"/>
      </w:pPr>
      <w:bookmarkStart w:id="1" w:name="introduction"/>
      <w:r>
        <w:lastRenderedPageBreak/>
        <w:t>Introduction</w:t>
      </w:r>
    </w:p>
    <w:p w14:paraId="6ED8F38B" w14:textId="77777777" w:rsidR="00D87BF9" w:rsidRDefault="00000000">
      <w:pPr>
        <w:pStyle w:val="Heading1"/>
      </w:pPr>
      <w:bookmarkStart w:id="2" w:name="methods"/>
      <w:bookmarkEnd w:id="1"/>
      <w:r>
        <w:t>Methods</w:t>
      </w:r>
    </w:p>
    <w:p w14:paraId="14040779" w14:textId="77777777" w:rsidR="00D87BF9" w:rsidRDefault="00000000">
      <w:pPr>
        <w:pStyle w:val="Heading2"/>
      </w:pPr>
      <w:bookmarkStart w:id="3" w:name="overview"/>
      <w:r>
        <w:t>Overview</w:t>
      </w:r>
    </w:p>
    <w:p w14:paraId="799F56B0" w14:textId="77777777" w:rsidR="00D87BF9" w:rsidRDefault="00000000">
      <w:pPr>
        <w:pStyle w:val="Heading2"/>
      </w:pPr>
      <w:bookmarkStart w:id="4" w:name="data-sources"/>
      <w:bookmarkEnd w:id="3"/>
      <w:r>
        <w:t>Data Sources</w:t>
      </w:r>
    </w:p>
    <w:p w14:paraId="70CDA4CE" w14:textId="77777777" w:rsidR="00D87BF9" w:rsidRDefault="00000000">
      <w:pPr>
        <w:pStyle w:val="FirstParagraph"/>
      </w:pPr>
      <w:r>
        <w:t>We drew from five data primary sources. First, we use annual reports from the Center of Medicare &amp; Medicaid Services (CMS) to collect state-level enrollment numbers for Medicaid and Medicare from 2004 to 2020. Second, we use the Behavioral Risk Factor Surveillance System (BRFSS) from the Centers for Disease Control and Prevention to estimate the proportion of individuals in each program with type 2 diabetes. Third, we use the National Drug Code Directory (NDCD) from the Food &amp; Drug Administration to flag SGLT-2 and GLP-1 NDC codes. Finally, we use the State Drug Utilization Data (SDUD) and the Medicare Part D Prescribers dataset both made available by CMS, which provided state-by-year drug utilization numbers.</w:t>
      </w:r>
    </w:p>
    <w:p w14:paraId="1C38713E" w14:textId="77777777" w:rsidR="00D87BF9" w:rsidRDefault="00000000">
      <w:pPr>
        <w:pStyle w:val="Heading1"/>
      </w:pPr>
      <w:bookmarkStart w:id="5" w:name="results"/>
      <w:bookmarkEnd w:id="2"/>
      <w:bookmarkEnd w:id="4"/>
      <w:r>
        <w:t>Results</w:t>
      </w:r>
    </w:p>
    <w:p w14:paraId="3C5D1B7C" w14:textId="77777777" w:rsidR="00D87BF9" w:rsidRDefault="00000000">
      <w:pPr>
        <w:pStyle w:val="Heading1"/>
      </w:pPr>
      <w:bookmarkStart w:id="6" w:name="discussion"/>
      <w:bookmarkEnd w:id="5"/>
      <w:r>
        <w:t>Discussion</w:t>
      </w:r>
    </w:p>
    <w:p w14:paraId="5AF43438" w14:textId="77777777" w:rsidR="00D87BF9" w:rsidRDefault="00000000">
      <w:pPr>
        <w:pStyle w:val="Heading1"/>
      </w:pPr>
      <w:bookmarkStart w:id="7" w:name="x"/>
      <w:bookmarkEnd w:id="6"/>
      <w:r>
        <w:t>X</w:t>
      </w:r>
    </w:p>
    <w:p w14:paraId="65842FD1" w14:textId="77777777" w:rsidR="00D87BF9" w:rsidRDefault="00000000">
      <w:pPr>
        <w:pStyle w:val="SourceCode"/>
      </w:pPr>
      <w:r>
        <w:rPr>
          <w:rStyle w:val="VerbatimChar"/>
        </w:rPr>
        <w:t>## here() starts at /Users/mpl48/Documents/work/Drugs, Negligence, and Death</w:t>
      </w:r>
    </w:p>
    <w:p w14:paraId="1B2B5F36" w14:textId="77777777" w:rsidR="00D87BF9" w:rsidRDefault="00000000">
      <w:pPr>
        <w:pStyle w:val="CaptionedFigure"/>
      </w:pPr>
      <w:r>
        <w:rPr>
          <w:noProof/>
        </w:rPr>
        <w:lastRenderedPageBreak/>
        <w:drawing>
          <wp:inline distT="0" distB="0" distL="0" distR="0" wp14:anchorId="46B8E26D" wp14:editId="3DD34F22">
            <wp:extent cx="5943600" cy="4944970"/>
            <wp:effectExtent l="0" t="0" r="0" b="0"/>
            <wp:docPr id="27" name="Picture" descr="this is a caption"/>
            <wp:cNvGraphicFramePr/>
            <a:graphic xmlns:a="http://schemas.openxmlformats.org/drawingml/2006/main">
              <a:graphicData uri="http://schemas.openxmlformats.org/drawingml/2006/picture">
                <pic:pic xmlns:pic="http://schemas.openxmlformats.org/drawingml/2006/picture">
                  <pic:nvPicPr>
                    <pic:cNvPr id="28" name="Picture" descr="../trunk/analysis/figures/Figure%201/fig1.3.png"/>
                    <pic:cNvPicPr>
                      <a:picLocks noChangeAspect="1" noChangeArrowheads="1"/>
                    </pic:cNvPicPr>
                  </pic:nvPicPr>
                  <pic:blipFill>
                    <a:blip r:embed="rId11"/>
                    <a:stretch>
                      <a:fillRect/>
                    </a:stretch>
                  </pic:blipFill>
                  <pic:spPr bwMode="auto">
                    <a:xfrm>
                      <a:off x="0" y="0"/>
                      <a:ext cx="5943600" cy="4944970"/>
                    </a:xfrm>
                    <a:prstGeom prst="rect">
                      <a:avLst/>
                    </a:prstGeom>
                    <a:noFill/>
                    <a:ln w="9525">
                      <a:noFill/>
                      <a:headEnd/>
                      <a:tailEnd/>
                    </a:ln>
                  </pic:spPr>
                </pic:pic>
              </a:graphicData>
            </a:graphic>
          </wp:inline>
        </w:drawing>
      </w:r>
    </w:p>
    <w:p w14:paraId="69F05EE0" w14:textId="77777777" w:rsidR="00D87BF9" w:rsidRDefault="00000000">
      <w:pPr>
        <w:pStyle w:val="ImageCaption"/>
      </w:pPr>
      <w:r>
        <w:t>this is a caption</w:t>
      </w:r>
    </w:p>
    <w:p w14:paraId="4574A36C" w14:textId="77777777" w:rsidR="00D87BF9" w:rsidRDefault="00000000">
      <w:pPr>
        <w:pStyle w:val="CaptionedFigure"/>
      </w:pPr>
      <w:r>
        <w:rPr>
          <w:noProof/>
        </w:rPr>
        <w:lastRenderedPageBreak/>
        <w:drawing>
          <wp:inline distT="0" distB="0" distL="0" distR="0" wp14:anchorId="6E8F9587" wp14:editId="15685581">
            <wp:extent cx="5943600" cy="3148927"/>
            <wp:effectExtent l="0" t="0" r="0" b="0"/>
            <wp:docPr id="30" name="Picture" descr="this is a caption"/>
            <wp:cNvGraphicFramePr/>
            <a:graphic xmlns:a="http://schemas.openxmlformats.org/drawingml/2006/main">
              <a:graphicData uri="http://schemas.openxmlformats.org/drawingml/2006/picture">
                <pic:pic xmlns:pic="http://schemas.openxmlformats.org/drawingml/2006/picture">
                  <pic:nvPicPr>
                    <pic:cNvPr id="31" name="Picture" descr="../trunk/analysis/figures/Figure%203/fig3.2.png"/>
                    <pic:cNvPicPr>
                      <a:picLocks noChangeAspect="1" noChangeArrowheads="1"/>
                    </pic:cNvPicPr>
                  </pic:nvPicPr>
                  <pic:blipFill>
                    <a:blip r:embed="rId12"/>
                    <a:stretch>
                      <a:fillRect/>
                    </a:stretch>
                  </pic:blipFill>
                  <pic:spPr bwMode="auto">
                    <a:xfrm>
                      <a:off x="0" y="0"/>
                      <a:ext cx="5943600" cy="3148927"/>
                    </a:xfrm>
                    <a:prstGeom prst="rect">
                      <a:avLst/>
                    </a:prstGeom>
                    <a:noFill/>
                    <a:ln w="9525">
                      <a:noFill/>
                      <a:headEnd/>
                      <a:tailEnd/>
                    </a:ln>
                  </pic:spPr>
                </pic:pic>
              </a:graphicData>
            </a:graphic>
          </wp:inline>
        </w:drawing>
      </w:r>
    </w:p>
    <w:p w14:paraId="26AE3D3A" w14:textId="77777777" w:rsidR="00D87BF9" w:rsidRDefault="00000000">
      <w:pPr>
        <w:pStyle w:val="ImageCaption"/>
      </w:pPr>
      <w:r>
        <w:t>this is a caption</w:t>
      </w:r>
    </w:p>
    <w:p w14:paraId="056FAF7E" w14:textId="77777777" w:rsidR="00D87BF9" w:rsidRDefault="00000000">
      <w:pPr>
        <w:pStyle w:val="CaptionedFigure"/>
      </w:pPr>
      <w:r>
        <w:rPr>
          <w:noProof/>
        </w:rPr>
        <w:lastRenderedPageBreak/>
        <w:drawing>
          <wp:inline distT="0" distB="0" distL="0" distR="0" wp14:anchorId="5EA4FA45" wp14:editId="7A22230C">
            <wp:extent cx="5943600" cy="6439658"/>
            <wp:effectExtent l="0" t="0" r="0" b="0"/>
            <wp:docPr id="33" name="Picture" descr="this is a caption"/>
            <wp:cNvGraphicFramePr/>
            <a:graphic xmlns:a="http://schemas.openxmlformats.org/drawingml/2006/main">
              <a:graphicData uri="http://schemas.openxmlformats.org/drawingml/2006/picture">
                <pic:pic xmlns:pic="http://schemas.openxmlformats.org/drawingml/2006/picture">
                  <pic:nvPicPr>
                    <pic:cNvPr id="34" name="Picture" descr="../trunk/analysis/figures/Figure%202/fig2.2.png"/>
                    <pic:cNvPicPr>
                      <a:picLocks noChangeAspect="1" noChangeArrowheads="1"/>
                    </pic:cNvPicPr>
                  </pic:nvPicPr>
                  <pic:blipFill>
                    <a:blip r:embed="rId13"/>
                    <a:stretch>
                      <a:fillRect/>
                    </a:stretch>
                  </pic:blipFill>
                  <pic:spPr bwMode="auto">
                    <a:xfrm>
                      <a:off x="0" y="0"/>
                      <a:ext cx="5943600" cy="6439658"/>
                    </a:xfrm>
                    <a:prstGeom prst="rect">
                      <a:avLst/>
                    </a:prstGeom>
                    <a:noFill/>
                    <a:ln w="9525">
                      <a:noFill/>
                      <a:headEnd/>
                      <a:tailEnd/>
                    </a:ln>
                  </pic:spPr>
                </pic:pic>
              </a:graphicData>
            </a:graphic>
          </wp:inline>
        </w:drawing>
      </w:r>
    </w:p>
    <w:p w14:paraId="28AC2AF3" w14:textId="77777777" w:rsidR="00D87BF9" w:rsidRDefault="00000000">
      <w:pPr>
        <w:pStyle w:val="ImageCaption"/>
      </w:pPr>
      <w:r>
        <w:t>this is a caption</w:t>
      </w:r>
    </w:p>
    <w:tbl>
      <w:tblPr>
        <w:tblW w:w="0" w:type="auto"/>
        <w:jc w:val="center"/>
        <w:tblLayout w:type="fixed"/>
        <w:tblLook w:val="0420" w:firstRow="1" w:lastRow="0" w:firstColumn="0" w:lastColumn="0" w:noHBand="0" w:noVBand="1"/>
      </w:tblPr>
      <w:tblGrid>
        <w:gridCol w:w="1080"/>
        <w:gridCol w:w="1389"/>
        <w:gridCol w:w="1267"/>
        <w:gridCol w:w="1389"/>
        <w:gridCol w:w="1389"/>
      </w:tblGrid>
      <w:tr w:rsidR="00D87BF9" w14:paraId="285E4B31" w14:textId="77777777">
        <w:trPr>
          <w:cantSplit/>
          <w:tblHeader/>
          <w:jc w:val="center"/>
        </w:trPr>
        <w:tc>
          <w:tcPr>
            <w:tcW w:w="6514" w:type="dxa"/>
            <w:gridSpan w:val="5"/>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F86C4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lastRenderedPageBreak/>
              <w:t>Table X: GLP-1 &amp; SGLT-2 Days Supplied</w:t>
            </w:r>
          </w:p>
        </w:tc>
      </w:tr>
      <w:tr w:rsidR="00D87BF9" w14:paraId="40CE4C42" w14:textId="77777777">
        <w:trPr>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4774C3A"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6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B4141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Medicaid</w:t>
            </w:r>
          </w:p>
        </w:tc>
        <w:tc>
          <w:tcPr>
            <w:tcW w:w="2778"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740AC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Medicare</w:t>
            </w:r>
          </w:p>
        </w:tc>
      </w:tr>
      <w:tr w:rsidR="00D87BF9" w14:paraId="4A1D4572" w14:textId="77777777">
        <w:trPr>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50634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38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FCA84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Top Quintile</w:t>
            </w:r>
          </w:p>
        </w:tc>
        <w:tc>
          <w:tcPr>
            <w:tcW w:w="126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D17D3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Bottom Quintile</w:t>
            </w:r>
          </w:p>
        </w:tc>
        <w:tc>
          <w:tcPr>
            <w:tcW w:w="138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BCBE3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Top Quintile</w:t>
            </w:r>
          </w:p>
        </w:tc>
        <w:tc>
          <w:tcPr>
            <w:tcW w:w="138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DAB9F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Bottom Quintile</w:t>
            </w:r>
          </w:p>
        </w:tc>
      </w:tr>
      <w:tr w:rsidR="00D87BF9" w14:paraId="79A42160" w14:textId="77777777">
        <w:trPr>
          <w:cantSplit/>
          <w:jc w:val="center"/>
        </w:trPr>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E04E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2005</w:t>
            </w:r>
          </w:p>
        </w:tc>
        <w:tc>
          <w:tcPr>
            <w:tcW w:w="138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EC74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168.37</w:t>
            </w:r>
          </w:p>
        </w:tc>
        <w:tc>
          <w:tcPr>
            <w:tcW w:w="126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F622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0.79</w:t>
            </w:r>
          </w:p>
        </w:tc>
        <w:tc>
          <w:tcPr>
            <w:tcW w:w="138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47171"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0D3A5"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70B088A7"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1682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2006</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6230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718.30</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B4CA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23.95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7FBC8"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2F727"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2F331DCE"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767A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13F2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500.67</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1675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44.75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5F461"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D1889"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57355121"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B401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6FE3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614.42</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4270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34.18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917B8"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FDD2F"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7863AF98"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3EF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AA41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487.46</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59A5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23.33</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FA85F"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AFC09"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6FC9BD28"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4619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2010</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1A69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1,272.43</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FDD0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187.02</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FDD38"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6683E"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06639FCE"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A8EE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A33C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1,780.21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121A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290.66</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5AF4E"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32BC9"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62D32D1A"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656E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2012</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00D0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2,396.02</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0486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257.96</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FA6C"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4CFC2"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6E0182A1"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6206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2013</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4EC3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1,632.08</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72F6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125.45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192E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5,563.53</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E68A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2,686.69</w:t>
            </w:r>
          </w:p>
        </w:tc>
      </w:tr>
      <w:tr w:rsidR="00D87BF9" w14:paraId="22920FEE"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D463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C4D6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1,799.43</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3427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120.94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895A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7,549.49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1449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3,629.49</w:t>
            </w:r>
          </w:p>
        </w:tc>
      </w:tr>
      <w:tr w:rsidR="00D87BF9" w14:paraId="5A1667DF"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9EF9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903F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2,906.06</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9F69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275.59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F33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11,975.44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088A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5,743.98</w:t>
            </w:r>
          </w:p>
        </w:tc>
      </w:tr>
      <w:tr w:rsidR="00D87BF9" w14:paraId="1E1741D0"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BB89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2016</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660B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4,172.17</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9F64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529.47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8A2B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15,996.42</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7C39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7,913.61</w:t>
            </w:r>
          </w:p>
        </w:tc>
      </w:tr>
      <w:tr w:rsidR="00D87BF9" w14:paraId="6E11D215"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86C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26AD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6,812.94</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8792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771.81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D24A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20,682.61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4508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11,784.82</w:t>
            </w:r>
          </w:p>
        </w:tc>
      </w:tr>
      <w:tr w:rsidR="00D87BF9" w14:paraId="2D0C8EE2"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572A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D4B3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8,529.77</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B33D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1,030.28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0245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25,154.99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F96E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14,724.97</w:t>
            </w:r>
          </w:p>
        </w:tc>
      </w:tr>
      <w:tr w:rsidR="00D87BF9" w14:paraId="2F8A7E03"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236B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9D04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7,838.45</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971F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1,380.35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6EA8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35,851.19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FFAF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20,432.88</w:t>
            </w:r>
          </w:p>
        </w:tc>
      </w:tr>
      <w:tr w:rsidR="00D87BF9" w14:paraId="2AFD91DF" w14:textId="77777777">
        <w:trPr>
          <w:cantSplit/>
          <w:jc w:val="center"/>
        </w:trPr>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11151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2020</w:t>
            </w:r>
          </w:p>
        </w:tc>
        <w:tc>
          <w:tcPr>
            <w:tcW w:w="138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63626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12,427.55</w:t>
            </w:r>
          </w:p>
        </w:tc>
        <w:tc>
          <w:tcPr>
            <w:tcW w:w="126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C21EA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2,199.14</w:t>
            </w:r>
          </w:p>
        </w:tc>
        <w:tc>
          <w:tcPr>
            <w:tcW w:w="138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1E8012"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F243476"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bl>
    <w:p w14:paraId="5CD1ED5B" w14:textId="77777777" w:rsidR="00D87BF9" w:rsidRDefault="00000000">
      <w:r>
        <w:br w:type="page"/>
      </w:r>
    </w:p>
    <w:tbl>
      <w:tblPr>
        <w:tblW w:w="0" w:type="auto"/>
        <w:jc w:val="center"/>
        <w:tblLayout w:type="fixed"/>
        <w:tblLook w:val="0420" w:firstRow="1" w:lastRow="0" w:firstColumn="0" w:lastColumn="0" w:noHBand="0" w:noVBand="1"/>
      </w:tblPr>
      <w:tblGrid>
        <w:gridCol w:w="1080"/>
        <w:gridCol w:w="2209"/>
        <w:gridCol w:w="2331"/>
      </w:tblGrid>
      <w:tr w:rsidR="00D87BF9" w14:paraId="115E919A" w14:textId="77777777">
        <w:trPr>
          <w:cantSplit/>
          <w:tblHeader/>
          <w:jc w:val="center"/>
        </w:trPr>
        <w:tc>
          <w:tcPr>
            <w:tcW w:w="5620" w:type="dxa"/>
            <w:gridSpan w:val="3"/>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8B91A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lastRenderedPageBreak/>
              <w:t>Table X: GLP-1 &amp; SGLT-2 Days Supplied</w:t>
            </w:r>
          </w:p>
        </w:tc>
      </w:tr>
      <w:tr w:rsidR="00D87BF9" w14:paraId="2BCFAF55" w14:textId="77777777">
        <w:trPr>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0478C4"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454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A99DD6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(SD)</w:t>
            </w:r>
          </w:p>
        </w:tc>
      </w:tr>
      <w:tr w:rsidR="00D87BF9" w14:paraId="0DA9AFC1" w14:textId="77777777">
        <w:trPr>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860D7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22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BF9A4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Medicaid</w:t>
            </w:r>
          </w:p>
        </w:tc>
        <w:tc>
          <w:tcPr>
            <w:tcW w:w="233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F8E358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Medicare</w:t>
            </w:r>
          </w:p>
        </w:tc>
      </w:tr>
      <w:tr w:rsidR="00D87BF9" w14:paraId="660809B1" w14:textId="77777777">
        <w:trPr>
          <w:cantSplit/>
          <w:jc w:val="center"/>
        </w:trPr>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83BE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2005</w:t>
            </w:r>
          </w:p>
        </w:tc>
        <w:tc>
          <w:tcPr>
            <w:tcW w:w="22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E0C7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59.53 (66.64)</w:t>
            </w:r>
          </w:p>
        </w:tc>
        <w:tc>
          <w:tcPr>
            <w:tcW w:w="233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20ADF"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5D10AF42"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8AEB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2006</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4173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260.98 (291.09)</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BC24"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2C524B85"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04C5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CBB5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243.18 (164.35)</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C7C88"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536085E8"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7E62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2008</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6941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274.17 (229.46)</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CB389"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1D496B69"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DE7C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2009</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1969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210.01 (169.99)</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BA5ED"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34B000DB"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A6DB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FE5C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646.15 (416.76)</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E5356"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5F150489"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D99A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BF86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993.76 (549.07)</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465E0"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5AC09FFF"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BE48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A999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1009.22 (840.7)</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3C099"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D87BF9" w14:paraId="72DF931A"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6E19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828A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724 (569.23)</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D6D1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4022.79 (1030.05)</w:t>
            </w:r>
          </w:p>
        </w:tc>
      </w:tr>
      <w:tr w:rsidR="00D87BF9" w14:paraId="0C4B93DA"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B34A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2014</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0776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841.83 (615.03)</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2CC1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5604.57 (1443.51)</w:t>
            </w:r>
          </w:p>
        </w:tc>
      </w:tr>
      <w:tr w:rsidR="00D87BF9" w14:paraId="575149C9"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3C65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2015</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D07F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1443.24 (944.51)</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875E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8753.49 (2273.94)</w:t>
            </w:r>
          </w:p>
        </w:tc>
      </w:tr>
      <w:tr w:rsidR="00D87BF9" w14:paraId="3848DD07"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8768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2016</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77F4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2103.56 (1363.75)</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A415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11746.74 (2971.8)</w:t>
            </w:r>
          </w:p>
        </w:tc>
      </w:tr>
      <w:tr w:rsidR="00D87BF9" w14:paraId="25F931FE"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4212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86CD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3186.49 (2260.46)</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4839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16004.66 (3338.64)</w:t>
            </w:r>
          </w:p>
        </w:tc>
      </w:tr>
      <w:tr w:rsidR="00D87BF9" w14:paraId="456D9776"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F93B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2018</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3E23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3990.88 (2923.16)</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B7F4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19989.81 (3909.21)</w:t>
            </w:r>
          </w:p>
        </w:tc>
      </w:tr>
      <w:tr w:rsidR="00D87BF9" w14:paraId="2E1A9B5A"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8623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2019</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C767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4446.04 (2437.61)</w:t>
            </w:r>
          </w:p>
        </w:tc>
        <w:tc>
          <w:tcPr>
            <w:tcW w:w="2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9FD6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27876.22 (5545.62)</w:t>
            </w:r>
          </w:p>
        </w:tc>
      </w:tr>
      <w:tr w:rsidR="00D87BF9" w14:paraId="29A28B6D" w14:textId="77777777">
        <w:trPr>
          <w:cantSplit/>
          <w:jc w:val="center"/>
        </w:trPr>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DC6A41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2020</w:t>
            </w:r>
          </w:p>
        </w:tc>
        <w:tc>
          <w:tcPr>
            <w:tcW w:w="22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892ACE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6706.73 (3986.11)</w:t>
            </w:r>
          </w:p>
        </w:tc>
        <w:tc>
          <w:tcPr>
            <w:tcW w:w="233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FFCE85"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bl>
    <w:p w14:paraId="5BCB9688" w14:textId="77777777" w:rsidR="00D87BF9" w:rsidRDefault="00000000">
      <w:r>
        <w:br w:type="page"/>
      </w:r>
    </w:p>
    <w:tbl>
      <w:tblPr>
        <w:tblW w:w="0" w:type="auto"/>
        <w:jc w:val="center"/>
        <w:tblLayout w:type="fixed"/>
        <w:tblLook w:val="0420" w:firstRow="1" w:lastRow="0" w:firstColumn="0" w:lastColumn="0" w:noHBand="0" w:noVBand="1"/>
      </w:tblPr>
      <w:tblGrid>
        <w:gridCol w:w="1080"/>
        <w:gridCol w:w="1475"/>
        <w:gridCol w:w="1352"/>
        <w:gridCol w:w="1352"/>
        <w:gridCol w:w="1475"/>
        <w:gridCol w:w="1352"/>
      </w:tblGrid>
      <w:tr w:rsidR="00D87BF9" w14:paraId="345B3FB1" w14:textId="77777777">
        <w:trPr>
          <w:cantSplit/>
          <w:tblHeader/>
          <w:jc w:val="center"/>
        </w:trPr>
        <w:tc>
          <w:tcPr>
            <w:tcW w:w="8086"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5AD99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lastRenderedPageBreak/>
              <w:t>Table X: GLP-1 &amp; SGLT-2 Days Supplied</w:t>
            </w:r>
          </w:p>
        </w:tc>
      </w:tr>
      <w:tr w:rsidR="00D87BF9" w14:paraId="041135B6" w14:textId="77777777">
        <w:trPr>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7331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47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60696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Top Quintile</w:t>
            </w:r>
          </w:p>
        </w:tc>
        <w:tc>
          <w:tcPr>
            <w:tcW w:w="135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B9538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Second Quintile</w:t>
            </w:r>
          </w:p>
        </w:tc>
        <w:tc>
          <w:tcPr>
            <w:tcW w:w="135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C69FE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Third Quintile</w:t>
            </w:r>
          </w:p>
        </w:tc>
        <w:tc>
          <w:tcPr>
            <w:tcW w:w="147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F1921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Fourth Quintile</w:t>
            </w:r>
          </w:p>
        </w:tc>
        <w:tc>
          <w:tcPr>
            <w:tcW w:w="135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7F9F5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Bottom Quintile</w:t>
            </w:r>
          </w:p>
        </w:tc>
      </w:tr>
      <w:tr w:rsidR="00D87BF9" w14:paraId="6ABE87BB" w14:textId="77777777">
        <w:trPr>
          <w:cantSplit/>
          <w:jc w:val="center"/>
        </w:trPr>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63DD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2013</w:t>
            </w:r>
          </w:p>
        </w:tc>
        <w:tc>
          <w:tcPr>
            <w:tcW w:w="147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E455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3597.81</w:t>
            </w:r>
            <w:r>
              <w:rPr>
                <w:rFonts w:ascii="Helvetica"/>
                <w:color w:val="000000"/>
                <w:sz w:val="22"/>
                <w:szCs w:val="22"/>
              </w:rPr>
              <w:br/>
              <w:t>(2064.19)</w:t>
            </w:r>
          </w:p>
        </w:tc>
        <w:tc>
          <w:tcPr>
            <w:tcW w:w="135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68F8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2753.84</w:t>
            </w:r>
            <w:r>
              <w:rPr>
                <w:rFonts w:ascii="Helvetica"/>
                <w:color w:val="000000"/>
                <w:sz w:val="22"/>
                <w:szCs w:val="22"/>
              </w:rPr>
              <w:br/>
              <w:t>(1889.92)</w:t>
            </w:r>
          </w:p>
        </w:tc>
        <w:tc>
          <w:tcPr>
            <w:tcW w:w="135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C994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2218.54</w:t>
            </w:r>
            <w:r>
              <w:rPr>
                <w:rFonts w:ascii="Helvetica"/>
                <w:color w:val="000000"/>
                <w:sz w:val="22"/>
                <w:szCs w:val="22"/>
              </w:rPr>
              <w:br/>
              <w:t>(1684.32)</w:t>
            </w:r>
          </w:p>
        </w:tc>
        <w:tc>
          <w:tcPr>
            <w:tcW w:w="147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179A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1890.71</w:t>
            </w:r>
            <w:r>
              <w:rPr>
                <w:rFonts w:ascii="Helvetica"/>
                <w:color w:val="000000"/>
                <w:sz w:val="22"/>
                <w:szCs w:val="22"/>
              </w:rPr>
              <w:br/>
              <w:t>(1573.7)</w:t>
            </w:r>
          </w:p>
        </w:tc>
        <w:tc>
          <w:tcPr>
            <w:tcW w:w="135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510B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1406.07</w:t>
            </w:r>
            <w:r>
              <w:rPr>
                <w:rFonts w:ascii="Helvetica"/>
                <w:color w:val="000000"/>
                <w:sz w:val="22"/>
                <w:szCs w:val="22"/>
              </w:rPr>
              <w:br/>
              <w:t>(1326.03)</w:t>
            </w:r>
          </w:p>
        </w:tc>
      </w:tr>
      <w:tr w:rsidR="00D87BF9" w14:paraId="64F9DF77"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9EF9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2014</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8775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4674.46</w:t>
            </w:r>
            <w:r>
              <w:rPr>
                <w:rFonts w:ascii="Helvetica"/>
                <w:color w:val="000000"/>
                <w:sz w:val="22"/>
                <w:szCs w:val="22"/>
              </w:rPr>
              <w:br/>
              <w:t>(2984.28)</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6895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3737.27</w:t>
            </w:r>
            <w:r>
              <w:rPr>
                <w:rFonts w:ascii="Helvetica"/>
                <w:color w:val="000000"/>
                <w:sz w:val="22"/>
                <w:szCs w:val="22"/>
              </w:rPr>
              <w:br/>
              <w:t>(2783.57)</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F8E7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3096.22</w:t>
            </w:r>
            <w:r>
              <w:rPr>
                <w:rFonts w:ascii="Helvetica"/>
                <w:color w:val="000000"/>
                <w:sz w:val="22"/>
                <w:szCs w:val="22"/>
              </w:rPr>
              <w:br/>
              <w:t>(2485.01)</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87BF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2587.69</w:t>
            </w:r>
            <w:r>
              <w:rPr>
                <w:rFonts w:ascii="Helvetica"/>
                <w:color w:val="000000"/>
                <w:sz w:val="22"/>
                <w:szCs w:val="22"/>
              </w:rPr>
              <w:br/>
              <w:t>(2172.84)</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705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1875.22</w:t>
            </w:r>
            <w:r>
              <w:rPr>
                <w:rFonts w:ascii="Helvetica"/>
                <w:color w:val="000000"/>
                <w:sz w:val="22"/>
                <w:szCs w:val="22"/>
              </w:rPr>
              <w:br/>
              <w:t>(1833.83)</w:t>
            </w:r>
          </w:p>
        </w:tc>
      </w:tr>
      <w:tr w:rsidR="00D87BF9" w14:paraId="16305C5B"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C4B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2015</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DEE0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7440.75</w:t>
            </w:r>
            <w:r>
              <w:rPr>
                <w:rFonts w:ascii="Helvetica"/>
                <w:color w:val="000000"/>
                <w:sz w:val="22"/>
                <w:szCs w:val="22"/>
              </w:rPr>
              <w:br/>
              <w:t>(4701.5)</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0A5C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5819.38</w:t>
            </w:r>
            <w:r>
              <w:rPr>
                <w:rFonts w:ascii="Helvetica"/>
                <w:color w:val="000000"/>
                <w:sz w:val="22"/>
                <w:szCs w:val="22"/>
              </w:rPr>
              <w:br/>
              <w:t>(4187.83)</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4C87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4871.97</w:t>
            </w:r>
            <w:r>
              <w:rPr>
                <w:rFonts w:ascii="Helvetica"/>
                <w:color w:val="000000"/>
                <w:sz w:val="22"/>
                <w:szCs w:val="22"/>
              </w:rPr>
              <w:br/>
              <w:t>(3713.86)</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A685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4115.72</w:t>
            </w:r>
            <w:r>
              <w:rPr>
                <w:rFonts w:ascii="Helvetica"/>
                <w:color w:val="000000"/>
                <w:sz w:val="22"/>
                <w:szCs w:val="22"/>
              </w:rPr>
              <w:br/>
              <w:t>(3348.16)</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1FB3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3009.78</w:t>
            </w:r>
            <w:r>
              <w:rPr>
                <w:rFonts w:ascii="Helvetica"/>
                <w:color w:val="000000"/>
                <w:sz w:val="22"/>
                <w:szCs w:val="22"/>
              </w:rPr>
              <w:br/>
              <w:t>(2853.54)</w:t>
            </w:r>
          </w:p>
        </w:tc>
      </w:tr>
      <w:tr w:rsidR="00D87BF9" w14:paraId="5879C5CE"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3D8F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2016</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4CC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10084.3</w:t>
            </w:r>
            <w:r>
              <w:rPr>
                <w:rFonts w:ascii="Helvetica"/>
                <w:color w:val="000000"/>
                <w:sz w:val="22"/>
                <w:szCs w:val="22"/>
              </w:rPr>
              <w:br/>
              <w:t>(6106.52)</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C1CC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8008.91</w:t>
            </w:r>
            <w:r>
              <w:rPr>
                <w:rFonts w:ascii="Helvetica"/>
                <w:color w:val="000000"/>
                <w:sz w:val="22"/>
                <w:szCs w:val="22"/>
              </w:rPr>
              <w:br/>
              <w:t>(5569.89)</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7BCE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6534.64</w:t>
            </w:r>
            <w:r>
              <w:rPr>
                <w:rFonts w:ascii="Helvetica"/>
                <w:color w:val="000000"/>
                <w:sz w:val="22"/>
                <w:szCs w:val="22"/>
              </w:rPr>
              <w:br/>
              <w:t>(4860.48)</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6CAE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5460.46</w:t>
            </w:r>
            <w:r>
              <w:rPr>
                <w:rFonts w:ascii="Helvetica"/>
                <w:color w:val="000000"/>
                <w:sz w:val="22"/>
                <w:szCs w:val="22"/>
              </w:rPr>
              <w:br/>
              <w:t>(4395.28)</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CED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4221.54</w:t>
            </w:r>
            <w:r>
              <w:rPr>
                <w:rFonts w:ascii="Helvetica"/>
                <w:color w:val="000000"/>
                <w:sz w:val="22"/>
                <w:szCs w:val="22"/>
              </w:rPr>
              <w:br/>
              <w:t>(3853.85)</w:t>
            </w:r>
          </w:p>
        </w:tc>
      </w:tr>
      <w:tr w:rsidR="00D87BF9" w14:paraId="56BDFB91"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661A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2017</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D1A2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13747.77</w:t>
            </w:r>
            <w:r>
              <w:rPr>
                <w:rFonts w:ascii="Helvetica"/>
                <w:color w:val="000000"/>
                <w:sz w:val="22"/>
                <w:szCs w:val="22"/>
              </w:rPr>
              <w:br/>
              <w:t>(7216.39)</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07BB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10870.87</w:t>
            </w:r>
            <w:r>
              <w:rPr>
                <w:rFonts w:ascii="Helvetica"/>
                <w:color w:val="000000"/>
                <w:sz w:val="22"/>
                <w:szCs w:val="22"/>
              </w:rPr>
              <w:br/>
              <w:t>(7149.17)</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714D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8972.25</w:t>
            </w:r>
            <w:r>
              <w:rPr>
                <w:rFonts w:ascii="Helvetica"/>
                <w:color w:val="000000"/>
                <w:sz w:val="22"/>
                <w:szCs w:val="22"/>
              </w:rPr>
              <w:br/>
              <w:t>(6634.71)</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8460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7693.46</w:t>
            </w:r>
            <w:r>
              <w:rPr>
                <w:rFonts w:ascii="Helvetica"/>
                <w:color w:val="000000"/>
                <w:sz w:val="22"/>
                <w:szCs w:val="22"/>
              </w:rPr>
              <w:br/>
              <w:t>(6324.62)</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2D83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6278.32</w:t>
            </w:r>
            <w:r>
              <w:rPr>
                <w:rFonts w:ascii="Helvetica"/>
                <w:color w:val="000000"/>
                <w:sz w:val="22"/>
                <w:szCs w:val="22"/>
              </w:rPr>
              <w:br/>
              <w:t>(5755.86)</w:t>
            </w:r>
          </w:p>
        </w:tc>
      </w:tr>
      <w:tr w:rsidR="00D87BF9" w14:paraId="7B8DB2FD"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8C31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2018</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0316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16842.38</w:t>
            </w:r>
            <w:r>
              <w:rPr>
                <w:rFonts w:ascii="Helvetica"/>
                <w:color w:val="000000"/>
                <w:sz w:val="22"/>
                <w:szCs w:val="22"/>
              </w:rPr>
              <w:br/>
              <w:t>(8764.92)</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4082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13529.07</w:t>
            </w:r>
            <w:r>
              <w:rPr>
                <w:rFonts w:ascii="Helvetica"/>
                <w:color w:val="000000"/>
                <w:sz w:val="22"/>
                <w:szCs w:val="22"/>
              </w:rPr>
              <w:br/>
              <w:t>(8902.85)</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BF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11282.9</w:t>
            </w:r>
            <w:r>
              <w:rPr>
                <w:rFonts w:ascii="Helvetica"/>
                <w:color w:val="000000"/>
                <w:sz w:val="22"/>
                <w:szCs w:val="22"/>
              </w:rPr>
              <w:br/>
              <w:t>(8439.22)</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0FD6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9934.55</w:t>
            </w:r>
            <w:r>
              <w:rPr>
                <w:rFonts w:ascii="Helvetica"/>
                <w:color w:val="000000"/>
                <w:sz w:val="22"/>
                <w:szCs w:val="22"/>
              </w:rPr>
              <w:br/>
              <w:t>(8172.25)</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6148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7877.62</w:t>
            </w:r>
            <w:r>
              <w:rPr>
                <w:rFonts w:ascii="Helvetica"/>
                <w:color w:val="000000"/>
                <w:sz w:val="22"/>
                <w:szCs w:val="22"/>
              </w:rPr>
              <w:br/>
              <w:t>(7178.14)</w:t>
            </w:r>
          </w:p>
        </w:tc>
      </w:tr>
      <w:tr w:rsidR="00D87BF9" w14:paraId="6A1252AC" w14:textId="77777777">
        <w:trPr>
          <w:cantSplit/>
          <w:jc w:val="center"/>
        </w:trPr>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18861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2019</w:t>
            </w:r>
          </w:p>
        </w:tc>
        <w:tc>
          <w:tcPr>
            <w:tcW w:w="147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DD666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21844.82</w:t>
            </w:r>
            <w:r>
              <w:rPr>
                <w:rFonts w:ascii="Helvetica"/>
                <w:color w:val="000000"/>
                <w:sz w:val="22"/>
                <w:szCs w:val="22"/>
              </w:rPr>
              <w:br/>
              <w:t>(14573.03)</w:t>
            </w:r>
          </w:p>
        </w:tc>
        <w:tc>
          <w:tcPr>
            <w:tcW w:w="135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9ADE71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18336.22</w:t>
            </w:r>
            <w:r>
              <w:rPr>
                <w:rFonts w:ascii="Helvetica"/>
                <w:color w:val="000000"/>
                <w:sz w:val="22"/>
                <w:szCs w:val="22"/>
              </w:rPr>
              <w:br/>
              <w:t>(12689)</w:t>
            </w:r>
          </w:p>
        </w:tc>
        <w:tc>
          <w:tcPr>
            <w:tcW w:w="135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87326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15898.33</w:t>
            </w:r>
            <w:r>
              <w:rPr>
                <w:rFonts w:ascii="Helvetica"/>
                <w:color w:val="000000"/>
                <w:sz w:val="22"/>
                <w:szCs w:val="22"/>
              </w:rPr>
              <w:br/>
              <w:t>(11990.9)</w:t>
            </w:r>
          </w:p>
        </w:tc>
        <w:tc>
          <w:tcPr>
            <w:tcW w:w="147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0A5531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13819.66</w:t>
            </w:r>
            <w:r>
              <w:rPr>
                <w:rFonts w:ascii="Helvetica"/>
                <w:color w:val="000000"/>
                <w:sz w:val="22"/>
                <w:szCs w:val="22"/>
              </w:rPr>
              <w:br/>
              <w:t>(11350.12)</w:t>
            </w:r>
          </w:p>
        </w:tc>
        <w:tc>
          <w:tcPr>
            <w:tcW w:w="135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72542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10906.62</w:t>
            </w:r>
            <w:r>
              <w:rPr>
                <w:rFonts w:ascii="Helvetica"/>
                <w:color w:val="000000"/>
                <w:sz w:val="22"/>
                <w:szCs w:val="22"/>
              </w:rPr>
              <w:br/>
              <w:t>(9853.33)</w:t>
            </w:r>
          </w:p>
        </w:tc>
      </w:tr>
    </w:tbl>
    <w:p w14:paraId="5BFA84C6" w14:textId="77777777" w:rsidR="00D87BF9" w:rsidRDefault="00000000">
      <w:r>
        <w:br w:type="page"/>
      </w:r>
    </w:p>
    <w:tbl>
      <w:tblPr>
        <w:tblW w:w="0" w:type="auto"/>
        <w:jc w:val="center"/>
        <w:tblLayout w:type="fixed"/>
        <w:tblLook w:val="0420" w:firstRow="1" w:lastRow="0" w:firstColumn="0" w:lastColumn="0" w:noHBand="0" w:noVBand="1"/>
      </w:tblPr>
      <w:tblGrid>
        <w:gridCol w:w="1315"/>
        <w:gridCol w:w="2600"/>
        <w:gridCol w:w="1597"/>
        <w:gridCol w:w="1597"/>
        <w:gridCol w:w="1597"/>
        <w:gridCol w:w="1597"/>
        <w:gridCol w:w="1597"/>
      </w:tblGrid>
      <w:tr w:rsidR="00D87BF9" w14:paraId="6FF65271" w14:textId="77777777">
        <w:trPr>
          <w:cantSplit/>
          <w:tblHeader/>
          <w:jc w:val="center"/>
        </w:trPr>
        <w:tc>
          <w:tcPr>
            <w:tcW w:w="11900" w:type="dxa"/>
            <w:gridSpan w:val="7"/>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C4762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lastRenderedPageBreak/>
              <w:t>Table X: Program Characteristics by Quintile</w:t>
            </w:r>
          </w:p>
        </w:tc>
      </w:tr>
      <w:tr w:rsidR="00D87BF9" w14:paraId="48702B34" w14:textId="77777777">
        <w:trPr>
          <w:cantSplit/>
          <w:tblHeader/>
          <w:jc w:val="center"/>
        </w:trPr>
        <w:tc>
          <w:tcPr>
            <w:tcW w:w="131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C5BEC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Program</w:t>
            </w:r>
          </w:p>
        </w:tc>
        <w:tc>
          <w:tcPr>
            <w:tcW w:w="260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8357AC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Variable</w:t>
            </w:r>
          </w:p>
        </w:tc>
        <w:tc>
          <w:tcPr>
            <w:tcW w:w="15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B479B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Top Quintile</w:t>
            </w:r>
          </w:p>
        </w:tc>
        <w:tc>
          <w:tcPr>
            <w:tcW w:w="15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AD3AC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Second Quintile</w:t>
            </w:r>
          </w:p>
        </w:tc>
        <w:tc>
          <w:tcPr>
            <w:tcW w:w="15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B4454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Third Quintile</w:t>
            </w:r>
          </w:p>
        </w:tc>
        <w:tc>
          <w:tcPr>
            <w:tcW w:w="15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D260A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Fourth Quintile</w:t>
            </w:r>
          </w:p>
        </w:tc>
        <w:tc>
          <w:tcPr>
            <w:tcW w:w="15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D1BDE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Bottom Quintile</w:t>
            </w:r>
          </w:p>
        </w:tc>
      </w:tr>
      <w:tr w:rsidR="00D87BF9" w14:paraId="0EB867B8" w14:textId="77777777">
        <w:trPr>
          <w:cantSplit/>
          <w:jc w:val="center"/>
        </w:trPr>
        <w:tc>
          <w:tcPr>
            <w:tcW w:w="1315" w:type="dxa"/>
            <w:vMerge w:val="restar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6384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Medicaid</w:t>
            </w:r>
          </w:p>
        </w:tc>
        <w:tc>
          <w:tcPr>
            <w:tcW w:w="260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626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Rate of Days Supplied</w:t>
            </w:r>
            <w:r>
              <w:rPr>
                <w:rFonts w:ascii="Helvetica"/>
                <w:color w:val="000000"/>
                <w:sz w:val="22"/>
                <w:szCs w:val="22"/>
              </w:rPr>
              <w:br/>
              <w:t>per 1000 Enrollees</w:t>
            </w:r>
          </w:p>
        </w:tc>
        <w:tc>
          <w:tcPr>
            <w:tcW w:w="15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0806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4815.06</w:t>
            </w:r>
            <w:r>
              <w:rPr>
                <w:rFonts w:ascii="Helvetica"/>
                <w:color w:val="000000"/>
                <w:sz w:val="22"/>
                <w:szCs w:val="22"/>
              </w:rPr>
              <w:br/>
              <w:t>(2911.09)</w:t>
            </w:r>
          </w:p>
        </w:tc>
        <w:tc>
          <w:tcPr>
            <w:tcW w:w="15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BB73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3015.52</w:t>
            </w:r>
            <w:r>
              <w:rPr>
                <w:rFonts w:ascii="Helvetica"/>
                <w:color w:val="000000"/>
                <w:sz w:val="22"/>
                <w:szCs w:val="22"/>
              </w:rPr>
              <w:br/>
              <w:t>(1879.55)</w:t>
            </w:r>
          </w:p>
        </w:tc>
        <w:tc>
          <w:tcPr>
            <w:tcW w:w="15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11FF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2023.61</w:t>
            </w:r>
            <w:r>
              <w:rPr>
                <w:rFonts w:ascii="Helvetica"/>
                <w:color w:val="000000"/>
                <w:sz w:val="22"/>
                <w:szCs w:val="22"/>
              </w:rPr>
              <w:br/>
              <w:t>(1265.03)</w:t>
            </w:r>
          </w:p>
        </w:tc>
        <w:tc>
          <w:tcPr>
            <w:tcW w:w="15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4E04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1316.58</w:t>
            </w:r>
            <w:r>
              <w:rPr>
                <w:rFonts w:ascii="Helvetica"/>
                <w:color w:val="000000"/>
                <w:sz w:val="22"/>
                <w:szCs w:val="22"/>
              </w:rPr>
              <w:br/>
              <w:t>(849.72)</w:t>
            </w:r>
          </w:p>
        </w:tc>
        <w:tc>
          <w:tcPr>
            <w:tcW w:w="15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E27C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604.84</w:t>
            </w:r>
            <w:r>
              <w:rPr>
                <w:rFonts w:ascii="Helvetica"/>
                <w:color w:val="000000"/>
                <w:sz w:val="22"/>
                <w:szCs w:val="22"/>
              </w:rPr>
              <w:br/>
              <w:t>(523.54)</w:t>
            </w:r>
          </w:p>
        </w:tc>
      </w:tr>
      <w:tr w:rsidR="00D87BF9" w14:paraId="11A6CACF"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FA555"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67D2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Population of Program</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C21C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207211.57</w:t>
            </w:r>
            <w:r>
              <w:rPr>
                <w:rFonts w:ascii="Helvetica"/>
                <w:color w:val="000000"/>
                <w:sz w:val="22"/>
                <w:szCs w:val="22"/>
              </w:rPr>
              <w:br/>
              <w:t>(284154.87)</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7A1D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109967.2</w:t>
            </w:r>
            <w:r>
              <w:rPr>
                <w:rFonts w:ascii="Helvetica"/>
                <w:color w:val="000000"/>
                <w:sz w:val="22"/>
                <w:szCs w:val="22"/>
              </w:rPr>
              <w:br/>
              <w:t>(164785.28)</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8557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137551.05</w:t>
            </w:r>
            <w:r>
              <w:rPr>
                <w:rFonts w:ascii="Helvetica"/>
                <w:color w:val="000000"/>
                <w:sz w:val="22"/>
                <w:szCs w:val="22"/>
              </w:rPr>
              <w:br/>
              <w:t>(141628.2)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3EEC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152790.84</w:t>
            </w:r>
            <w:r>
              <w:rPr>
                <w:rFonts w:ascii="Helvetica"/>
                <w:color w:val="000000"/>
                <w:sz w:val="22"/>
                <w:szCs w:val="22"/>
              </w:rPr>
              <w:br/>
              <w:t>(195932.59)</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C30B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104515.87</w:t>
            </w:r>
            <w:r>
              <w:rPr>
                <w:rFonts w:ascii="Helvetica"/>
                <w:color w:val="000000"/>
                <w:sz w:val="22"/>
                <w:szCs w:val="22"/>
              </w:rPr>
              <w:br/>
              <w:t>(91039.55)</w:t>
            </w:r>
          </w:p>
        </w:tc>
      </w:tr>
      <w:tr w:rsidR="00D87BF9" w14:paraId="54A1EFFB"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F1C40"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B8DC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Percent Diabetic</w:t>
            </w:r>
            <w:r>
              <w:rPr>
                <w:rFonts w:ascii="Helvetica"/>
                <w:color w:val="000000"/>
                <w:sz w:val="22"/>
                <w:szCs w:val="22"/>
              </w:rPr>
              <w:br/>
              <w:t>in Program</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BE76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9.89</w:t>
            </w:r>
            <w:r>
              <w:rPr>
                <w:rFonts w:ascii="Helvetica"/>
                <w:color w:val="000000"/>
                <w:sz w:val="22"/>
                <w:szCs w:val="22"/>
              </w:rPr>
              <w:br/>
              <w:t>(2.44)</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97D3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10.34</w:t>
            </w:r>
            <w:r>
              <w:rPr>
                <w:rFonts w:ascii="Helvetica"/>
                <w:color w:val="000000"/>
                <w:sz w:val="22"/>
                <w:szCs w:val="22"/>
              </w:rPr>
              <w:br/>
              <w:t>(2.15)</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65BB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10.68</w:t>
            </w:r>
            <w:r>
              <w:rPr>
                <w:rFonts w:ascii="Helvetica"/>
                <w:color w:val="000000"/>
                <w:sz w:val="22"/>
                <w:szCs w:val="22"/>
              </w:rPr>
              <w:br/>
              <w:t>(2.27)</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8303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10.59</w:t>
            </w:r>
            <w:r>
              <w:rPr>
                <w:rFonts w:ascii="Helvetica"/>
                <w:color w:val="000000"/>
                <w:sz w:val="22"/>
                <w:szCs w:val="22"/>
              </w:rPr>
              <w:br/>
              <w:t>(2.6)</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DF66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11.81</w:t>
            </w:r>
            <w:r>
              <w:rPr>
                <w:rFonts w:ascii="Helvetica"/>
                <w:color w:val="000000"/>
                <w:sz w:val="22"/>
                <w:szCs w:val="22"/>
              </w:rPr>
              <w:br/>
              <w:t>(2.32)</w:t>
            </w:r>
          </w:p>
        </w:tc>
      </w:tr>
      <w:tr w:rsidR="00D87BF9" w14:paraId="5B0A87F2" w14:textId="77777777">
        <w:trPr>
          <w:cantSplit/>
          <w:jc w:val="center"/>
        </w:trPr>
        <w:tc>
          <w:tcPr>
            <w:tcW w:w="1315"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05CF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Medicare</w:t>
            </w:r>
          </w:p>
        </w:tc>
        <w:tc>
          <w:tcPr>
            <w:tcW w:w="2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BD92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Rate of Days Supplied</w:t>
            </w:r>
            <w:r>
              <w:rPr>
                <w:rFonts w:ascii="Helvetica"/>
                <w:color w:val="000000"/>
                <w:sz w:val="22"/>
                <w:szCs w:val="22"/>
              </w:rPr>
              <w:br/>
              <w:t>per 1000 Enrollees</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5BFE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17454.61</w:t>
            </w:r>
            <w:r>
              <w:rPr>
                <w:rFonts w:ascii="Helvetica"/>
                <w:color w:val="000000"/>
                <w:sz w:val="22"/>
                <w:szCs w:val="22"/>
              </w:rPr>
              <w:br/>
              <w:t>(9849.54)</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0A10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15000.36</w:t>
            </w:r>
            <w:r>
              <w:rPr>
                <w:rFonts w:ascii="Helvetica"/>
                <w:color w:val="000000"/>
                <w:sz w:val="22"/>
                <w:szCs w:val="22"/>
              </w:rPr>
              <w:br/>
              <w:t>(8666.71)</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DFFF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13083.49</w:t>
            </w:r>
            <w:r>
              <w:rPr>
                <w:rFonts w:ascii="Helvetica"/>
                <w:color w:val="000000"/>
                <w:sz w:val="22"/>
                <w:szCs w:val="22"/>
              </w:rPr>
              <w:br/>
              <w:t>(7852.09)</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1124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11684.06</w:t>
            </w:r>
            <w:r>
              <w:rPr>
                <w:rFonts w:ascii="Helvetica"/>
                <w:color w:val="000000"/>
                <w:sz w:val="22"/>
                <w:szCs w:val="22"/>
              </w:rPr>
              <w:br/>
              <w:t>(7207.02)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6392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9559.49</w:t>
            </w:r>
            <w:r>
              <w:rPr>
                <w:rFonts w:ascii="Helvetica"/>
                <w:color w:val="000000"/>
                <w:sz w:val="22"/>
                <w:szCs w:val="22"/>
              </w:rPr>
              <w:br/>
              <w:t>(6140.84)</w:t>
            </w:r>
          </w:p>
        </w:tc>
      </w:tr>
      <w:tr w:rsidR="00D87BF9" w14:paraId="26685FF7"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E2A67"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D99F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Population of Program</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79B4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275157.3</w:t>
            </w:r>
            <w:r>
              <w:rPr>
                <w:rFonts w:ascii="Helvetica"/>
                <w:color w:val="000000"/>
                <w:sz w:val="22"/>
                <w:szCs w:val="22"/>
              </w:rPr>
              <w:br/>
              <w:t>(225669.69)</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DB04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241176.22</w:t>
            </w:r>
            <w:r>
              <w:rPr>
                <w:rFonts w:ascii="Helvetica"/>
                <w:color w:val="000000"/>
                <w:sz w:val="22"/>
                <w:szCs w:val="22"/>
              </w:rPr>
              <w:br/>
              <w:t>(248919.28)</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FEBA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303782.49</w:t>
            </w:r>
            <w:r>
              <w:rPr>
                <w:rFonts w:ascii="Helvetica"/>
                <w:color w:val="000000"/>
                <w:sz w:val="22"/>
                <w:szCs w:val="22"/>
              </w:rPr>
              <w:br/>
              <w:t>(341169.92)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F71E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208194.27</w:t>
            </w:r>
            <w:r>
              <w:rPr>
                <w:rFonts w:ascii="Helvetica"/>
                <w:color w:val="000000"/>
                <w:sz w:val="22"/>
                <w:szCs w:val="22"/>
              </w:rPr>
              <w:br/>
              <w:t>(224878.24)</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192C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158641.36</w:t>
            </w:r>
            <w:r>
              <w:rPr>
                <w:rFonts w:ascii="Helvetica"/>
                <w:color w:val="000000"/>
                <w:sz w:val="22"/>
                <w:szCs w:val="22"/>
              </w:rPr>
              <w:br/>
              <w:t>(185623.53)</w:t>
            </w:r>
          </w:p>
        </w:tc>
      </w:tr>
      <w:tr w:rsidR="00D87BF9" w14:paraId="7B55630A" w14:textId="77777777">
        <w:trPr>
          <w:cantSplit/>
          <w:jc w:val="center"/>
        </w:trPr>
        <w:tc>
          <w:tcPr>
            <w:tcW w:w="1315"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365CC0"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60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990F94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Percent Diabetic</w:t>
            </w:r>
            <w:r>
              <w:rPr>
                <w:rFonts w:ascii="Helvetica"/>
                <w:color w:val="000000"/>
                <w:sz w:val="22"/>
                <w:szCs w:val="22"/>
              </w:rPr>
              <w:br/>
              <w:t>in Program</w:t>
            </w:r>
          </w:p>
        </w:tc>
        <w:tc>
          <w:tcPr>
            <w:tcW w:w="15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9B9111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21.26</w:t>
            </w:r>
            <w:r>
              <w:rPr>
                <w:rFonts w:ascii="Helvetica"/>
                <w:color w:val="000000"/>
                <w:sz w:val="22"/>
                <w:szCs w:val="22"/>
              </w:rPr>
              <w:br/>
              <w:t>(2.69)</w:t>
            </w:r>
          </w:p>
        </w:tc>
        <w:tc>
          <w:tcPr>
            <w:tcW w:w="15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D1344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22.2</w:t>
            </w:r>
            <w:r>
              <w:rPr>
                <w:rFonts w:ascii="Helvetica"/>
                <w:color w:val="000000"/>
                <w:sz w:val="22"/>
                <w:szCs w:val="22"/>
              </w:rPr>
              <w:br/>
              <w:t>(3.05)</w:t>
            </w:r>
          </w:p>
        </w:tc>
        <w:tc>
          <w:tcPr>
            <w:tcW w:w="15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CEBBD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21.4</w:t>
            </w:r>
            <w:r>
              <w:rPr>
                <w:rFonts w:ascii="Helvetica"/>
                <w:color w:val="000000"/>
                <w:sz w:val="22"/>
                <w:szCs w:val="22"/>
              </w:rPr>
              <w:br/>
              <w:t>(3.04)</w:t>
            </w:r>
          </w:p>
        </w:tc>
        <w:tc>
          <w:tcPr>
            <w:tcW w:w="15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0813B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20.58</w:t>
            </w:r>
            <w:r>
              <w:rPr>
                <w:rFonts w:ascii="Helvetica"/>
                <w:color w:val="000000"/>
                <w:sz w:val="22"/>
                <w:szCs w:val="22"/>
              </w:rPr>
              <w:br/>
              <w:t>(2.81)</w:t>
            </w:r>
          </w:p>
        </w:tc>
        <w:tc>
          <w:tcPr>
            <w:tcW w:w="15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E96F0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20.09</w:t>
            </w:r>
            <w:r>
              <w:rPr>
                <w:rFonts w:ascii="Helvetica"/>
                <w:color w:val="000000"/>
                <w:sz w:val="22"/>
                <w:szCs w:val="22"/>
              </w:rPr>
              <w:br/>
              <w:t>(2.29)</w:t>
            </w:r>
          </w:p>
        </w:tc>
      </w:tr>
    </w:tbl>
    <w:p w14:paraId="15C56E5F" w14:textId="77777777" w:rsidR="00D87BF9" w:rsidRDefault="00000000">
      <w:r>
        <w:br w:type="page"/>
      </w:r>
    </w:p>
    <w:tbl>
      <w:tblPr>
        <w:tblW w:w="0" w:type="auto"/>
        <w:jc w:val="center"/>
        <w:tblLayout w:type="fixed"/>
        <w:tblLook w:val="0420" w:firstRow="1" w:lastRow="0" w:firstColumn="0" w:lastColumn="0" w:noHBand="0" w:noVBand="1"/>
      </w:tblPr>
      <w:tblGrid>
        <w:gridCol w:w="1315"/>
        <w:gridCol w:w="3345"/>
        <w:gridCol w:w="1597"/>
        <w:gridCol w:w="1597"/>
        <w:gridCol w:w="1597"/>
        <w:gridCol w:w="1597"/>
        <w:gridCol w:w="1597"/>
      </w:tblGrid>
      <w:tr w:rsidR="00D87BF9" w14:paraId="6135DAFE" w14:textId="77777777">
        <w:trPr>
          <w:cantSplit/>
          <w:tblHeader/>
          <w:jc w:val="center"/>
        </w:trPr>
        <w:tc>
          <w:tcPr>
            <w:tcW w:w="12645" w:type="dxa"/>
            <w:gridSpan w:val="7"/>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27F02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lastRenderedPageBreak/>
              <w:t>Table X: Program Characteristics by Quintile</w:t>
            </w:r>
          </w:p>
        </w:tc>
      </w:tr>
      <w:tr w:rsidR="00D87BF9" w14:paraId="3C02476F" w14:textId="77777777">
        <w:trPr>
          <w:cantSplit/>
          <w:tblHeader/>
          <w:jc w:val="center"/>
        </w:trPr>
        <w:tc>
          <w:tcPr>
            <w:tcW w:w="466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A1F2AA5"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7985" w:type="dxa"/>
            <w:gridSpan w:val="5"/>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B3FD1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(SD)</w:t>
            </w:r>
          </w:p>
        </w:tc>
      </w:tr>
      <w:tr w:rsidR="00D87BF9" w14:paraId="0C36CCED" w14:textId="77777777">
        <w:trPr>
          <w:cantSplit/>
          <w:tblHeader/>
          <w:jc w:val="center"/>
        </w:trPr>
        <w:tc>
          <w:tcPr>
            <w:tcW w:w="131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E7B378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Program</w:t>
            </w:r>
          </w:p>
        </w:tc>
        <w:tc>
          <w:tcPr>
            <w:tcW w:w="334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0D22F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Variable</w:t>
            </w:r>
          </w:p>
        </w:tc>
        <w:tc>
          <w:tcPr>
            <w:tcW w:w="15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02FBB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Top Quintile</w:t>
            </w:r>
          </w:p>
        </w:tc>
        <w:tc>
          <w:tcPr>
            <w:tcW w:w="15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C7EF50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Second Quintile</w:t>
            </w:r>
          </w:p>
        </w:tc>
        <w:tc>
          <w:tcPr>
            <w:tcW w:w="15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8B79D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Third Quintile</w:t>
            </w:r>
          </w:p>
        </w:tc>
        <w:tc>
          <w:tcPr>
            <w:tcW w:w="15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F0F7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Fourth Quintile</w:t>
            </w:r>
          </w:p>
        </w:tc>
        <w:tc>
          <w:tcPr>
            <w:tcW w:w="15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903B1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Bottom Quintile</w:t>
            </w:r>
          </w:p>
        </w:tc>
      </w:tr>
      <w:tr w:rsidR="00D87BF9" w14:paraId="237529C7" w14:textId="77777777">
        <w:trPr>
          <w:cantSplit/>
          <w:jc w:val="center"/>
        </w:trPr>
        <w:tc>
          <w:tcPr>
            <w:tcW w:w="1315" w:type="dxa"/>
            <w:vMerge w:val="restar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05A1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Medicaid</w:t>
            </w:r>
          </w:p>
        </w:tc>
        <w:tc>
          <w:tcPr>
            <w:tcW w:w="334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D14D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Medicaid Spending</w:t>
            </w:r>
            <w:r>
              <w:rPr>
                <w:rFonts w:ascii="Helvetica"/>
                <w:color w:val="000000"/>
                <w:sz w:val="22"/>
                <w:szCs w:val="22"/>
              </w:rPr>
              <w:br/>
              <w:t>(Total, Millions of $)</w:t>
            </w:r>
          </w:p>
        </w:tc>
        <w:tc>
          <w:tcPr>
            <w:tcW w:w="15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4AEC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11616.31</w:t>
            </w:r>
            <w:r>
              <w:rPr>
                <w:rFonts w:ascii="Helvetica"/>
                <w:color w:val="000000"/>
                <w:sz w:val="22"/>
                <w:szCs w:val="22"/>
              </w:rPr>
              <w:br/>
              <w:t>(14971.96)</w:t>
            </w:r>
          </w:p>
        </w:tc>
        <w:tc>
          <w:tcPr>
            <w:tcW w:w="15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1F71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6024.86</w:t>
            </w:r>
            <w:r>
              <w:rPr>
                <w:rFonts w:ascii="Helvetica"/>
                <w:color w:val="000000"/>
                <w:sz w:val="22"/>
                <w:szCs w:val="22"/>
              </w:rPr>
              <w:br/>
              <w:t>(8368.19)</w:t>
            </w:r>
          </w:p>
        </w:tc>
        <w:tc>
          <w:tcPr>
            <w:tcW w:w="15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1DFD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7261</w:t>
            </w:r>
            <w:r>
              <w:rPr>
                <w:rFonts w:ascii="Helvetica"/>
                <w:color w:val="000000"/>
                <w:sz w:val="22"/>
                <w:szCs w:val="22"/>
              </w:rPr>
              <w:br/>
              <w:t>(6823.53)</w:t>
            </w:r>
          </w:p>
        </w:tc>
        <w:tc>
          <w:tcPr>
            <w:tcW w:w="15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404F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7146.19</w:t>
            </w:r>
            <w:r>
              <w:rPr>
                <w:rFonts w:ascii="Helvetica"/>
                <w:color w:val="000000"/>
                <w:sz w:val="22"/>
                <w:szCs w:val="22"/>
              </w:rPr>
              <w:br/>
              <w:t>(8260.81)</w:t>
            </w:r>
          </w:p>
        </w:tc>
        <w:tc>
          <w:tcPr>
            <w:tcW w:w="15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EEF0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4824.56</w:t>
            </w:r>
            <w:r>
              <w:rPr>
                <w:rFonts w:ascii="Helvetica"/>
                <w:color w:val="000000"/>
                <w:sz w:val="22"/>
                <w:szCs w:val="22"/>
              </w:rPr>
              <w:br/>
              <w:t>(4303.41)</w:t>
            </w:r>
          </w:p>
        </w:tc>
      </w:tr>
      <w:tr w:rsidR="00D87BF9" w14:paraId="39D554E6"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07448"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9E8D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Medicare Spending</w:t>
            </w:r>
            <w:r>
              <w:rPr>
                <w:rFonts w:ascii="Helvetica"/>
                <w:color w:val="000000"/>
                <w:sz w:val="22"/>
                <w:szCs w:val="22"/>
              </w:rPr>
              <w:br/>
              <w:t>(Total, Millions of $)</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55AA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13258.45</w:t>
            </w:r>
            <w:r>
              <w:rPr>
                <w:rFonts w:ascii="Helvetica"/>
                <w:color w:val="000000"/>
                <w:sz w:val="22"/>
                <w:szCs w:val="22"/>
              </w:rPr>
              <w:br/>
              <w:t>(14225.28)</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4033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8199.21</w:t>
            </w:r>
            <w:r>
              <w:rPr>
                <w:rFonts w:ascii="Helvetica"/>
                <w:color w:val="000000"/>
                <w:sz w:val="22"/>
                <w:szCs w:val="22"/>
              </w:rPr>
              <w:br/>
              <w:t>(9807.1)</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B947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11513.91</w:t>
            </w:r>
            <w:r>
              <w:rPr>
                <w:rFonts w:ascii="Helvetica"/>
                <w:color w:val="000000"/>
                <w:sz w:val="22"/>
                <w:szCs w:val="22"/>
              </w:rPr>
              <w:br/>
              <w:t>(12682.75)</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8A7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10297.85</w:t>
            </w:r>
            <w:r>
              <w:rPr>
                <w:rFonts w:ascii="Helvetica"/>
                <w:color w:val="000000"/>
                <w:sz w:val="22"/>
                <w:szCs w:val="22"/>
              </w:rPr>
              <w:br/>
              <w:t>(11219.05)</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B22D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7335.82</w:t>
            </w:r>
            <w:r>
              <w:rPr>
                <w:rFonts w:ascii="Helvetica"/>
                <w:color w:val="000000"/>
                <w:sz w:val="22"/>
                <w:szCs w:val="22"/>
              </w:rPr>
              <w:br/>
              <w:t>(6581.42)</w:t>
            </w:r>
          </w:p>
        </w:tc>
      </w:tr>
      <w:tr w:rsidR="00D87BF9" w14:paraId="2B54EAD5"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6C283"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0F5F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Medicaid Spending</w:t>
            </w:r>
            <w:r>
              <w:rPr>
                <w:rFonts w:ascii="Helvetica"/>
                <w:color w:val="000000"/>
                <w:sz w:val="22"/>
                <w:szCs w:val="22"/>
              </w:rPr>
              <w:br/>
              <w:t>(Per Capita, $)</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86DB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7988.53</w:t>
            </w:r>
            <w:r>
              <w:rPr>
                <w:rFonts w:ascii="Helvetica"/>
                <w:color w:val="000000"/>
                <w:sz w:val="22"/>
                <w:szCs w:val="22"/>
              </w:rPr>
              <w:br/>
              <w:t>(1648.84)</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65B7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7344.01</w:t>
            </w:r>
            <w:r>
              <w:rPr>
                <w:rFonts w:ascii="Helvetica"/>
                <w:color w:val="000000"/>
                <w:sz w:val="22"/>
                <w:szCs w:val="22"/>
              </w:rPr>
              <w:br/>
              <w:t>(1355.1)</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282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7420.76</w:t>
            </w:r>
            <w:r>
              <w:rPr>
                <w:rFonts w:ascii="Helvetica"/>
                <w:color w:val="000000"/>
                <w:sz w:val="22"/>
                <w:szCs w:val="22"/>
              </w:rPr>
              <w:br/>
              <w:t>(1927.01)</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1D32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6681.31</w:t>
            </w:r>
            <w:r>
              <w:rPr>
                <w:rFonts w:ascii="Helvetica"/>
                <w:color w:val="000000"/>
                <w:sz w:val="22"/>
                <w:szCs w:val="22"/>
              </w:rPr>
              <w:br/>
              <w:t>(1498.2)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EA82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6568.4</w:t>
            </w:r>
            <w:r>
              <w:rPr>
                <w:rFonts w:ascii="Helvetica"/>
                <w:color w:val="000000"/>
                <w:sz w:val="22"/>
                <w:szCs w:val="22"/>
              </w:rPr>
              <w:br/>
              <w:t>(1530.72)</w:t>
            </w:r>
          </w:p>
        </w:tc>
      </w:tr>
      <w:tr w:rsidR="00D87BF9" w14:paraId="70265058"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1B622"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51E8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Medicare Spending</w:t>
            </w:r>
            <w:r>
              <w:rPr>
                <w:rFonts w:ascii="Helvetica"/>
                <w:color w:val="000000"/>
                <w:sz w:val="22"/>
                <w:szCs w:val="22"/>
              </w:rPr>
              <w:br/>
              <w:t>(Per Capita, $)</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000E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10013.24</w:t>
            </w:r>
            <w:r>
              <w:rPr>
                <w:rFonts w:ascii="Helvetica"/>
                <w:color w:val="000000"/>
                <w:sz w:val="22"/>
                <w:szCs w:val="22"/>
              </w:rPr>
              <w:br/>
              <w:t>(1309.41)</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0313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9613.51</w:t>
            </w:r>
            <w:r>
              <w:rPr>
                <w:rFonts w:ascii="Helvetica"/>
                <w:color w:val="000000"/>
                <w:sz w:val="22"/>
                <w:szCs w:val="22"/>
              </w:rPr>
              <w:br/>
              <w:t>(1003.15)</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7F1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10131.13</w:t>
            </w:r>
            <w:r>
              <w:rPr>
                <w:rFonts w:ascii="Helvetica"/>
                <w:color w:val="000000"/>
                <w:sz w:val="22"/>
                <w:szCs w:val="22"/>
              </w:rPr>
              <w:br/>
              <w:t>(1363.59)</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38D9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9768.3</w:t>
            </w:r>
            <w:r>
              <w:rPr>
                <w:rFonts w:ascii="Helvetica"/>
                <w:color w:val="000000"/>
                <w:sz w:val="22"/>
                <w:szCs w:val="22"/>
              </w:rPr>
              <w:br/>
              <w:t>(1234.89)</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B883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9804.77</w:t>
            </w:r>
            <w:r>
              <w:rPr>
                <w:rFonts w:ascii="Helvetica"/>
                <w:color w:val="000000"/>
                <w:sz w:val="22"/>
                <w:szCs w:val="22"/>
              </w:rPr>
              <w:br/>
              <w:t>(862.86)</w:t>
            </w:r>
          </w:p>
        </w:tc>
      </w:tr>
      <w:tr w:rsidR="00D87BF9" w14:paraId="73E7251B"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53097"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5C4A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Enrollment</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5420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207211.57</w:t>
            </w:r>
            <w:r>
              <w:rPr>
                <w:rFonts w:ascii="Helvetica"/>
                <w:color w:val="000000"/>
                <w:sz w:val="22"/>
                <w:szCs w:val="22"/>
              </w:rPr>
              <w:br/>
              <w:t>(284154.87)</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31C2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109967.2</w:t>
            </w:r>
            <w:r>
              <w:rPr>
                <w:rFonts w:ascii="Helvetica"/>
                <w:color w:val="000000"/>
                <w:sz w:val="22"/>
                <w:szCs w:val="22"/>
              </w:rPr>
              <w:br/>
              <w:t>(164785.28)</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CBA1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137551.05</w:t>
            </w:r>
            <w:r>
              <w:rPr>
                <w:rFonts w:ascii="Helvetica"/>
                <w:color w:val="000000"/>
                <w:sz w:val="22"/>
                <w:szCs w:val="22"/>
              </w:rPr>
              <w:br/>
              <w:t>(141628.2)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B289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152790.84</w:t>
            </w:r>
            <w:r>
              <w:rPr>
                <w:rFonts w:ascii="Helvetica"/>
                <w:color w:val="000000"/>
                <w:sz w:val="22"/>
                <w:szCs w:val="22"/>
              </w:rPr>
              <w:br/>
              <w:t>(195932.59)</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02F6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111725.99</w:t>
            </w:r>
            <w:r>
              <w:rPr>
                <w:rFonts w:ascii="Helvetica"/>
                <w:color w:val="000000"/>
                <w:sz w:val="22"/>
                <w:szCs w:val="22"/>
              </w:rPr>
              <w:br/>
              <w:t>(91968.61)</w:t>
            </w:r>
          </w:p>
        </w:tc>
      </w:tr>
      <w:tr w:rsidR="00D87BF9" w14:paraId="57B18C16"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780E9"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9271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Total Federally Qualified</w:t>
            </w:r>
            <w:r>
              <w:rPr>
                <w:rFonts w:ascii="Helvetica"/>
                <w:color w:val="000000"/>
                <w:sz w:val="22"/>
                <w:szCs w:val="22"/>
              </w:rPr>
              <w:br/>
              <w:t>Community Health Clinics</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E4D6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131.87</w:t>
            </w:r>
            <w:r>
              <w:rPr>
                <w:rFonts w:ascii="Helvetica"/>
                <w:color w:val="000000"/>
                <w:sz w:val="22"/>
                <w:szCs w:val="22"/>
              </w:rPr>
              <w:br/>
              <w:t>(152.62)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CB91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90.5</w:t>
            </w:r>
            <w:r>
              <w:rPr>
                <w:rFonts w:ascii="Helvetica"/>
                <w:color w:val="000000"/>
                <w:sz w:val="22"/>
                <w:szCs w:val="22"/>
              </w:rPr>
              <w:br/>
              <w:t>(96.36)</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5A29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118.77</w:t>
            </w:r>
            <w:r>
              <w:rPr>
                <w:rFonts w:ascii="Helvetica"/>
                <w:color w:val="000000"/>
                <w:sz w:val="22"/>
                <w:szCs w:val="22"/>
              </w:rPr>
              <w:br/>
              <w:t>(90.85)</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C332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134.77</w:t>
            </w:r>
            <w:r>
              <w:rPr>
                <w:rFonts w:ascii="Helvetica"/>
                <w:color w:val="000000"/>
                <w:sz w:val="22"/>
                <w:szCs w:val="22"/>
              </w:rPr>
              <w:br/>
              <w:t>(125.98)</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3625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101.16</w:t>
            </w:r>
            <w:r>
              <w:rPr>
                <w:rFonts w:ascii="Helvetica"/>
                <w:color w:val="000000"/>
                <w:sz w:val="22"/>
                <w:szCs w:val="22"/>
              </w:rPr>
              <w:br/>
              <w:t>(63.78)</w:t>
            </w:r>
          </w:p>
        </w:tc>
      </w:tr>
      <w:tr w:rsidR="00D87BF9" w14:paraId="273E26E1"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7FCF6"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0427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Total Federal Medical Doctors</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25B3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546.39</w:t>
            </w:r>
            <w:r>
              <w:rPr>
                <w:rFonts w:ascii="Helvetica"/>
                <w:color w:val="000000"/>
                <w:sz w:val="22"/>
                <w:szCs w:val="22"/>
              </w:rPr>
              <w:br/>
              <w:t>(623.22)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24F94"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380.67</w:t>
            </w:r>
            <w:r>
              <w:rPr>
                <w:rFonts w:ascii="Helvetica"/>
                <w:color w:val="000000"/>
                <w:sz w:val="22"/>
                <w:szCs w:val="22"/>
              </w:rPr>
              <w:br/>
              <w:t>(463.19)</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3D19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593.41</w:t>
            </w:r>
            <w:r>
              <w:rPr>
                <w:rFonts w:ascii="Helvetica"/>
                <w:color w:val="000000"/>
                <w:sz w:val="22"/>
                <w:szCs w:val="22"/>
              </w:rPr>
              <w:br/>
              <w:t>(636.49)</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D164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550.64</w:t>
            </w:r>
            <w:r>
              <w:rPr>
                <w:rFonts w:ascii="Helvetica"/>
                <w:color w:val="000000"/>
                <w:sz w:val="22"/>
                <w:szCs w:val="22"/>
              </w:rPr>
              <w:br/>
              <w:t>(601.1)</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C7C0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382.55</w:t>
            </w:r>
            <w:r>
              <w:rPr>
                <w:rFonts w:ascii="Helvetica"/>
                <w:color w:val="000000"/>
                <w:sz w:val="22"/>
                <w:szCs w:val="22"/>
              </w:rPr>
              <w:br/>
              <w:t>(409.07)</w:t>
            </w:r>
          </w:p>
        </w:tc>
      </w:tr>
      <w:tr w:rsidR="00D87BF9" w14:paraId="61A2C106" w14:textId="77777777">
        <w:trPr>
          <w:cantSplit/>
          <w:jc w:val="center"/>
        </w:trPr>
        <w:tc>
          <w:tcPr>
            <w:tcW w:w="1315"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64A8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Medicare</w:t>
            </w: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5C6C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Medicaid Spending</w:t>
            </w:r>
            <w:r>
              <w:rPr>
                <w:rFonts w:ascii="Helvetica"/>
                <w:color w:val="000000"/>
                <w:sz w:val="22"/>
                <w:szCs w:val="22"/>
              </w:rPr>
              <w:br/>
              <w:t>(Total, Millions of $)</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7A0C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10571.81</w:t>
            </w:r>
            <w:r>
              <w:rPr>
                <w:rFonts w:ascii="Helvetica"/>
                <w:color w:val="000000"/>
                <w:sz w:val="22"/>
                <w:szCs w:val="22"/>
              </w:rPr>
              <w:br/>
              <w:t>(13341.53)</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0B08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6251.9</w:t>
            </w:r>
            <w:r>
              <w:rPr>
                <w:rFonts w:ascii="Helvetica"/>
                <w:color w:val="000000"/>
                <w:sz w:val="22"/>
                <w:szCs w:val="22"/>
              </w:rPr>
              <w:br/>
              <w:t>(6708.96)</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07BD6"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8916.91</w:t>
            </w:r>
            <w:r>
              <w:rPr>
                <w:rFonts w:ascii="Helvetica"/>
                <w:color w:val="000000"/>
                <w:sz w:val="22"/>
                <w:szCs w:val="22"/>
              </w:rPr>
              <w:br/>
              <w:t>(11621.02)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BB04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6681.68</w:t>
            </w:r>
            <w:r>
              <w:rPr>
                <w:rFonts w:ascii="Helvetica"/>
                <w:color w:val="000000"/>
                <w:sz w:val="22"/>
                <w:szCs w:val="22"/>
              </w:rPr>
              <w:br/>
              <w:t>(8054.68)</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7B26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4594.99</w:t>
            </w:r>
            <w:r>
              <w:rPr>
                <w:rFonts w:ascii="Helvetica"/>
                <w:color w:val="000000"/>
                <w:sz w:val="22"/>
                <w:szCs w:val="22"/>
              </w:rPr>
              <w:br/>
              <w:t>(3806.72)</w:t>
            </w:r>
          </w:p>
        </w:tc>
      </w:tr>
      <w:tr w:rsidR="00D87BF9" w14:paraId="483FC148"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3ED34"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FBE8E"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Medicare Spending</w:t>
            </w:r>
            <w:r>
              <w:rPr>
                <w:rFonts w:ascii="Helvetica"/>
                <w:color w:val="000000"/>
                <w:sz w:val="22"/>
                <w:szCs w:val="22"/>
              </w:rPr>
              <w:br/>
              <w:t>(Total, Millions of $)</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E1F2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12143.8</w:t>
            </w:r>
            <w:r>
              <w:rPr>
                <w:rFonts w:ascii="Helvetica"/>
                <w:color w:val="000000"/>
                <w:sz w:val="22"/>
                <w:szCs w:val="22"/>
              </w:rPr>
              <w:br/>
              <w:t>(10596.92)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F207F"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9404.26</w:t>
            </w:r>
            <w:r>
              <w:rPr>
                <w:rFonts w:ascii="Helvetica"/>
                <w:color w:val="000000"/>
                <w:sz w:val="22"/>
                <w:szCs w:val="22"/>
              </w:rPr>
              <w:br/>
              <w:t>(9689.68)</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E7A7B"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13193.99</w:t>
            </w:r>
            <w:r>
              <w:rPr>
                <w:rFonts w:ascii="Helvetica"/>
                <w:color w:val="000000"/>
                <w:sz w:val="22"/>
                <w:szCs w:val="22"/>
              </w:rPr>
              <w:br/>
              <w:t>(15878.44)</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DB26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9416.04</w:t>
            </w:r>
            <w:r>
              <w:rPr>
                <w:rFonts w:ascii="Helvetica"/>
                <w:color w:val="000000"/>
                <w:sz w:val="22"/>
                <w:szCs w:val="22"/>
              </w:rPr>
              <w:br/>
              <w:t>(10804.9)</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2CF1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6583.68</w:t>
            </w:r>
            <w:r>
              <w:rPr>
                <w:rFonts w:ascii="Helvetica"/>
                <w:color w:val="000000"/>
                <w:sz w:val="22"/>
                <w:szCs w:val="22"/>
              </w:rPr>
              <w:br/>
              <w:t>(7774.37)</w:t>
            </w:r>
          </w:p>
        </w:tc>
      </w:tr>
      <w:tr w:rsidR="00D87BF9" w14:paraId="27C08C6D"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6C0C5"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E28B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Medicaid Spending</w:t>
            </w:r>
            <w:r>
              <w:rPr>
                <w:rFonts w:ascii="Helvetica"/>
                <w:color w:val="000000"/>
                <w:sz w:val="22"/>
                <w:szCs w:val="22"/>
              </w:rPr>
              <w:br/>
              <w:t>(Per Capita, $)</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C1A6A"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7943.49</w:t>
            </w:r>
            <w:r>
              <w:rPr>
                <w:rFonts w:ascii="Helvetica"/>
                <w:color w:val="000000"/>
                <w:sz w:val="22"/>
                <w:szCs w:val="22"/>
              </w:rPr>
              <w:br/>
              <w:t>(1707.8)</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E47F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6890.71</w:t>
            </w:r>
            <w:r>
              <w:rPr>
                <w:rFonts w:ascii="Helvetica"/>
                <w:color w:val="000000"/>
                <w:sz w:val="22"/>
                <w:szCs w:val="22"/>
              </w:rPr>
              <w:br/>
              <w:t>(1449.65)</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BF1C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6890.9</w:t>
            </w:r>
            <w:r>
              <w:rPr>
                <w:rFonts w:ascii="Helvetica"/>
                <w:color w:val="000000"/>
                <w:sz w:val="22"/>
                <w:szCs w:val="22"/>
              </w:rPr>
              <w:br/>
              <w:t>(1507.55)</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71C5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6862.43</w:t>
            </w:r>
            <w:r>
              <w:rPr>
                <w:rFonts w:ascii="Helvetica"/>
                <w:color w:val="000000"/>
                <w:sz w:val="22"/>
                <w:szCs w:val="22"/>
              </w:rPr>
              <w:br/>
              <w:t>(1474.76)</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7D0C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7469.93</w:t>
            </w:r>
            <w:r>
              <w:rPr>
                <w:rFonts w:ascii="Helvetica"/>
                <w:color w:val="000000"/>
                <w:sz w:val="22"/>
                <w:szCs w:val="22"/>
              </w:rPr>
              <w:br/>
              <w:t>(1961.41)</w:t>
            </w:r>
          </w:p>
        </w:tc>
      </w:tr>
      <w:tr w:rsidR="00D87BF9" w14:paraId="542B49F9"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8054B"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FE3F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Medicare Spending</w:t>
            </w:r>
            <w:r>
              <w:rPr>
                <w:rFonts w:ascii="Helvetica"/>
                <w:color w:val="000000"/>
                <w:sz w:val="22"/>
                <w:szCs w:val="22"/>
              </w:rPr>
              <w:br/>
              <w:t>(Per Capita, $)</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94CC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10329.83</w:t>
            </w:r>
            <w:r>
              <w:rPr>
                <w:rFonts w:ascii="Helvetica"/>
                <w:color w:val="000000"/>
                <w:sz w:val="22"/>
                <w:szCs w:val="22"/>
              </w:rPr>
              <w:br/>
              <w:t>(1192.55)</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3442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9896.48</w:t>
            </w:r>
            <w:r>
              <w:rPr>
                <w:rFonts w:ascii="Helvetica"/>
                <w:color w:val="000000"/>
                <w:sz w:val="22"/>
                <w:szCs w:val="22"/>
              </w:rPr>
              <w:br/>
              <w:t>(1115.08)</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AB8E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9987.18</w:t>
            </w:r>
            <w:r>
              <w:rPr>
                <w:rFonts w:ascii="Helvetica"/>
                <w:color w:val="000000"/>
                <w:sz w:val="22"/>
                <w:szCs w:val="22"/>
              </w:rPr>
              <w:br/>
              <w:t>(1192.3)</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35D5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9792.19</w:t>
            </w:r>
            <w:r>
              <w:rPr>
                <w:rFonts w:ascii="Helvetica"/>
                <w:color w:val="000000"/>
                <w:sz w:val="22"/>
                <w:szCs w:val="22"/>
              </w:rPr>
              <w:br/>
              <w:t>(1158.23)</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1998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9279.61</w:t>
            </w:r>
            <w:r>
              <w:rPr>
                <w:rFonts w:ascii="Helvetica"/>
                <w:color w:val="000000"/>
                <w:sz w:val="22"/>
                <w:szCs w:val="22"/>
              </w:rPr>
              <w:br/>
              <w:t>(1032.51)</w:t>
            </w:r>
          </w:p>
        </w:tc>
      </w:tr>
      <w:tr w:rsidR="00D87BF9" w14:paraId="51EC4E56"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1BA50"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5554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Enrollment</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51979"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275157.3</w:t>
            </w:r>
            <w:r>
              <w:rPr>
                <w:rFonts w:ascii="Helvetica"/>
                <w:color w:val="000000"/>
                <w:sz w:val="22"/>
                <w:szCs w:val="22"/>
              </w:rPr>
              <w:br/>
              <w:t>(225669.69)</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F15E5"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241176.22</w:t>
            </w:r>
            <w:r>
              <w:rPr>
                <w:rFonts w:ascii="Helvetica"/>
                <w:color w:val="000000"/>
                <w:sz w:val="22"/>
                <w:szCs w:val="22"/>
              </w:rPr>
              <w:br/>
              <w:t>(248919.28)</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AAF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303782.49</w:t>
            </w:r>
            <w:r>
              <w:rPr>
                <w:rFonts w:ascii="Helvetica"/>
                <w:color w:val="000000"/>
                <w:sz w:val="22"/>
                <w:szCs w:val="22"/>
              </w:rPr>
              <w:br/>
              <w:t>(341169.92)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7799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216708</w:t>
            </w:r>
            <w:r>
              <w:rPr>
                <w:rFonts w:ascii="Helvetica"/>
                <w:color w:val="000000"/>
                <w:sz w:val="22"/>
                <w:szCs w:val="22"/>
              </w:rPr>
              <w:br/>
              <w:t>(226167.83)</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13D6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164974.11</w:t>
            </w:r>
            <w:r>
              <w:rPr>
                <w:rFonts w:ascii="Helvetica"/>
                <w:color w:val="000000"/>
                <w:sz w:val="22"/>
                <w:szCs w:val="22"/>
              </w:rPr>
              <w:br/>
              <w:t>(187275.99)</w:t>
            </w:r>
          </w:p>
        </w:tc>
      </w:tr>
      <w:tr w:rsidR="00D87BF9" w14:paraId="06565694" w14:textId="77777777">
        <w:trPr>
          <w:cantSplit/>
          <w:jc w:val="center"/>
        </w:trPr>
        <w:tc>
          <w:tcPr>
            <w:tcW w:w="131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61780"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76A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Total Federally Qualified</w:t>
            </w:r>
            <w:r>
              <w:rPr>
                <w:rFonts w:ascii="Helvetica"/>
                <w:color w:val="000000"/>
                <w:sz w:val="22"/>
                <w:szCs w:val="22"/>
              </w:rPr>
              <w:br/>
              <w:t>Community Health Clinics</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570FD"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108.91</w:t>
            </w:r>
            <w:r>
              <w:rPr>
                <w:rFonts w:ascii="Helvetica"/>
                <w:color w:val="000000"/>
                <w:sz w:val="22"/>
                <w:szCs w:val="22"/>
              </w:rPr>
              <w:br/>
              <w:t>(70.46)</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C5ED8"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116.04</w:t>
            </w:r>
            <w:r>
              <w:rPr>
                <w:rFonts w:ascii="Helvetica"/>
                <w:color w:val="000000"/>
                <w:sz w:val="22"/>
                <w:szCs w:val="22"/>
              </w:rPr>
              <w:br/>
              <w:t>(82.46)</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F6282"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151.44</w:t>
            </w:r>
            <w:r>
              <w:rPr>
                <w:rFonts w:ascii="Helvetica"/>
                <w:color w:val="000000"/>
                <w:sz w:val="22"/>
                <w:szCs w:val="22"/>
              </w:rPr>
              <w:br/>
              <w:t>(171.97)</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2C72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115.75</w:t>
            </w:r>
            <w:r>
              <w:rPr>
                <w:rFonts w:ascii="Helvetica"/>
                <w:color w:val="000000"/>
                <w:sz w:val="22"/>
                <w:szCs w:val="22"/>
              </w:rPr>
              <w:br/>
              <w:t>(129.12)</w:t>
            </w:r>
          </w:p>
        </w:tc>
        <w:tc>
          <w:tcPr>
            <w:tcW w:w="15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E15C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86.57</w:t>
            </w:r>
            <w:r>
              <w:rPr>
                <w:rFonts w:ascii="Helvetica"/>
                <w:color w:val="000000"/>
                <w:sz w:val="22"/>
                <w:szCs w:val="22"/>
              </w:rPr>
              <w:br/>
              <w:t>(62.99)</w:t>
            </w:r>
          </w:p>
        </w:tc>
      </w:tr>
      <w:tr w:rsidR="00D87BF9" w14:paraId="27F11156" w14:textId="77777777">
        <w:trPr>
          <w:cantSplit/>
          <w:jc w:val="center"/>
        </w:trPr>
        <w:tc>
          <w:tcPr>
            <w:tcW w:w="1315"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94412BB" w14:textId="77777777" w:rsidR="00D87BF9" w:rsidRDefault="00D87BF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4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8F54CC"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Total Federal Medical Doctors</w:t>
            </w:r>
          </w:p>
        </w:tc>
        <w:tc>
          <w:tcPr>
            <w:tcW w:w="15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4C6D0"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455.21</w:t>
            </w:r>
            <w:r>
              <w:rPr>
                <w:rFonts w:ascii="Helvetica"/>
                <w:color w:val="000000"/>
                <w:sz w:val="22"/>
                <w:szCs w:val="22"/>
              </w:rPr>
              <w:br/>
              <w:t>(391.14)</w:t>
            </w:r>
          </w:p>
        </w:tc>
        <w:tc>
          <w:tcPr>
            <w:tcW w:w="15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3BF5F3"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422.8</w:t>
            </w:r>
            <w:r>
              <w:rPr>
                <w:rFonts w:ascii="Helvetica"/>
                <w:color w:val="000000"/>
                <w:sz w:val="22"/>
                <w:szCs w:val="22"/>
              </w:rPr>
              <w:br/>
              <w:t>(513.69)</w:t>
            </w:r>
          </w:p>
        </w:tc>
        <w:tc>
          <w:tcPr>
            <w:tcW w:w="15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D5743B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595.17</w:t>
            </w:r>
            <w:r>
              <w:rPr>
                <w:rFonts w:ascii="Helvetica"/>
                <w:color w:val="000000"/>
                <w:sz w:val="22"/>
                <w:szCs w:val="22"/>
              </w:rPr>
              <w:br/>
              <w:t>(756.54)</w:t>
            </w:r>
          </w:p>
        </w:tc>
        <w:tc>
          <w:tcPr>
            <w:tcW w:w="15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CCC407"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571.24</w:t>
            </w:r>
            <w:r>
              <w:rPr>
                <w:rFonts w:ascii="Helvetica"/>
                <w:color w:val="000000"/>
                <w:sz w:val="22"/>
                <w:szCs w:val="22"/>
              </w:rPr>
              <w:br/>
              <w:t>(630.06)</w:t>
            </w:r>
          </w:p>
        </w:tc>
        <w:tc>
          <w:tcPr>
            <w:tcW w:w="15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891B81" w14:textId="77777777" w:rsidR="00D87BF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425.69</w:t>
            </w:r>
            <w:r>
              <w:rPr>
                <w:rFonts w:ascii="Helvetica"/>
                <w:color w:val="000000"/>
                <w:sz w:val="22"/>
                <w:szCs w:val="22"/>
              </w:rPr>
              <w:br/>
              <w:t>(438.14)</w:t>
            </w:r>
          </w:p>
        </w:tc>
      </w:tr>
      <w:bookmarkEnd w:id="7"/>
    </w:tbl>
    <w:p w14:paraId="6632D241" w14:textId="77777777" w:rsidR="005775A6" w:rsidRDefault="005775A6"/>
    <w:sectPr w:rsidR="005775A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vallee, Matthew" w:date="2023-12-08T11:27:00Z" w:initials="ML">
    <w:p w14:paraId="6FCD2F93" w14:textId="77777777" w:rsidR="00A00461" w:rsidRDefault="00A00461" w:rsidP="0059338E">
      <w:r>
        <w:rPr>
          <w:rStyle w:val="CommentReference"/>
        </w:rPr>
        <w:annotationRef/>
      </w:r>
      <w:r>
        <w:rPr>
          <w:sz w:val="20"/>
          <w:szCs w:val="20"/>
        </w:rPr>
        <w:t xml:space="preserve">Placeholder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CD2F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D7C3C" w16cex:dateUtc="2023-12-08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CD2F93" w16cid:durableId="291D7C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22F50" w14:textId="77777777" w:rsidR="005775A6" w:rsidRDefault="005775A6">
      <w:pPr>
        <w:spacing w:after="0"/>
      </w:pPr>
      <w:r>
        <w:separator/>
      </w:r>
    </w:p>
  </w:endnote>
  <w:endnote w:type="continuationSeparator" w:id="0">
    <w:p w14:paraId="1572B32C" w14:textId="77777777" w:rsidR="005775A6" w:rsidRDefault="005775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5CF40" w14:textId="77777777" w:rsidR="005775A6" w:rsidRDefault="005775A6">
      <w:r>
        <w:separator/>
      </w:r>
    </w:p>
  </w:footnote>
  <w:footnote w:type="continuationSeparator" w:id="0">
    <w:p w14:paraId="7E04D0AB" w14:textId="77777777" w:rsidR="005775A6" w:rsidRDefault="005775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304E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384A03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0A278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AFACD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E070C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56A96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FC5FE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F36AC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DA277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24B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036E1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6A6C15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028875883">
    <w:abstractNumId w:val="11"/>
  </w:num>
  <w:num w:numId="2" w16cid:durableId="1819682905">
    <w:abstractNumId w:val="0"/>
  </w:num>
  <w:num w:numId="3" w16cid:durableId="1522931876">
    <w:abstractNumId w:val="1"/>
  </w:num>
  <w:num w:numId="4" w16cid:durableId="648091509">
    <w:abstractNumId w:val="2"/>
  </w:num>
  <w:num w:numId="5" w16cid:durableId="1242832629">
    <w:abstractNumId w:val="3"/>
  </w:num>
  <w:num w:numId="6" w16cid:durableId="1572352961">
    <w:abstractNumId w:val="8"/>
  </w:num>
  <w:num w:numId="7" w16cid:durableId="1444380252">
    <w:abstractNumId w:val="4"/>
  </w:num>
  <w:num w:numId="8" w16cid:durableId="1842619232">
    <w:abstractNumId w:val="5"/>
  </w:num>
  <w:num w:numId="9" w16cid:durableId="1751733393">
    <w:abstractNumId w:val="6"/>
  </w:num>
  <w:num w:numId="10" w16cid:durableId="463275996">
    <w:abstractNumId w:val="7"/>
  </w:num>
  <w:num w:numId="11" w16cid:durableId="927271341">
    <w:abstractNumId w:val="9"/>
  </w:num>
  <w:num w:numId="12" w16cid:durableId="1592044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vallee, Matthew">
    <w15:presenceInfo w15:providerId="AD" w15:userId="S::matthew.lavallee@yale.edu::12299975-7cda-45b2-8e68-2e8bba592f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BF9"/>
    <w:rsid w:val="005775A6"/>
    <w:rsid w:val="00A00461"/>
    <w:rsid w:val="00D87BF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E64877"/>
  <w15:docId w15:val="{B120E7F5-57C8-E046-A14A-FE16066BF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6354E0"/>
    <w:pPr>
      <w:keepNext/>
      <w:keepLines/>
      <w:spacing w:before="480" w:after="0"/>
      <w:outlineLvl w:val="0"/>
    </w:pPr>
    <w:rPr>
      <w:rFonts w:ascii="Times New Roman" w:eastAsiaTheme="majorEastAsia" w:hAnsi="Times New Roman" w:cstheme="majorBidi"/>
      <w:b/>
      <w:bCs/>
      <w:color w:val="404040" w:themeColor="text1" w:themeTint="BF"/>
      <w:szCs w:val="32"/>
      <w:u w:val="single"/>
    </w:rPr>
  </w:style>
  <w:style w:type="paragraph" w:styleId="Heading2">
    <w:name w:val="heading 2"/>
    <w:basedOn w:val="Normal"/>
    <w:next w:val="BodyText"/>
    <w:uiPriority w:val="9"/>
    <w:unhideWhenUsed/>
    <w:qFormat/>
    <w:rsid w:val="005A4F81"/>
    <w:pPr>
      <w:keepNext/>
      <w:keepLines/>
      <w:spacing w:before="200" w:after="0"/>
      <w:outlineLvl w:val="1"/>
    </w:pPr>
    <w:rPr>
      <w:rFonts w:ascii="Times New Roman" w:eastAsiaTheme="majorEastAsia" w:hAnsi="Times New Roman" w:cstheme="majorBidi"/>
      <w:bCs/>
      <w:i/>
      <w:color w:val="808080" w:themeColor="background1" w:themeShade="80"/>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A76A7"/>
    <w:pPr>
      <w:spacing w:before="180" w:after="180" w:line="480" w:lineRule="auto"/>
      <w:ind w:firstLine="72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D326A"/>
    <w:pPr>
      <w:keepNext/>
      <w:keepLines/>
      <w:spacing w:before="840" w:after="600"/>
      <w:jc w:val="center"/>
    </w:pPr>
    <w:rPr>
      <w:rFonts w:ascii="Times New Roman" w:eastAsiaTheme="majorEastAsia" w:hAnsi="Times New Roman" w:cstheme="majorBidi"/>
      <w:bCs/>
      <w:color w:val="404040" w:themeColor="text1" w:themeTint="BF"/>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875E14"/>
    <w:pPr>
      <w:keepNext/>
      <w:keepLines/>
      <w:spacing w:line="480" w:lineRule="auto"/>
      <w:jc w:val="center"/>
    </w:pPr>
    <w:rPr>
      <w:rFonts w:ascii="Times New Roman" w:hAnsi="Times New Roman"/>
      <w:color w:val="404040" w:themeColor="text1" w:themeTint="BF"/>
    </w:rPr>
  </w:style>
  <w:style w:type="paragraph" w:styleId="Date">
    <w:name w:val="Date"/>
    <w:next w:val="BodyText"/>
    <w:qFormat/>
    <w:rsid w:val="00875E14"/>
    <w:pPr>
      <w:keepNext/>
      <w:keepLines/>
      <w:spacing w:line="480" w:lineRule="auto"/>
      <w:jc w:val="center"/>
    </w:pPr>
    <w:rPr>
      <w:rFonts w:ascii="Times New Roman" w:hAnsi="Times New Roman"/>
      <w:color w:val="404040" w:themeColor="text1" w:themeTint="BF"/>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892A59"/>
    <w:pPr>
      <w:spacing w:after="120"/>
    </w:pPr>
    <w:rPr>
      <w:rFonts w:ascii="Times New Roman" w:hAnsi="Times New Roman"/>
      <w:i/>
      <w:color w:val="404040" w:themeColor="text1" w:themeTint="BF"/>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92A59"/>
    <w:rPr>
      <w:rFonts w:ascii="Times New Roman" w:hAnsi="Times New Roman"/>
      <w:i/>
      <w:color w:val="404040" w:themeColor="text1" w:themeTint="BF"/>
    </w:rPr>
  </w:style>
  <w:style w:type="character" w:customStyle="1" w:styleId="VerbatimChar">
    <w:name w:val="Verbatim Char"/>
    <w:basedOn w:val="CaptionChar"/>
    <w:link w:val="SourceCode"/>
    <w:rPr>
      <w:rFonts w:ascii="Consolas" w:hAnsi="Consolas"/>
      <w:i/>
      <w:color w:val="404040" w:themeColor="text1" w:themeTint="BF"/>
      <w:sz w:val="22"/>
    </w:rPr>
  </w:style>
  <w:style w:type="character" w:styleId="FootnoteReference">
    <w:name w:val="footnote reference"/>
    <w:basedOn w:val="CaptionChar"/>
    <w:rPr>
      <w:rFonts w:ascii="Times New Roman" w:hAnsi="Times New Roman"/>
      <w:i/>
      <w:color w:val="404040" w:themeColor="text1" w:themeTint="BF"/>
      <w:vertAlign w:val="superscript"/>
    </w:rPr>
  </w:style>
  <w:style w:type="character" w:styleId="Hyperlink">
    <w:name w:val="Hyperlink"/>
    <w:basedOn w:val="CaptionChar"/>
    <w:rPr>
      <w:rFonts w:ascii="Times New Roman" w:hAnsi="Times New Roman"/>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color w:val="404040" w:themeColor="text1" w:themeTint="BF"/>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color w:val="404040" w:themeColor="text1" w:themeTint="BF"/>
      <w:sz w:val="22"/>
      <w:shd w:val="clear" w:color="auto" w:fill="F8F8F8"/>
    </w:rPr>
  </w:style>
  <w:style w:type="character" w:customStyle="1" w:styleId="ExtensionTok">
    <w:name w:val="ExtensionTok"/>
    <w:basedOn w:val="VerbatimChar"/>
    <w:rPr>
      <w:rFonts w:ascii="Consolas" w:hAnsi="Consolas"/>
      <w:i/>
      <w:color w:val="404040" w:themeColor="text1" w:themeTint="BF"/>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color w:val="404040" w:themeColor="text1" w:themeTint="BF"/>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color w:val="404040" w:themeColor="text1" w:themeTint="BF"/>
      <w:sz w:val="22"/>
      <w:shd w:val="clear" w:color="auto" w:fill="F8F8F8"/>
    </w:rPr>
  </w:style>
  <w:style w:type="character" w:customStyle="1" w:styleId="BodyTextChar">
    <w:name w:val="Body Text Char"/>
    <w:basedOn w:val="DefaultParagraphFont"/>
    <w:link w:val="BodyText"/>
    <w:rsid w:val="000A76A7"/>
    <w:rPr>
      <w:rFonts w:ascii="Times New Roman" w:hAnsi="Times New Roman"/>
    </w:rPr>
  </w:style>
  <w:style w:type="character" w:styleId="CommentReference">
    <w:name w:val="annotation reference"/>
    <w:basedOn w:val="DefaultParagraphFont"/>
    <w:semiHidden/>
    <w:unhideWhenUsed/>
    <w:rsid w:val="00A00461"/>
    <w:rPr>
      <w:sz w:val="16"/>
      <w:szCs w:val="16"/>
    </w:rPr>
  </w:style>
  <w:style w:type="paragraph" w:styleId="CommentText">
    <w:name w:val="annotation text"/>
    <w:basedOn w:val="Normal"/>
    <w:link w:val="CommentTextChar"/>
    <w:semiHidden/>
    <w:unhideWhenUsed/>
    <w:rsid w:val="00A00461"/>
    <w:rPr>
      <w:sz w:val="20"/>
      <w:szCs w:val="20"/>
    </w:rPr>
  </w:style>
  <w:style w:type="character" w:customStyle="1" w:styleId="CommentTextChar">
    <w:name w:val="Comment Text Char"/>
    <w:basedOn w:val="DefaultParagraphFont"/>
    <w:link w:val="CommentText"/>
    <w:semiHidden/>
    <w:rsid w:val="00A00461"/>
    <w:rPr>
      <w:sz w:val="20"/>
      <w:szCs w:val="20"/>
    </w:rPr>
  </w:style>
  <w:style w:type="paragraph" w:styleId="CommentSubject">
    <w:name w:val="annotation subject"/>
    <w:basedOn w:val="CommentText"/>
    <w:next w:val="CommentText"/>
    <w:link w:val="CommentSubjectChar"/>
    <w:semiHidden/>
    <w:unhideWhenUsed/>
    <w:rsid w:val="00A00461"/>
    <w:rPr>
      <w:b/>
      <w:bCs/>
    </w:rPr>
  </w:style>
  <w:style w:type="character" w:customStyle="1" w:styleId="CommentSubjectChar">
    <w:name w:val="Comment Subject Char"/>
    <w:basedOn w:val="CommentTextChar"/>
    <w:link w:val="CommentSubject"/>
    <w:semiHidden/>
    <w:rsid w:val="00A004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947</Words>
  <Characters>5404</Characters>
  <Application>Microsoft Office Word</Application>
  <DocSecurity>0</DocSecurity>
  <Lines>45</Lines>
  <Paragraphs>12</Paragraphs>
  <ScaleCrop>false</ScaleCrop>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Life-Saving Drugs, V3</dc:title>
  <dc:creator>Chima D. Ndumele, PhD; Matthew P. Lavallee, BA; Anthony Lollo, PhD; Joseph S. Ross, MD,MS; Erica Spatz, PhD; Mark Schlesinger, PhD; Reza Yousebi, PhD; and Jacob Wallace, PhD;</dc:creator>
  <cp:keywords/>
  <cp:lastModifiedBy>Lavallee, Matthew</cp:lastModifiedBy>
  <cp:revision>2</cp:revision>
  <dcterms:created xsi:type="dcterms:W3CDTF">2022-08-10T07:50:00Z</dcterms:created>
  <dcterms:modified xsi:type="dcterms:W3CDTF">2023-12-08T16:28:00Z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From the Department of Health Policy and Management, Yale School of Public Health (Ndumele, Lavallee, Lollo, Ross, Schlesinger, Yousebi, Wallace); the Tobin Center for Economic Policy, Yale University (Lavallee); Center for Outcomes Research and Evaluation, Yale-New Haven Hospital (Ross, Spatz); Section of General Internal Medicine (Ross) and Section of Cardiology(Spatz),and Yale School of Medicine; all in New Haven, Connecticut</vt:lpwstr>
  </property>
  <property fmtid="{D5CDD505-2E9C-101B-9397-08002B2CF9AE}" pid="3" name="indent">
    <vt:lpwstr/>
  </property>
  <property fmtid="{D5CDD505-2E9C-101B-9397-08002B2CF9AE}" pid="4" name="output">
    <vt:lpwstr/>
  </property>
</Properties>
</file>