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AB" w:rsidRPr="002126AB" w:rsidRDefault="002126AB">
      <w:pPr>
        <w:rPr>
          <w:rFonts w:ascii="Times New Roman" w:hAnsi="Times New Roman" w:cs="Times New Roman"/>
        </w:rPr>
      </w:pPr>
    </w:p>
    <w:p w:rsidR="0035279B" w:rsidRPr="002126AB" w:rsidRDefault="00014708">
      <w:p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Welcome to </w:t>
      </w:r>
      <w:proofErr w:type="spellStart"/>
      <w:r w:rsidRPr="002126AB">
        <w:rPr>
          <w:rFonts w:ascii="Times New Roman" w:hAnsi="Times New Roman" w:cs="Times New Roman"/>
        </w:rPr>
        <w:t>aquaNation</w:t>
      </w:r>
      <w:proofErr w:type="spellEnd"/>
      <w:r w:rsidRPr="002126AB">
        <w:rPr>
          <w:rFonts w:ascii="Times New Roman" w:hAnsi="Times New Roman" w:cs="Times New Roman"/>
        </w:rPr>
        <w:t xml:space="preserve"> version 1.0! Here you will find </w:t>
      </w:r>
      <w:r w:rsidR="00ED26D1" w:rsidRPr="002126AB">
        <w:rPr>
          <w:rFonts w:ascii="Times New Roman" w:hAnsi="Times New Roman" w:cs="Times New Roman"/>
        </w:rPr>
        <w:t xml:space="preserve">a step-by-step guide explaining the various functionalities and features of the current Map Tool. In order to find instructions on a particular function, like saving, printing, etc., type the desired function into the dialogue box and you will be directed to the respective informative section. </w:t>
      </w:r>
    </w:p>
    <w:p w:rsidR="00ED26D1" w:rsidRPr="002126AB" w:rsidRDefault="00ED26D1">
      <w:p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Please enjoy the tool and happy mapping!</w:t>
      </w:r>
    </w:p>
    <w:p w:rsidR="00ED26D1" w:rsidRPr="002126AB" w:rsidRDefault="00ED26D1">
      <w:p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  <w:highlight w:val="yellow"/>
        </w:rPr>
        <w:t xml:space="preserve">&lt;Note – we should just use a dialogue box as the input, and we can have the program catch a bunch of relevant catchphrases to show the relevant section – like if they put in select it takes them to </w:t>
      </w:r>
      <w:proofErr w:type="spellStart"/>
      <w:r w:rsidRPr="002126AB">
        <w:rPr>
          <w:rFonts w:ascii="Times New Roman" w:hAnsi="Times New Roman" w:cs="Times New Roman"/>
          <w:highlight w:val="yellow"/>
        </w:rPr>
        <w:t>Toggleable</w:t>
      </w:r>
      <w:proofErr w:type="spellEnd"/>
      <w:r w:rsidRPr="002126AB">
        <w:rPr>
          <w:rFonts w:ascii="Times New Roman" w:hAnsi="Times New Roman" w:cs="Times New Roman"/>
          <w:highlight w:val="yellow"/>
        </w:rPr>
        <w:t xml:space="preserve"> Options&gt;Value Selector, if they type in save or saving or anything with “</w:t>
      </w:r>
      <w:proofErr w:type="spellStart"/>
      <w:r w:rsidRPr="002126AB">
        <w:rPr>
          <w:rFonts w:ascii="Times New Roman" w:hAnsi="Times New Roman" w:cs="Times New Roman"/>
          <w:highlight w:val="yellow"/>
        </w:rPr>
        <w:t>sav</w:t>
      </w:r>
      <w:proofErr w:type="spellEnd"/>
      <w:r w:rsidRPr="002126AB">
        <w:rPr>
          <w:rFonts w:ascii="Times New Roman" w:hAnsi="Times New Roman" w:cs="Times New Roman"/>
          <w:highlight w:val="yellow"/>
        </w:rPr>
        <w:t>” we can probably just direct them to File&gt;Save, etc.&gt;</w:t>
      </w:r>
    </w:p>
    <w:p w:rsidR="00767C4C" w:rsidRPr="002126AB" w:rsidRDefault="00014708" w:rsidP="00014708">
      <w:pPr>
        <w:pStyle w:val="Heading1"/>
        <w:rPr>
          <w:rFonts w:ascii="Times New Roman" w:hAnsi="Times New Roman" w:cs="Times New Roman"/>
          <w:b/>
          <w:u w:val="single"/>
        </w:rPr>
      </w:pPr>
      <w:r w:rsidRPr="002126AB">
        <w:rPr>
          <w:rFonts w:ascii="Times New Roman" w:hAnsi="Times New Roman" w:cs="Times New Roman"/>
          <w:b/>
          <w:u w:val="single"/>
        </w:rPr>
        <w:t>Main User Interface</w:t>
      </w:r>
    </w:p>
    <w:p w:rsidR="00014708" w:rsidRPr="002126AB" w:rsidRDefault="00014708" w:rsidP="00EA39B8">
      <w:pPr>
        <w:pStyle w:val="Heading2"/>
        <w:ind w:firstLine="360"/>
        <w:rPr>
          <w:rFonts w:ascii="Times New Roman" w:hAnsi="Times New Roman" w:cs="Times New Roman"/>
          <w:u w:val="single"/>
        </w:rPr>
      </w:pPr>
      <w:r w:rsidRPr="002126AB">
        <w:rPr>
          <w:rStyle w:val="Heading2Char"/>
          <w:rFonts w:ascii="Times New Roman" w:hAnsi="Times New Roman" w:cs="Times New Roman"/>
          <w:u w:val="single"/>
        </w:rPr>
        <w:t>Map</w:t>
      </w:r>
    </w:p>
    <w:p w:rsidR="00014708" w:rsidRPr="002126AB" w:rsidRDefault="00014708" w:rsidP="00014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</w:rPr>
        <w:t xml:space="preserve">The map is fully clickable. </w:t>
      </w:r>
    </w:p>
    <w:p w:rsidR="00014708" w:rsidRPr="002126AB" w:rsidRDefault="00014708" w:rsidP="00014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</w:rPr>
        <w:t xml:space="preserve">When a state is clicked, a dialogue box appears in which the user can enter particular water values for the state. </w:t>
      </w:r>
    </w:p>
    <w:p w:rsidR="00014708" w:rsidRPr="002126AB" w:rsidRDefault="00014708" w:rsidP="00014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</w:rPr>
        <w:t xml:space="preserve">The value is then displayed underneath the state name on the map. </w:t>
      </w:r>
    </w:p>
    <w:p w:rsidR="00014708" w:rsidRPr="002126AB" w:rsidRDefault="00014708" w:rsidP="00014708">
      <w:pPr>
        <w:pStyle w:val="Heading2"/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  <w:u w:val="single"/>
        </w:rPr>
        <w:t>Right Input Column</w:t>
      </w:r>
    </w:p>
    <w:p w:rsidR="00014708" w:rsidRPr="002126AB" w:rsidRDefault="00014708" w:rsidP="00EA39B8">
      <w:pPr>
        <w:pStyle w:val="Heading3"/>
        <w:ind w:firstLine="3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Value Setter</w:t>
      </w:r>
    </w:p>
    <w:p w:rsidR="00014708" w:rsidRPr="002126AB" w:rsidRDefault="00014708" w:rsidP="00014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Enter the postal code (ex. NE, WY, IL) of the intended state or the full state name (ex. Nebraska, Wyoming, Illinois). </w:t>
      </w:r>
    </w:p>
    <w:p w:rsidR="00014708" w:rsidRPr="002126AB" w:rsidRDefault="00014708" w:rsidP="00014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Then, enter the water sample value. </w:t>
      </w:r>
    </w:p>
    <w:p w:rsidR="00014708" w:rsidRPr="002126AB" w:rsidRDefault="00014708" w:rsidP="00014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The value has been successfully mapped to the state, and will be displayed on the map.</w:t>
      </w:r>
    </w:p>
    <w:p w:rsidR="00014708" w:rsidRPr="002126AB" w:rsidRDefault="00014708" w:rsidP="00EA39B8">
      <w:pPr>
        <w:pStyle w:val="Heading3"/>
        <w:ind w:firstLine="3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Value Getter</w:t>
      </w:r>
    </w:p>
    <w:p w:rsidR="00014708" w:rsidRPr="002126AB" w:rsidRDefault="00014708" w:rsidP="00014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Enter the postal code </w:t>
      </w:r>
      <w:r w:rsidRPr="002126AB">
        <w:rPr>
          <w:rFonts w:ascii="Times New Roman" w:hAnsi="Times New Roman" w:cs="Times New Roman"/>
        </w:rPr>
        <w:t>(ex. NE, WY, IL) or the full state name (ex. Nebraska, Wyoming, Illinois)</w:t>
      </w:r>
      <w:r w:rsidRPr="002126AB">
        <w:rPr>
          <w:rFonts w:ascii="Times New Roman" w:hAnsi="Times New Roman" w:cs="Times New Roman"/>
        </w:rPr>
        <w:t xml:space="preserve"> of the state which you require water sample values</w:t>
      </w:r>
      <w:r w:rsidRPr="002126AB">
        <w:rPr>
          <w:rFonts w:ascii="Times New Roman" w:hAnsi="Times New Roman" w:cs="Times New Roman"/>
        </w:rPr>
        <w:t>.</w:t>
      </w:r>
    </w:p>
    <w:p w:rsidR="00014708" w:rsidRPr="002126AB" w:rsidRDefault="00014708" w:rsidP="00014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value will then be displayed below the “Get Value” box. </w:t>
      </w:r>
    </w:p>
    <w:p w:rsidR="00014708" w:rsidRPr="002126AB" w:rsidRDefault="00014708" w:rsidP="00EA39B8">
      <w:pPr>
        <w:pStyle w:val="Heading3"/>
        <w:ind w:firstLine="360"/>
        <w:rPr>
          <w:rFonts w:ascii="Times New Roman" w:hAnsi="Times New Roman" w:cs="Times New Roman"/>
        </w:rPr>
      </w:pPr>
      <w:proofErr w:type="spellStart"/>
      <w:r w:rsidRPr="002126AB">
        <w:rPr>
          <w:rFonts w:ascii="Times New Roman" w:hAnsi="Times New Roman" w:cs="Times New Roman"/>
        </w:rPr>
        <w:t>Toggleable</w:t>
      </w:r>
      <w:proofErr w:type="spellEnd"/>
      <w:r w:rsidRPr="002126AB">
        <w:rPr>
          <w:rFonts w:ascii="Times New Roman" w:hAnsi="Times New Roman" w:cs="Times New Roman"/>
        </w:rPr>
        <w:t xml:space="preserve"> Options</w:t>
      </w:r>
    </w:p>
    <w:p w:rsidR="00014708" w:rsidRPr="002126AB" w:rsidRDefault="00014708" w:rsidP="00EA39B8">
      <w:pPr>
        <w:pStyle w:val="Heading4"/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Show State Names</w:t>
      </w:r>
    </w:p>
    <w:p w:rsidR="00014708" w:rsidRPr="002126AB" w:rsidRDefault="00EA39B8" w:rsidP="00EA39B8">
      <w:pPr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Toggles on and off the d</w:t>
      </w:r>
      <w:r w:rsidR="00014708" w:rsidRPr="002126AB">
        <w:rPr>
          <w:rFonts w:ascii="Times New Roman" w:hAnsi="Times New Roman" w:cs="Times New Roman"/>
        </w:rPr>
        <w:t xml:space="preserve">isplay of the state postal codes on the map. </w:t>
      </w:r>
    </w:p>
    <w:p w:rsidR="00014708" w:rsidRPr="002126AB" w:rsidRDefault="00014708" w:rsidP="00EA39B8">
      <w:pPr>
        <w:pStyle w:val="Heading4"/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Show Water Values</w:t>
      </w:r>
    </w:p>
    <w:p w:rsidR="00014708" w:rsidRPr="002126AB" w:rsidRDefault="00014708" w:rsidP="00EA39B8">
      <w:pPr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Toggles on and off the display of water values on the map. </w:t>
      </w:r>
    </w:p>
    <w:p w:rsidR="00014708" w:rsidRPr="002126AB" w:rsidRDefault="00014708" w:rsidP="00EA39B8">
      <w:pPr>
        <w:pStyle w:val="Heading4"/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Value Selector</w:t>
      </w:r>
    </w:p>
    <w:p w:rsidR="00014708" w:rsidRPr="002126AB" w:rsidRDefault="00014708" w:rsidP="00EA39B8">
      <w:pPr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Choose between particular stored data types (ex. Arsenic, Radon, Gold, </w:t>
      </w:r>
      <w:proofErr w:type="gramStart"/>
      <w:r w:rsidRPr="002126AB">
        <w:rPr>
          <w:rFonts w:ascii="Times New Roman" w:hAnsi="Times New Roman" w:cs="Times New Roman"/>
        </w:rPr>
        <w:t>Lead</w:t>
      </w:r>
      <w:proofErr w:type="gramEnd"/>
      <w:r w:rsidRPr="002126AB">
        <w:rPr>
          <w:rFonts w:ascii="Times New Roman" w:hAnsi="Times New Roman" w:cs="Times New Roman"/>
        </w:rPr>
        <w:t xml:space="preserve">). </w:t>
      </w:r>
    </w:p>
    <w:p w:rsidR="00014708" w:rsidRPr="002126AB" w:rsidRDefault="00014708" w:rsidP="00EA39B8">
      <w:pPr>
        <w:pStyle w:val="Heading3"/>
        <w:ind w:left="3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Value Set Adder</w:t>
      </w:r>
    </w:p>
    <w:p w:rsidR="00014708" w:rsidRPr="002126AB" w:rsidRDefault="00014708" w:rsidP="00014708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Type in the desired new data type and press add. (Note: new data type is added to the Value Selector drop-down menu). </w:t>
      </w:r>
    </w:p>
    <w:p w:rsidR="00014708" w:rsidRPr="002126AB" w:rsidRDefault="00014708" w:rsidP="00014708">
      <w:pPr>
        <w:pStyle w:val="Heading1"/>
        <w:rPr>
          <w:rFonts w:ascii="Times New Roman" w:hAnsi="Times New Roman" w:cs="Times New Roman"/>
          <w:b/>
          <w:u w:val="single"/>
        </w:rPr>
      </w:pPr>
      <w:r w:rsidRPr="002126AB">
        <w:rPr>
          <w:rFonts w:ascii="Times New Roman" w:hAnsi="Times New Roman" w:cs="Times New Roman"/>
          <w:b/>
          <w:u w:val="single"/>
        </w:rPr>
        <w:lastRenderedPageBreak/>
        <w:t>Toolbar</w:t>
      </w:r>
    </w:p>
    <w:p w:rsidR="00ED26D1" w:rsidRPr="002126AB" w:rsidRDefault="00ED26D1" w:rsidP="00EA39B8">
      <w:pPr>
        <w:pStyle w:val="Heading2"/>
        <w:ind w:firstLine="720"/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  <w:u w:val="single"/>
        </w:rPr>
        <w:t>File Tools</w:t>
      </w:r>
    </w:p>
    <w:p w:rsidR="00ED26D1" w:rsidRPr="002126AB" w:rsidRDefault="00ED26D1" w:rsidP="00EA39B8">
      <w:pPr>
        <w:pStyle w:val="Heading3"/>
        <w:ind w:left="72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Export</w:t>
      </w:r>
    </w:p>
    <w:p w:rsidR="00ED26D1" w:rsidRPr="002126AB" w:rsidRDefault="00ED26D1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With the export menu, the user is given the option to export the document as any of the following: </w:t>
      </w:r>
    </w:p>
    <w:p w:rsidR="00ED26D1" w:rsidRPr="002126AB" w:rsidRDefault="00ED26D1" w:rsidP="00ED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PDF</w:t>
      </w:r>
    </w:p>
    <w:p w:rsidR="00ED26D1" w:rsidRPr="002126AB" w:rsidRDefault="00ED26D1" w:rsidP="00ED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CSV</w:t>
      </w:r>
    </w:p>
    <w:p w:rsidR="00ED26D1" w:rsidRPr="002126AB" w:rsidRDefault="00ED26D1" w:rsidP="00ED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Text File</w:t>
      </w:r>
    </w:p>
    <w:p w:rsidR="00ED26D1" w:rsidRPr="002126AB" w:rsidRDefault="00ED26D1" w:rsidP="00ED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Image</w:t>
      </w:r>
    </w:p>
    <w:p w:rsidR="00767C4C" w:rsidRPr="002126AB" w:rsidRDefault="00ED26D1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Clicking on any of the previous types in the menu opens a standard dialogue to save the file to a preferred directory. </w:t>
      </w:r>
    </w:p>
    <w:p w:rsidR="00ED26D1" w:rsidRPr="002126AB" w:rsidRDefault="00ED26D1" w:rsidP="00D87EC6">
      <w:pPr>
        <w:pStyle w:val="Heading3"/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Open</w:t>
      </w:r>
    </w:p>
    <w:p w:rsidR="00ED26D1" w:rsidRPr="002126AB" w:rsidRDefault="00ED26D1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The open tool allows the user to access a map data file saved elsewhere on the device, via a standard dialogue.</w:t>
      </w:r>
    </w:p>
    <w:p w:rsidR="00ED26D1" w:rsidRPr="002126AB" w:rsidRDefault="00ED26D1" w:rsidP="00D87EC6">
      <w:pPr>
        <w:pStyle w:val="Heading3"/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Save</w:t>
      </w:r>
    </w:p>
    <w:p w:rsidR="00ED26D1" w:rsidRPr="002126AB" w:rsidRDefault="00ED26D1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</w:t>
      </w:r>
      <w:r w:rsidRPr="002126AB">
        <w:rPr>
          <w:rFonts w:ascii="Times New Roman" w:hAnsi="Times New Roman" w:cs="Times New Roman"/>
        </w:rPr>
        <w:t>save</w:t>
      </w:r>
      <w:r w:rsidRPr="002126AB">
        <w:rPr>
          <w:rFonts w:ascii="Times New Roman" w:hAnsi="Times New Roman" w:cs="Times New Roman"/>
        </w:rPr>
        <w:t xml:space="preserve"> tool allows the user to </w:t>
      </w:r>
      <w:r w:rsidRPr="002126AB">
        <w:rPr>
          <w:rFonts w:ascii="Times New Roman" w:hAnsi="Times New Roman" w:cs="Times New Roman"/>
        </w:rPr>
        <w:t>save</w:t>
      </w:r>
      <w:r w:rsidRPr="002126AB">
        <w:rPr>
          <w:rFonts w:ascii="Times New Roman" w:hAnsi="Times New Roman" w:cs="Times New Roman"/>
        </w:rPr>
        <w:t xml:space="preserve"> a map data file </w:t>
      </w:r>
      <w:r w:rsidRPr="002126AB">
        <w:rPr>
          <w:rFonts w:ascii="Times New Roman" w:hAnsi="Times New Roman" w:cs="Times New Roman"/>
        </w:rPr>
        <w:t>to a preferred location on the device</w:t>
      </w:r>
      <w:r w:rsidRPr="002126AB">
        <w:rPr>
          <w:rFonts w:ascii="Times New Roman" w:hAnsi="Times New Roman" w:cs="Times New Roman"/>
        </w:rPr>
        <w:t xml:space="preserve"> via a standard dialogue.</w:t>
      </w:r>
    </w:p>
    <w:p w:rsidR="00ED26D1" w:rsidRPr="002126AB" w:rsidRDefault="00ED26D1" w:rsidP="00D87EC6">
      <w:pPr>
        <w:pStyle w:val="Heading3"/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Print</w:t>
      </w:r>
    </w:p>
    <w:p w:rsidR="00ED26D1" w:rsidRPr="002126AB" w:rsidRDefault="00ED26D1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print tool opens a standard dialogue box to print out the map, complete with customized colors, and with the map displaying the desired data type (ex. Arsenic, Radon, Gold, Lead). </w:t>
      </w:r>
    </w:p>
    <w:p w:rsidR="00ED26D1" w:rsidRPr="002126AB" w:rsidRDefault="00ED26D1" w:rsidP="00D87EC6">
      <w:pPr>
        <w:pStyle w:val="Heading2"/>
        <w:ind w:firstLine="720"/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  <w:u w:val="single"/>
        </w:rPr>
        <w:t>Edit</w:t>
      </w:r>
    </w:p>
    <w:p w:rsidR="00ED26D1" w:rsidRPr="002126AB" w:rsidRDefault="00ED26D1" w:rsidP="00D87EC6">
      <w:pPr>
        <w:ind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edit section contains </w:t>
      </w:r>
      <w:r w:rsidR="00BB6E8E" w:rsidRPr="002126AB">
        <w:rPr>
          <w:rFonts w:ascii="Times New Roman" w:hAnsi="Times New Roman" w:cs="Times New Roman"/>
        </w:rPr>
        <w:t xml:space="preserve">standard undo and redo buttons. </w:t>
      </w:r>
    </w:p>
    <w:p w:rsidR="00BB6E8E" w:rsidRPr="002126AB" w:rsidRDefault="00BB6E8E" w:rsidP="00D87EC6">
      <w:pPr>
        <w:pStyle w:val="Heading3"/>
        <w:ind w:left="1440"/>
        <w:rPr>
          <w:rFonts w:ascii="Times New Roman" w:hAnsi="Times New Roman" w:cs="Times New Roman"/>
          <w:lang w:val="es-MX"/>
        </w:rPr>
      </w:pPr>
      <w:proofErr w:type="spellStart"/>
      <w:r w:rsidRPr="002126AB">
        <w:rPr>
          <w:rFonts w:ascii="Times New Roman" w:hAnsi="Times New Roman" w:cs="Times New Roman"/>
          <w:lang w:val="es-MX"/>
        </w:rPr>
        <w:t>Undo</w:t>
      </w:r>
      <w:proofErr w:type="spellEnd"/>
      <w:r w:rsidRPr="002126AB">
        <w:rPr>
          <w:rFonts w:ascii="Times New Roman" w:hAnsi="Times New Roman" w:cs="Times New Roman"/>
          <w:lang w:val="es-MX"/>
        </w:rPr>
        <w:t xml:space="preserve"> – </w:t>
      </w:r>
      <w:proofErr w:type="spellStart"/>
      <w:r w:rsidRPr="002126AB">
        <w:rPr>
          <w:rFonts w:ascii="Times New Roman" w:hAnsi="Times New Roman" w:cs="Times New Roman"/>
          <w:lang w:val="es-MX"/>
        </w:rPr>
        <w:t>Ctrl+Z</w:t>
      </w:r>
      <w:proofErr w:type="spellEnd"/>
    </w:p>
    <w:p w:rsidR="00BB6E8E" w:rsidRPr="002126AB" w:rsidRDefault="00BB6E8E" w:rsidP="00D87EC6">
      <w:pPr>
        <w:pStyle w:val="Heading3"/>
        <w:ind w:left="1440"/>
        <w:rPr>
          <w:rFonts w:ascii="Times New Roman" w:hAnsi="Times New Roman" w:cs="Times New Roman"/>
          <w:lang w:val="es-MX"/>
        </w:rPr>
      </w:pPr>
      <w:r w:rsidRPr="002126AB">
        <w:rPr>
          <w:rFonts w:ascii="Times New Roman" w:hAnsi="Times New Roman" w:cs="Times New Roman"/>
          <w:lang w:val="es-MX"/>
        </w:rPr>
        <w:t xml:space="preserve">Redo – </w:t>
      </w:r>
      <w:proofErr w:type="spellStart"/>
      <w:r w:rsidRPr="002126AB">
        <w:rPr>
          <w:rFonts w:ascii="Times New Roman" w:hAnsi="Times New Roman" w:cs="Times New Roman"/>
          <w:lang w:val="es-MX"/>
        </w:rPr>
        <w:t>Ctrl+Y</w:t>
      </w:r>
      <w:proofErr w:type="spellEnd"/>
    </w:p>
    <w:p w:rsidR="00ED26D1" w:rsidRPr="002126AB" w:rsidRDefault="00BB6E8E" w:rsidP="00D87EC6">
      <w:pPr>
        <w:pStyle w:val="Heading2"/>
        <w:ind w:firstLine="720"/>
        <w:rPr>
          <w:rFonts w:ascii="Times New Roman" w:hAnsi="Times New Roman" w:cs="Times New Roman"/>
          <w:u w:val="single"/>
          <w:lang w:val="es-MX"/>
        </w:rPr>
      </w:pPr>
      <w:proofErr w:type="spellStart"/>
      <w:r w:rsidRPr="002126AB">
        <w:rPr>
          <w:rFonts w:ascii="Times New Roman" w:hAnsi="Times New Roman" w:cs="Times New Roman"/>
          <w:u w:val="single"/>
          <w:lang w:val="es-MX"/>
        </w:rPr>
        <w:t>Options</w:t>
      </w:r>
      <w:proofErr w:type="spellEnd"/>
    </w:p>
    <w:p w:rsidR="00BB6E8E" w:rsidRPr="002126AB" w:rsidRDefault="00BB6E8E" w:rsidP="00D87EC6">
      <w:pPr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The options section opens up the Preferences dialogue box, which has a plethora of additional customization options.</w:t>
      </w:r>
    </w:p>
    <w:p w:rsidR="00BB6E8E" w:rsidRPr="002126AB" w:rsidRDefault="00BB6E8E" w:rsidP="00D87EC6">
      <w:pPr>
        <w:pStyle w:val="Heading3"/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Colors Section</w:t>
      </w:r>
    </w:p>
    <w:p w:rsidR="00BB6E8E" w:rsidRPr="002126AB" w:rsidRDefault="00BB6E8E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This is the section where one can set particular colors to a given numerical range for a water value type. </w:t>
      </w:r>
    </w:p>
    <w:p w:rsidR="00BB6E8E" w:rsidRPr="002126AB" w:rsidRDefault="00BB6E8E" w:rsidP="00D87EC6">
      <w:pPr>
        <w:pStyle w:val="Heading4"/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Remove Parameters </w:t>
      </w:r>
    </w:p>
    <w:p w:rsidR="00BB6E8E" w:rsidRPr="002126AB" w:rsidRDefault="00BB6E8E" w:rsidP="00D87EC6">
      <w:pPr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In the furthest right column, one can remove parameters, if there are unnecessary customization boxes for desired colors. </w:t>
      </w:r>
    </w:p>
    <w:p w:rsidR="00BB6E8E" w:rsidRPr="002126AB" w:rsidRDefault="00BB6E8E" w:rsidP="00D87EC6">
      <w:pPr>
        <w:pStyle w:val="Heading4"/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Add Parameters</w:t>
      </w:r>
    </w:p>
    <w:p w:rsidR="00BB6E8E" w:rsidRPr="002126AB" w:rsidRDefault="00BB6E8E" w:rsidP="00D87EC6">
      <w:pPr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New color parameters can be added via the “Add </w:t>
      </w:r>
      <w:proofErr w:type="gramStart"/>
      <w:r w:rsidRPr="002126AB">
        <w:rPr>
          <w:rFonts w:ascii="Times New Roman" w:hAnsi="Times New Roman" w:cs="Times New Roman"/>
        </w:rPr>
        <w:t>Another</w:t>
      </w:r>
      <w:proofErr w:type="gramEnd"/>
      <w:r w:rsidRPr="002126AB">
        <w:rPr>
          <w:rFonts w:ascii="Times New Roman" w:hAnsi="Times New Roman" w:cs="Times New Roman"/>
        </w:rPr>
        <w:t xml:space="preserve"> Parameter” button at the bottom. </w:t>
      </w:r>
    </w:p>
    <w:p w:rsidR="00BB6E8E" w:rsidRPr="002126AB" w:rsidRDefault="00BB6E8E" w:rsidP="00D87EC6">
      <w:pPr>
        <w:pStyle w:val="Heading4"/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lastRenderedPageBreak/>
        <w:t>Back Button</w:t>
      </w:r>
    </w:p>
    <w:p w:rsidR="00BB6E8E" w:rsidRPr="002126AB" w:rsidRDefault="00BB6E8E" w:rsidP="00D87EC6">
      <w:pPr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back button cancels all currently recorded color changes and returns the user to the main user interface. </w:t>
      </w:r>
    </w:p>
    <w:p w:rsidR="00BB6E8E" w:rsidRPr="002126AB" w:rsidRDefault="00BB6E8E" w:rsidP="00D87EC6">
      <w:pPr>
        <w:pStyle w:val="Heading4"/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Done Button</w:t>
      </w:r>
    </w:p>
    <w:p w:rsidR="00BB6E8E" w:rsidRPr="002126AB" w:rsidRDefault="00BB6E8E" w:rsidP="00D87EC6">
      <w:pPr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done button saves all new changes to color preferences and applies them to the map. </w:t>
      </w:r>
    </w:p>
    <w:p w:rsidR="00BB6E8E" w:rsidRPr="002126AB" w:rsidRDefault="00BB6E8E" w:rsidP="00D87EC6">
      <w:pPr>
        <w:pStyle w:val="Heading4"/>
        <w:ind w:left="21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Color Parameter Functionality</w:t>
      </w:r>
    </w:p>
    <w:p w:rsidR="00BB6E8E" w:rsidRPr="002126AB" w:rsidRDefault="00BB6E8E" w:rsidP="00D87EC6">
      <w:pPr>
        <w:pStyle w:val="ListParagraph"/>
        <w:numPr>
          <w:ilvl w:val="0"/>
          <w:numId w:val="7"/>
        </w:numPr>
        <w:ind w:left="28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furthest left column allows the user to pick a specific color for the to-be-specified numerical range. </w:t>
      </w:r>
    </w:p>
    <w:p w:rsidR="00ED4CFF" w:rsidRPr="002126AB" w:rsidRDefault="00ED4CFF" w:rsidP="00D87EC6">
      <w:pPr>
        <w:pStyle w:val="ListParagraph"/>
        <w:numPr>
          <w:ilvl w:val="0"/>
          <w:numId w:val="7"/>
        </w:numPr>
        <w:ind w:left="28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user can set particular numerical range using the </w:t>
      </w:r>
      <w:proofErr w:type="gramStart"/>
      <w:r w:rsidRPr="002126AB">
        <w:rPr>
          <w:rFonts w:ascii="Times New Roman" w:hAnsi="Times New Roman" w:cs="Times New Roman"/>
        </w:rPr>
        <w:t>From</w:t>
      </w:r>
      <w:proofErr w:type="gramEnd"/>
      <w:r w:rsidRPr="002126AB">
        <w:rPr>
          <w:rFonts w:ascii="Times New Roman" w:hAnsi="Times New Roman" w:cs="Times New Roman"/>
        </w:rPr>
        <w:t xml:space="preserve"> and To columns. </w:t>
      </w:r>
    </w:p>
    <w:p w:rsidR="00ED4CFF" w:rsidRPr="002126AB" w:rsidRDefault="00ED4CFF" w:rsidP="00D87EC6">
      <w:pPr>
        <w:pStyle w:val="ListParagraph"/>
        <w:numPr>
          <w:ilvl w:val="0"/>
          <w:numId w:val="7"/>
        </w:numPr>
        <w:ind w:left="28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NOTE: If two or more parameters overlap (</w:t>
      </w:r>
      <w:proofErr w:type="spellStart"/>
      <w:r w:rsidRPr="002126AB">
        <w:rPr>
          <w:rFonts w:ascii="Times New Roman" w:hAnsi="Times New Roman" w:cs="Times New Roman"/>
        </w:rPr>
        <w:t>ie</w:t>
      </w:r>
      <w:proofErr w:type="spellEnd"/>
      <w:r w:rsidRPr="002126AB">
        <w:rPr>
          <w:rFonts w:ascii="Times New Roman" w:hAnsi="Times New Roman" w:cs="Times New Roman"/>
        </w:rPr>
        <w:t xml:space="preserve">. The user were to specify the range 0.0 &lt;= x &lt; 1.0 for the colors of yellow, blue, and orange), the conflicting parameters will glow red when the user selects the </w:t>
      </w:r>
      <w:proofErr w:type="gramStart"/>
      <w:r w:rsidRPr="002126AB">
        <w:rPr>
          <w:rFonts w:ascii="Times New Roman" w:hAnsi="Times New Roman" w:cs="Times New Roman"/>
        </w:rPr>
        <w:t>Done</w:t>
      </w:r>
      <w:proofErr w:type="gramEnd"/>
      <w:r w:rsidRPr="002126AB">
        <w:rPr>
          <w:rFonts w:ascii="Times New Roman" w:hAnsi="Times New Roman" w:cs="Times New Roman"/>
        </w:rPr>
        <w:t xml:space="preserve"> button.</w:t>
      </w:r>
    </w:p>
    <w:p w:rsidR="00ED4CFF" w:rsidRPr="002126AB" w:rsidRDefault="00ED4CFF" w:rsidP="00D87EC6">
      <w:pPr>
        <w:pStyle w:val="Heading3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 </w:t>
      </w:r>
      <w:r w:rsidR="00D87EC6" w:rsidRPr="002126AB">
        <w:rPr>
          <w:rFonts w:ascii="Times New Roman" w:hAnsi="Times New Roman" w:cs="Times New Roman"/>
        </w:rPr>
        <w:tab/>
      </w:r>
      <w:r w:rsidRPr="002126AB">
        <w:rPr>
          <w:rFonts w:ascii="Times New Roman" w:hAnsi="Times New Roman" w:cs="Times New Roman"/>
        </w:rPr>
        <w:t>Text Section</w:t>
      </w:r>
    </w:p>
    <w:p w:rsidR="00ED4CFF" w:rsidRPr="002126AB" w:rsidRDefault="00ED4CFF" w:rsidP="00D87EC6">
      <w:pPr>
        <w:pStyle w:val="Heading4"/>
        <w:ind w:left="72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Font</w:t>
      </w:r>
    </w:p>
    <w:p w:rsidR="00ED4CFF" w:rsidRPr="002126AB" w:rsidRDefault="009F4720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Use the font drop-</w:t>
      </w:r>
      <w:r w:rsidR="00ED4CFF" w:rsidRPr="002126AB">
        <w:rPr>
          <w:rFonts w:ascii="Times New Roman" w:hAnsi="Times New Roman" w:cs="Times New Roman"/>
        </w:rPr>
        <w:t xml:space="preserve">down menu to specify a generic text font to be used in the map. </w:t>
      </w:r>
    </w:p>
    <w:p w:rsidR="00ED4CFF" w:rsidRPr="002126AB" w:rsidRDefault="00ED4CFF" w:rsidP="00D87EC6">
      <w:pPr>
        <w:pStyle w:val="Heading4"/>
        <w:ind w:left="72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Style</w:t>
      </w:r>
    </w:p>
    <w:p w:rsidR="00ED4CFF" w:rsidRPr="002126AB" w:rsidRDefault="00ED4CFF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</w:t>
      </w:r>
      <w:r w:rsidR="009F4720" w:rsidRPr="002126AB">
        <w:rPr>
          <w:rFonts w:ascii="Times New Roman" w:hAnsi="Times New Roman" w:cs="Times New Roman"/>
        </w:rPr>
        <w:t>style drop-</w:t>
      </w:r>
      <w:r w:rsidRPr="002126AB">
        <w:rPr>
          <w:rFonts w:ascii="Times New Roman" w:hAnsi="Times New Roman" w:cs="Times New Roman"/>
        </w:rPr>
        <w:t xml:space="preserve">down menu allows the user to bold or </w:t>
      </w:r>
      <w:proofErr w:type="spellStart"/>
      <w:r w:rsidRPr="002126AB">
        <w:rPr>
          <w:rFonts w:ascii="Times New Roman" w:hAnsi="Times New Roman" w:cs="Times New Roman"/>
        </w:rPr>
        <w:t>italizize</w:t>
      </w:r>
      <w:proofErr w:type="spellEnd"/>
      <w:r w:rsidRPr="002126AB">
        <w:rPr>
          <w:rFonts w:ascii="Times New Roman" w:hAnsi="Times New Roman" w:cs="Times New Roman"/>
        </w:rPr>
        <w:t xml:space="preserve"> the generic font for the map. </w:t>
      </w:r>
    </w:p>
    <w:p w:rsidR="00ED4CFF" w:rsidRPr="002126AB" w:rsidRDefault="00ED4CFF" w:rsidP="00D87EC6">
      <w:pPr>
        <w:pStyle w:val="Heading4"/>
        <w:ind w:left="72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Size</w:t>
      </w:r>
    </w:p>
    <w:p w:rsidR="00ED4CFF" w:rsidRPr="002126AB" w:rsidRDefault="00ED4CFF" w:rsidP="00D87EC6">
      <w:pPr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The user can use th</w:t>
      </w:r>
      <w:r w:rsidR="009F4720" w:rsidRPr="002126AB">
        <w:rPr>
          <w:rFonts w:ascii="Times New Roman" w:hAnsi="Times New Roman" w:cs="Times New Roman"/>
        </w:rPr>
        <w:t>e size drop-</w:t>
      </w:r>
      <w:r w:rsidRPr="002126AB">
        <w:rPr>
          <w:rFonts w:ascii="Times New Roman" w:hAnsi="Times New Roman" w:cs="Times New Roman"/>
        </w:rPr>
        <w:t xml:space="preserve">down menu to specify a size for the font in the map (though the map may become jumbled if the user selects a font size larger than approximately 14 point font. </w:t>
      </w:r>
    </w:p>
    <w:p w:rsidR="00ED4CFF" w:rsidRPr="002126AB" w:rsidRDefault="00ED4CFF" w:rsidP="00D87EC6">
      <w:pPr>
        <w:pStyle w:val="Heading2"/>
        <w:ind w:firstLine="720"/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  <w:u w:val="single"/>
        </w:rPr>
        <w:t>View</w:t>
      </w:r>
    </w:p>
    <w:p w:rsidR="009F4720" w:rsidRPr="002126AB" w:rsidRDefault="009F4720" w:rsidP="00D87EC6">
      <w:pPr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view drop-down menu allows the user to toggle the Right Input Column on the main user interface on and off. </w:t>
      </w:r>
    </w:p>
    <w:p w:rsidR="009F4720" w:rsidRPr="002126AB" w:rsidRDefault="009F4720" w:rsidP="00D87EC6">
      <w:pPr>
        <w:pStyle w:val="Heading2"/>
        <w:ind w:firstLine="720"/>
        <w:rPr>
          <w:rFonts w:ascii="Times New Roman" w:hAnsi="Times New Roman" w:cs="Times New Roman"/>
          <w:u w:val="single"/>
        </w:rPr>
      </w:pPr>
      <w:r w:rsidRPr="002126AB">
        <w:rPr>
          <w:rFonts w:ascii="Times New Roman" w:hAnsi="Times New Roman" w:cs="Times New Roman"/>
          <w:u w:val="single"/>
        </w:rPr>
        <w:t>Analysis</w:t>
      </w:r>
    </w:p>
    <w:p w:rsidR="009F4720" w:rsidRPr="002126AB" w:rsidRDefault="009F4720" w:rsidP="00D87EC6">
      <w:pPr>
        <w:ind w:left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The analysis section is the meat of the product, where the user can find the options to create a timed slideshow, create multiple types </w:t>
      </w:r>
      <w:r w:rsidR="00D87EC6" w:rsidRPr="002126AB">
        <w:rPr>
          <w:rFonts w:ascii="Times New Roman" w:hAnsi="Times New Roman" w:cs="Times New Roman"/>
        </w:rPr>
        <w:t xml:space="preserve">of graphs including histograms and box plots, collect statistics, </w:t>
      </w:r>
      <w:r w:rsidRPr="002126AB">
        <w:rPr>
          <w:rFonts w:ascii="Times New Roman" w:hAnsi="Times New Roman" w:cs="Times New Roman"/>
        </w:rPr>
        <w:t xml:space="preserve">and even develop a spreadsheet. </w:t>
      </w:r>
    </w:p>
    <w:p w:rsidR="009F4720" w:rsidRPr="002126AB" w:rsidRDefault="009F4720" w:rsidP="00D87EC6">
      <w:pPr>
        <w:pStyle w:val="Heading3"/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Map Slideshow</w:t>
      </w:r>
    </w:p>
    <w:p w:rsidR="00BB6E8E" w:rsidRPr="002126AB" w:rsidRDefault="00EA39B8" w:rsidP="00D87EC6">
      <w:pPr>
        <w:pStyle w:val="Heading4"/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Toolbar</w:t>
      </w:r>
    </w:p>
    <w:p w:rsidR="00EA39B8" w:rsidRPr="002126AB" w:rsidRDefault="00EA39B8" w:rsidP="00D87EC6">
      <w:pPr>
        <w:pStyle w:val="ListParagraph"/>
        <w:numPr>
          <w:ilvl w:val="0"/>
          <w:numId w:val="8"/>
        </w:numPr>
        <w:ind w:left="25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Options Preferences: The user can select the time interval with which to advance slides. </w:t>
      </w:r>
    </w:p>
    <w:p w:rsidR="00EA39B8" w:rsidRPr="002126AB" w:rsidRDefault="00EA39B8" w:rsidP="00D87EC6">
      <w:pPr>
        <w:pStyle w:val="ListParagraph"/>
        <w:numPr>
          <w:ilvl w:val="0"/>
          <w:numId w:val="8"/>
        </w:numPr>
        <w:ind w:left="25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View: The user can select whether or not to display state postal code names and water values in a checkbox style. </w:t>
      </w:r>
    </w:p>
    <w:p w:rsidR="00EA39B8" w:rsidRPr="002126AB" w:rsidRDefault="00EA39B8" w:rsidP="00D87EC6">
      <w:pPr>
        <w:pStyle w:val="Heading4"/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lastRenderedPageBreak/>
        <w:t>Value Selector</w:t>
      </w:r>
      <w:r w:rsidRPr="002126AB">
        <w:rPr>
          <w:rFonts w:ascii="Times New Roman" w:hAnsi="Times New Roman" w:cs="Times New Roman"/>
        </w:rPr>
        <w:t xml:space="preserve"> </w:t>
      </w:r>
    </w:p>
    <w:p w:rsidR="00EA39B8" w:rsidRPr="002126AB" w:rsidRDefault="00EA39B8" w:rsidP="00D87EC6">
      <w:pPr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Choose between particular stored data types (ex. Arsenic, Radon, Gold, </w:t>
      </w:r>
      <w:proofErr w:type="gramStart"/>
      <w:r w:rsidRPr="002126AB">
        <w:rPr>
          <w:rFonts w:ascii="Times New Roman" w:hAnsi="Times New Roman" w:cs="Times New Roman"/>
        </w:rPr>
        <w:t>Lead</w:t>
      </w:r>
      <w:proofErr w:type="gramEnd"/>
      <w:r w:rsidRPr="002126AB">
        <w:rPr>
          <w:rFonts w:ascii="Times New Roman" w:hAnsi="Times New Roman" w:cs="Times New Roman"/>
        </w:rPr>
        <w:t xml:space="preserve">). </w:t>
      </w:r>
    </w:p>
    <w:p w:rsidR="00EA39B8" w:rsidRPr="002126AB" w:rsidRDefault="00EA39B8" w:rsidP="00D87EC6">
      <w:pPr>
        <w:pStyle w:val="Heading4"/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Backward and Forward</w:t>
      </w:r>
    </w:p>
    <w:p w:rsidR="00EA39B8" w:rsidRPr="002126AB" w:rsidRDefault="00EA39B8" w:rsidP="00D87EC6">
      <w:pPr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Move the progress of the displaying map slide forward or backwards. </w:t>
      </w:r>
    </w:p>
    <w:p w:rsidR="00EA39B8" w:rsidRPr="002126AB" w:rsidRDefault="00EA39B8" w:rsidP="00D87EC6">
      <w:pPr>
        <w:pStyle w:val="Heading4"/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Slider</w:t>
      </w:r>
    </w:p>
    <w:p w:rsidR="00EA39B8" w:rsidRPr="002126AB" w:rsidRDefault="00EA39B8" w:rsidP="00D87EC6">
      <w:pPr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Allow the user to drag to the desired slide. </w:t>
      </w:r>
    </w:p>
    <w:p w:rsidR="00EA39B8" w:rsidRPr="002126AB" w:rsidRDefault="00EA39B8" w:rsidP="00D87EC6">
      <w:pPr>
        <w:pStyle w:val="Heading4"/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Start Slideshow</w:t>
      </w:r>
    </w:p>
    <w:p w:rsidR="00EA39B8" w:rsidRPr="002126AB" w:rsidRDefault="00EA39B8" w:rsidP="00D87EC6">
      <w:pPr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The user can use this button to begin a timed slideshow.</w:t>
      </w:r>
    </w:p>
    <w:p w:rsidR="00EA39B8" w:rsidRPr="002126AB" w:rsidRDefault="00EA39B8" w:rsidP="00D87EC6">
      <w:pPr>
        <w:pStyle w:val="Heading3"/>
        <w:ind w:left="144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Map Analysis Tools</w:t>
      </w:r>
    </w:p>
    <w:p w:rsidR="00EA39B8" w:rsidRPr="002126AB" w:rsidRDefault="00EA39B8" w:rsidP="00583C6D">
      <w:pPr>
        <w:pStyle w:val="Heading4"/>
        <w:ind w:left="720" w:firstLine="10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Histogram</w:t>
      </w:r>
    </w:p>
    <w:p w:rsidR="00EA39B8" w:rsidRPr="002126AB" w:rsidRDefault="00EA39B8" w:rsidP="00583C6D">
      <w:pPr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Automatically creates a histogram of values for a particular data type. The number of ranges desired to be displayed can be manually entered below the graph to suit the need of a particular data range. </w:t>
      </w:r>
    </w:p>
    <w:p w:rsidR="00EA39B8" w:rsidRPr="002126AB" w:rsidRDefault="00EA39B8" w:rsidP="00583C6D">
      <w:pPr>
        <w:pStyle w:val="Heading4"/>
        <w:ind w:left="108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Box Plot</w:t>
      </w:r>
    </w:p>
    <w:p w:rsidR="00D87EC6" w:rsidRPr="002126AB" w:rsidRDefault="00583C6D" w:rsidP="00583C6D">
      <w:pPr>
        <w:ind w:left="72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       </w:t>
      </w:r>
      <w:r w:rsidR="00D87EC6" w:rsidRPr="002126AB">
        <w:rPr>
          <w:rFonts w:ascii="Times New Roman" w:hAnsi="Times New Roman" w:cs="Times New Roman"/>
        </w:rPr>
        <w:t xml:space="preserve">Generates a standard box plot for the selected data type. </w:t>
      </w:r>
    </w:p>
    <w:p w:rsidR="00D87EC6" w:rsidRPr="002126AB" w:rsidRDefault="00D87EC6" w:rsidP="00583C6D">
      <w:pPr>
        <w:pStyle w:val="Heading4"/>
        <w:ind w:left="720" w:firstLine="10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Values</w:t>
      </w:r>
    </w:p>
    <w:p w:rsidR="00D87EC6" w:rsidRPr="002126AB" w:rsidRDefault="00D87EC6" w:rsidP="00583C6D">
      <w:pPr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Creates a table with each state alphabetically organized in the left column. Values for all data types are recorded in additional columns. </w:t>
      </w:r>
    </w:p>
    <w:p w:rsidR="00D87EC6" w:rsidRPr="002126AB" w:rsidRDefault="00D87EC6" w:rsidP="00583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Note: The order of the columns can be adjusted by clicking and dragging any column. </w:t>
      </w:r>
    </w:p>
    <w:p w:rsidR="00D87EC6" w:rsidRPr="002126AB" w:rsidRDefault="00D87EC6" w:rsidP="00583C6D">
      <w:pPr>
        <w:pStyle w:val="Heading4"/>
        <w:ind w:left="720" w:firstLine="10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Statistics</w:t>
      </w:r>
    </w:p>
    <w:p w:rsidR="00D87EC6" w:rsidRPr="002126AB" w:rsidRDefault="00D87EC6" w:rsidP="00583C6D">
      <w:pPr>
        <w:ind w:left="180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Generates a standard statistical analysis sheet on the data type selected underneath for all states with recorded values. This section provides the following: 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Mean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Summation of Values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Standard Deviation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Number of Values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Minimum Value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First Quartile Value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Median</w:t>
      </w:r>
    </w:p>
    <w:p w:rsidR="00583C6D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Third Quartile Value</w:t>
      </w:r>
    </w:p>
    <w:p w:rsidR="00D87EC6" w:rsidRPr="002126AB" w:rsidRDefault="00D87EC6" w:rsidP="00583C6D">
      <w:pPr>
        <w:pStyle w:val="ListParagraph"/>
        <w:numPr>
          <w:ilvl w:val="0"/>
          <w:numId w:val="9"/>
        </w:numPr>
        <w:ind w:left="144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Maximum Value</w:t>
      </w:r>
    </w:p>
    <w:p w:rsidR="00EA39B8" w:rsidRPr="002126AB" w:rsidRDefault="00EA39B8" w:rsidP="00583C6D">
      <w:pPr>
        <w:pStyle w:val="Heading4"/>
        <w:ind w:left="1440" w:firstLine="36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General</w:t>
      </w:r>
    </w:p>
    <w:p w:rsidR="00EA39B8" w:rsidRPr="002126AB" w:rsidRDefault="00EA39B8" w:rsidP="00D87EC6">
      <w:pPr>
        <w:pStyle w:val="Heading5"/>
        <w:ind w:left="28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>Back</w:t>
      </w:r>
    </w:p>
    <w:p w:rsidR="00EA39B8" w:rsidRPr="002126AB" w:rsidRDefault="00EA39B8" w:rsidP="00D87EC6">
      <w:pPr>
        <w:ind w:left="28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Exits from Map Analysis Tools without saving changes. </w:t>
      </w:r>
    </w:p>
    <w:p w:rsidR="00EA39B8" w:rsidRPr="002126AB" w:rsidRDefault="00EA39B8" w:rsidP="00D87EC6">
      <w:pPr>
        <w:pStyle w:val="Heading5"/>
        <w:ind w:left="28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Value Selector </w:t>
      </w:r>
    </w:p>
    <w:p w:rsidR="00EA39B8" w:rsidRPr="002126AB" w:rsidRDefault="00EA39B8" w:rsidP="00D87EC6">
      <w:pPr>
        <w:ind w:left="288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 xml:space="preserve">Choose between particular stored data types (ex. Arsenic, Radon, Gold, </w:t>
      </w:r>
      <w:proofErr w:type="gramStart"/>
      <w:r w:rsidRPr="002126AB">
        <w:rPr>
          <w:rFonts w:ascii="Times New Roman" w:hAnsi="Times New Roman" w:cs="Times New Roman"/>
        </w:rPr>
        <w:t>Lead</w:t>
      </w:r>
      <w:proofErr w:type="gramEnd"/>
      <w:r w:rsidRPr="002126AB">
        <w:rPr>
          <w:rFonts w:ascii="Times New Roman" w:hAnsi="Times New Roman" w:cs="Times New Roman"/>
        </w:rPr>
        <w:t xml:space="preserve">). </w:t>
      </w:r>
    </w:p>
    <w:p w:rsidR="00D87EC6" w:rsidRPr="002126AB" w:rsidRDefault="00D87EC6" w:rsidP="00D87EC6">
      <w:pPr>
        <w:pStyle w:val="Heading6"/>
        <w:ind w:left="2160" w:firstLine="720"/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lastRenderedPageBreak/>
        <w:t>Done</w:t>
      </w:r>
      <w:r w:rsidRPr="002126AB">
        <w:rPr>
          <w:rFonts w:ascii="Times New Roman" w:hAnsi="Times New Roman" w:cs="Times New Roman"/>
        </w:rPr>
        <w:tab/>
      </w:r>
    </w:p>
    <w:p w:rsidR="00D87EC6" w:rsidRPr="002126AB" w:rsidRDefault="00D87EC6" w:rsidP="00D87EC6">
      <w:pPr>
        <w:rPr>
          <w:rFonts w:ascii="Times New Roman" w:hAnsi="Times New Roman" w:cs="Times New Roman"/>
        </w:rPr>
      </w:pPr>
      <w:r w:rsidRPr="002126AB">
        <w:rPr>
          <w:rFonts w:ascii="Times New Roman" w:hAnsi="Times New Roman" w:cs="Times New Roman"/>
        </w:rPr>
        <w:tab/>
      </w:r>
      <w:r w:rsidRPr="002126AB">
        <w:rPr>
          <w:rFonts w:ascii="Times New Roman" w:hAnsi="Times New Roman" w:cs="Times New Roman"/>
        </w:rPr>
        <w:tab/>
      </w:r>
      <w:r w:rsidRPr="002126AB">
        <w:rPr>
          <w:rFonts w:ascii="Times New Roman" w:hAnsi="Times New Roman" w:cs="Times New Roman"/>
        </w:rPr>
        <w:tab/>
      </w:r>
      <w:r w:rsidRPr="002126AB">
        <w:rPr>
          <w:rFonts w:ascii="Times New Roman" w:hAnsi="Times New Roman" w:cs="Times New Roman"/>
        </w:rPr>
        <w:tab/>
        <w:t xml:space="preserve">Saves changes and returns the user to the main user interface. </w:t>
      </w:r>
      <w:bookmarkStart w:id="0" w:name="_GoBack"/>
      <w:bookmarkEnd w:id="0"/>
    </w:p>
    <w:p w:rsidR="00ED26D1" w:rsidRPr="002126AB" w:rsidRDefault="00ED26D1" w:rsidP="00ED26D1">
      <w:pPr>
        <w:rPr>
          <w:rFonts w:ascii="Times New Roman" w:hAnsi="Times New Roman" w:cs="Times New Roman"/>
        </w:rPr>
      </w:pPr>
    </w:p>
    <w:sectPr w:rsidR="00ED26D1" w:rsidRPr="002126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7D" w:rsidRDefault="0026227D" w:rsidP="002126AB">
      <w:pPr>
        <w:spacing w:after="0" w:line="240" w:lineRule="auto"/>
      </w:pPr>
      <w:r>
        <w:separator/>
      </w:r>
    </w:p>
  </w:endnote>
  <w:endnote w:type="continuationSeparator" w:id="0">
    <w:p w:rsidR="0026227D" w:rsidRDefault="0026227D" w:rsidP="0021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7D" w:rsidRDefault="0026227D" w:rsidP="002126AB">
      <w:pPr>
        <w:spacing w:after="0" w:line="240" w:lineRule="auto"/>
      </w:pPr>
      <w:r>
        <w:separator/>
      </w:r>
    </w:p>
  </w:footnote>
  <w:footnote w:type="continuationSeparator" w:id="0">
    <w:p w:rsidR="0026227D" w:rsidRDefault="0026227D" w:rsidP="00212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AB" w:rsidRDefault="002126AB" w:rsidP="002126A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Neil Band</w:t>
    </w:r>
  </w:p>
  <w:p w:rsidR="002126AB" w:rsidRDefault="002126AB" w:rsidP="002126AB">
    <w:pPr>
      <w:rPr>
        <w:rFonts w:ascii="Times New Roman" w:hAnsi="Times New Roman" w:cs="Times New Roman"/>
      </w:rPr>
    </w:pPr>
    <w:proofErr w:type="spellStart"/>
    <w:proofErr w:type="gramStart"/>
    <w:r>
      <w:rPr>
        <w:rFonts w:ascii="Times New Roman" w:hAnsi="Times New Roman" w:cs="Times New Roman"/>
      </w:rPr>
      <w:t>aquaNation</w:t>
    </w:r>
    <w:proofErr w:type="spellEnd"/>
    <w:proofErr w:type="gramEnd"/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Help Docs</w:t>
    </w:r>
  </w:p>
  <w:p w:rsidR="002126AB" w:rsidRDefault="002126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6ED3"/>
    <w:multiLevelType w:val="hybridMultilevel"/>
    <w:tmpl w:val="CB26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C2E2C"/>
    <w:multiLevelType w:val="hybridMultilevel"/>
    <w:tmpl w:val="28F8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66B"/>
    <w:multiLevelType w:val="hybridMultilevel"/>
    <w:tmpl w:val="6DA6F3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3718A"/>
    <w:multiLevelType w:val="hybridMultilevel"/>
    <w:tmpl w:val="AC46A23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AAC704E"/>
    <w:multiLevelType w:val="hybridMultilevel"/>
    <w:tmpl w:val="84B8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2D2D"/>
    <w:multiLevelType w:val="hybridMultilevel"/>
    <w:tmpl w:val="C564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F4B2D"/>
    <w:multiLevelType w:val="hybridMultilevel"/>
    <w:tmpl w:val="6DF24A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2F17AF"/>
    <w:multiLevelType w:val="hybridMultilevel"/>
    <w:tmpl w:val="8C866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011A42"/>
    <w:multiLevelType w:val="hybridMultilevel"/>
    <w:tmpl w:val="2D349A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263D94"/>
    <w:multiLevelType w:val="hybridMultilevel"/>
    <w:tmpl w:val="0D8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9B"/>
    <w:rsid w:val="0000243F"/>
    <w:rsid w:val="00014708"/>
    <w:rsid w:val="00016975"/>
    <w:rsid w:val="0002071E"/>
    <w:rsid w:val="00075BAE"/>
    <w:rsid w:val="00077270"/>
    <w:rsid w:val="000B3C2C"/>
    <w:rsid w:val="000B7569"/>
    <w:rsid w:val="000D5152"/>
    <w:rsid w:val="000D5F67"/>
    <w:rsid w:val="000D758A"/>
    <w:rsid w:val="00114CA2"/>
    <w:rsid w:val="00123A92"/>
    <w:rsid w:val="0015479A"/>
    <w:rsid w:val="00181578"/>
    <w:rsid w:val="001C26A1"/>
    <w:rsid w:val="001D4BEE"/>
    <w:rsid w:val="001F29D0"/>
    <w:rsid w:val="002126AB"/>
    <w:rsid w:val="0022038D"/>
    <w:rsid w:val="00220540"/>
    <w:rsid w:val="002236F5"/>
    <w:rsid w:val="0026227D"/>
    <w:rsid w:val="00275230"/>
    <w:rsid w:val="00282629"/>
    <w:rsid w:val="002856AF"/>
    <w:rsid w:val="00290922"/>
    <w:rsid w:val="002D0AC8"/>
    <w:rsid w:val="00302905"/>
    <w:rsid w:val="0030391A"/>
    <w:rsid w:val="00313DDE"/>
    <w:rsid w:val="00321E11"/>
    <w:rsid w:val="00336451"/>
    <w:rsid w:val="00343125"/>
    <w:rsid w:val="0035279B"/>
    <w:rsid w:val="003811DB"/>
    <w:rsid w:val="003928B4"/>
    <w:rsid w:val="003D55FC"/>
    <w:rsid w:val="003F05D5"/>
    <w:rsid w:val="003F0A99"/>
    <w:rsid w:val="00432B6F"/>
    <w:rsid w:val="0043726A"/>
    <w:rsid w:val="00447766"/>
    <w:rsid w:val="0045679F"/>
    <w:rsid w:val="00460FAC"/>
    <w:rsid w:val="00485851"/>
    <w:rsid w:val="004A5C7A"/>
    <w:rsid w:val="004B2031"/>
    <w:rsid w:val="004E6B44"/>
    <w:rsid w:val="004F155D"/>
    <w:rsid w:val="005025E8"/>
    <w:rsid w:val="0050270D"/>
    <w:rsid w:val="0056022C"/>
    <w:rsid w:val="0058056B"/>
    <w:rsid w:val="00583C6D"/>
    <w:rsid w:val="0059438C"/>
    <w:rsid w:val="005C04D7"/>
    <w:rsid w:val="005D0E6F"/>
    <w:rsid w:val="005F381A"/>
    <w:rsid w:val="005F4BE7"/>
    <w:rsid w:val="006616FD"/>
    <w:rsid w:val="00676D1C"/>
    <w:rsid w:val="006824DF"/>
    <w:rsid w:val="00697A35"/>
    <w:rsid w:val="006A4349"/>
    <w:rsid w:val="00713CD8"/>
    <w:rsid w:val="00724957"/>
    <w:rsid w:val="0072659B"/>
    <w:rsid w:val="00734863"/>
    <w:rsid w:val="00767C4C"/>
    <w:rsid w:val="00777C1B"/>
    <w:rsid w:val="007C1B13"/>
    <w:rsid w:val="007F0C94"/>
    <w:rsid w:val="00810DDE"/>
    <w:rsid w:val="00817A16"/>
    <w:rsid w:val="00827BA0"/>
    <w:rsid w:val="00894506"/>
    <w:rsid w:val="008A0B82"/>
    <w:rsid w:val="008B7CA5"/>
    <w:rsid w:val="008C3168"/>
    <w:rsid w:val="008C6FCD"/>
    <w:rsid w:val="008E5A1D"/>
    <w:rsid w:val="009027A4"/>
    <w:rsid w:val="00907352"/>
    <w:rsid w:val="009161E5"/>
    <w:rsid w:val="009353B4"/>
    <w:rsid w:val="009415D9"/>
    <w:rsid w:val="00953EF9"/>
    <w:rsid w:val="0096577E"/>
    <w:rsid w:val="00983D49"/>
    <w:rsid w:val="00993BAC"/>
    <w:rsid w:val="009A4D36"/>
    <w:rsid w:val="009C267E"/>
    <w:rsid w:val="009C6494"/>
    <w:rsid w:val="009D09AC"/>
    <w:rsid w:val="009D44E1"/>
    <w:rsid w:val="009D56E0"/>
    <w:rsid w:val="009E0456"/>
    <w:rsid w:val="009F4720"/>
    <w:rsid w:val="00A0715B"/>
    <w:rsid w:val="00A211D8"/>
    <w:rsid w:val="00A26701"/>
    <w:rsid w:val="00A65011"/>
    <w:rsid w:val="00A952E3"/>
    <w:rsid w:val="00AE1E8A"/>
    <w:rsid w:val="00AF1C65"/>
    <w:rsid w:val="00B02BDA"/>
    <w:rsid w:val="00B11AA7"/>
    <w:rsid w:val="00B2680C"/>
    <w:rsid w:val="00B32654"/>
    <w:rsid w:val="00B33159"/>
    <w:rsid w:val="00B354E2"/>
    <w:rsid w:val="00B47044"/>
    <w:rsid w:val="00B811CF"/>
    <w:rsid w:val="00B93FFA"/>
    <w:rsid w:val="00B947E1"/>
    <w:rsid w:val="00BA4AA5"/>
    <w:rsid w:val="00BA61E7"/>
    <w:rsid w:val="00BB6E8E"/>
    <w:rsid w:val="00BD12D5"/>
    <w:rsid w:val="00BE1433"/>
    <w:rsid w:val="00BE26DB"/>
    <w:rsid w:val="00BF7C99"/>
    <w:rsid w:val="00C145DD"/>
    <w:rsid w:val="00C478B9"/>
    <w:rsid w:val="00C965F8"/>
    <w:rsid w:val="00CA6C3B"/>
    <w:rsid w:val="00CB4E2C"/>
    <w:rsid w:val="00CB7A4A"/>
    <w:rsid w:val="00CD0E91"/>
    <w:rsid w:val="00CD76F4"/>
    <w:rsid w:val="00CF2249"/>
    <w:rsid w:val="00D34FFD"/>
    <w:rsid w:val="00D87EC6"/>
    <w:rsid w:val="00DA0DA0"/>
    <w:rsid w:val="00DE17B6"/>
    <w:rsid w:val="00E35BF6"/>
    <w:rsid w:val="00E43CCA"/>
    <w:rsid w:val="00E51537"/>
    <w:rsid w:val="00E53D99"/>
    <w:rsid w:val="00E60FA8"/>
    <w:rsid w:val="00E64C73"/>
    <w:rsid w:val="00E7023C"/>
    <w:rsid w:val="00E90FAB"/>
    <w:rsid w:val="00E95083"/>
    <w:rsid w:val="00EA39B8"/>
    <w:rsid w:val="00EB4122"/>
    <w:rsid w:val="00EB7258"/>
    <w:rsid w:val="00ED26D1"/>
    <w:rsid w:val="00ED4CFF"/>
    <w:rsid w:val="00EF1CAC"/>
    <w:rsid w:val="00EF6F2C"/>
    <w:rsid w:val="00F01F5E"/>
    <w:rsid w:val="00F03B9F"/>
    <w:rsid w:val="00F105E3"/>
    <w:rsid w:val="00F24E94"/>
    <w:rsid w:val="00F8697A"/>
    <w:rsid w:val="00FB11A7"/>
    <w:rsid w:val="00F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EDA8-A183-4EAC-9EE8-7CDE6B11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9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E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47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A39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7EC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1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6AB"/>
  </w:style>
  <w:style w:type="paragraph" w:styleId="Footer">
    <w:name w:val="footer"/>
    <w:basedOn w:val="Normal"/>
    <w:link w:val="FooterChar"/>
    <w:uiPriority w:val="99"/>
    <w:unhideWhenUsed/>
    <w:rsid w:val="0021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DEF3F93-5D73-4B34-BD8B-718547F6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2016-01-25T04:07:00Z</dcterms:created>
  <dcterms:modified xsi:type="dcterms:W3CDTF">2016-02-04T07:13:00Z</dcterms:modified>
</cp:coreProperties>
</file>