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88D6" w14:textId="3B784EC0" w:rsidR="00A9286D" w:rsidRPr="00286E8F" w:rsidRDefault="001C4165" w:rsidP="00A35D5C">
      <w:pPr>
        <w:spacing w:after="0"/>
        <w:jc w:val="center"/>
        <w:rPr>
          <w:b/>
          <w:bCs/>
          <w:sz w:val="34"/>
          <w:szCs w:val="34"/>
        </w:rPr>
      </w:pPr>
      <w:r w:rsidRPr="00286E8F">
        <w:rPr>
          <w:b/>
          <w:bCs/>
          <w:sz w:val="34"/>
          <w:szCs w:val="34"/>
        </w:rPr>
        <w:t>Matthew R. Donahue</w:t>
      </w:r>
    </w:p>
    <w:p w14:paraId="5FFE6A5B" w14:textId="3B3FEB17" w:rsidR="001C4165" w:rsidRPr="00286E8F" w:rsidRDefault="001C4165" w:rsidP="001C4165">
      <w:pPr>
        <w:jc w:val="center"/>
        <w:rPr>
          <w:b/>
          <w:bCs/>
          <w:sz w:val="34"/>
          <w:szCs w:val="34"/>
        </w:rPr>
      </w:pPr>
      <w:r w:rsidRPr="00286E8F">
        <w:rPr>
          <w:b/>
          <w:bCs/>
          <w:sz w:val="34"/>
          <w:szCs w:val="34"/>
        </w:rPr>
        <w:t>Curriculum Vitae</w:t>
      </w:r>
    </w:p>
    <w:p w14:paraId="108779B1" w14:textId="38543991" w:rsidR="001C4165" w:rsidRDefault="001C4165" w:rsidP="001C4165">
      <w:pPr>
        <w:jc w:val="center"/>
      </w:pPr>
    </w:p>
    <w:p w14:paraId="6BB89AAC" w14:textId="697E2AF4" w:rsidR="009E1947" w:rsidRDefault="00D74308" w:rsidP="00D74308">
      <w:pPr>
        <w:tabs>
          <w:tab w:val="right" w:pos="9360"/>
        </w:tabs>
        <w:spacing w:after="0" w:line="240" w:lineRule="auto"/>
      </w:pPr>
      <w:proofErr w:type="spellStart"/>
      <w:proofErr w:type="gramStart"/>
      <w:r>
        <w:t>Ph.D</w:t>
      </w:r>
      <w:proofErr w:type="spellEnd"/>
      <w:proofErr w:type="gramEnd"/>
      <w:r>
        <w:t xml:space="preserve"> Student</w:t>
      </w:r>
      <w:r w:rsidR="00647A2D">
        <w:tab/>
      </w:r>
      <w:r w:rsidR="009E1947">
        <w:t xml:space="preserve">Phone: </w:t>
      </w:r>
      <w:r w:rsidR="00651EE0">
        <w:t>+</w:t>
      </w:r>
      <w:r w:rsidR="006A02E4">
        <w:t>1 615 419 5351</w:t>
      </w:r>
    </w:p>
    <w:p w14:paraId="0E847A62" w14:textId="38FC0B07" w:rsidR="009E1947" w:rsidRDefault="00D74308" w:rsidP="00D74308">
      <w:pPr>
        <w:tabs>
          <w:tab w:val="right" w:pos="9360"/>
        </w:tabs>
        <w:spacing w:after="0" w:line="240" w:lineRule="auto"/>
      </w:pPr>
      <w:r>
        <w:t>Department of Ecology and Evolutionary Biology</w:t>
      </w:r>
      <w:r w:rsidR="005D1ED9">
        <w:tab/>
      </w:r>
      <w:r w:rsidR="009E1947">
        <w:t>Email: mdonahu4@</w:t>
      </w:r>
      <w:r w:rsidR="005D1ED9">
        <w:t>alumni.</w:t>
      </w:r>
      <w:r w:rsidR="009E1947">
        <w:t>nd.edu</w:t>
      </w:r>
    </w:p>
    <w:p w14:paraId="32F392F8" w14:textId="7BC69BF1" w:rsidR="001C4165" w:rsidRDefault="00D74308" w:rsidP="00D74308">
      <w:pPr>
        <w:tabs>
          <w:tab w:val="right" w:pos="9360"/>
        </w:tabs>
        <w:spacing w:after="0" w:line="240" w:lineRule="auto"/>
      </w:pPr>
      <w:r>
        <w:t>University of Connecticut</w:t>
      </w:r>
      <w:r w:rsidR="009E1947">
        <w:tab/>
      </w:r>
      <w:r>
        <w:t>15 Tolland Avenue</w:t>
      </w:r>
    </w:p>
    <w:p w14:paraId="04E8414D" w14:textId="69041628" w:rsidR="00D74308" w:rsidRDefault="00D74308" w:rsidP="00D74308">
      <w:pPr>
        <w:tabs>
          <w:tab w:val="right" w:pos="9360"/>
        </w:tabs>
        <w:spacing w:after="0" w:line="240" w:lineRule="auto"/>
      </w:pPr>
      <w:r w:rsidRPr="00D74308">
        <w:t>75 N. Eagleville Road, Unit 3043</w:t>
      </w:r>
      <w:r>
        <w:tab/>
        <w:t>Apartment 1</w:t>
      </w:r>
    </w:p>
    <w:p w14:paraId="5D8EFFC9" w14:textId="7C6B6AF4" w:rsidR="006551BD" w:rsidRDefault="00D74308" w:rsidP="00D74308">
      <w:pPr>
        <w:tabs>
          <w:tab w:val="right" w:pos="9360"/>
        </w:tabs>
        <w:spacing w:after="0" w:line="240" w:lineRule="auto"/>
      </w:pPr>
      <w:r>
        <w:t xml:space="preserve">Storrs, CT </w:t>
      </w:r>
      <w:r w:rsidRPr="00D74308">
        <w:t>06269-3043, USA</w:t>
      </w:r>
      <w:r>
        <w:tab/>
        <w:t>Vernon, CT 06066-3809 USA</w:t>
      </w:r>
      <w:r w:rsidR="00647A2D">
        <w:tab/>
      </w:r>
    </w:p>
    <w:p w14:paraId="3634E319" w14:textId="77777777" w:rsidR="00286E8F" w:rsidRDefault="00286E8F" w:rsidP="00647A2D">
      <w:pPr>
        <w:tabs>
          <w:tab w:val="right" w:pos="9360"/>
        </w:tabs>
        <w:rPr>
          <w:b/>
          <w:bCs/>
          <w:sz w:val="28"/>
          <w:szCs w:val="28"/>
          <w:u w:val="thick"/>
        </w:rPr>
      </w:pPr>
    </w:p>
    <w:p w14:paraId="77405945" w14:textId="070A6E44" w:rsidR="005C4E90" w:rsidRPr="00286E8F" w:rsidRDefault="00AA0099" w:rsidP="00647A2D">
      <w:pPr>
        <w:tabs>
          <w:tab w:val="right" w:pos="9360"/>
        </w:tabs>
        <w:rPr>
          <w:b/>
          <w:bCs/>
          <w:sz w:val="28"/>
          <w:szCs w:val="28"/>
          <w:u w:val="thick"/>
        </w:rPr>
      </w:pPr>
      <w:r w:rsidRPr="00286E8F">
        <w:rPr>
          <w:b/>
          <w:bCs/>
          <w:sz w:val="28"/>
          <w:szCs w:val="28"/>
          <w:u w:val="thick"/>
        </w:rPr>
        <w:t>EDUCATION</w:t>
      </w:r>
      <w:r w:rsidR="00286E8F">
        <w:rPr>
          <w:b/>
          <w:bCs/>
          <w:sz w:val="28"/>
          <w:szCs w:val="28"/>
          <w:u w:val="thick"/>
        </w:rPr>
        <w:tab/>
      </w:r>
    </w:p>
    <w:p w14:paraId="1A2FEADA" w14:textId="021521C7" w:rsidR="00D74308" w:rsidRDefault="00D74308" w:rsidP="00EC6F17">
      <w:pPr>
        <w:tabs>
          <w:tab w:val="left" w:pos="1440"/>
          <w:tab w:val="left" w:pos="3690"/>
        </w:tabs>
        <w:spacing w:after="0"/>
      </w:pPr>
      <w:r>
        <w:rPr>
          <w:i/>
          <w:iCs/>
        </w:rPr>
        <w:t xml:space="preserve">2023 – Pres. </w:t>
      </w:r>
      <w:r>
        <w:rPr>
          <w:i/>
          <w:iCs/>
        </w:rPr>
        <w:tab/>
      </w:r>
      <w:proofErr w:type="spellStart"/>
      <w:proofErr w:type="gramStart"/>
      <w:r>
        <w:rPr>
          <w:b/>
          <w:bCs/>
        </w:rPr>
        <w:t>Ph.D</w:t>
      </w:r>
      <w:proofErr w:type="spellEnd"/>
      <w:proofErr w:type="gramEnd"/>
      <w:r>
        <w:rPr>
          <w:b/>
          <w:bCs/>
        </w:rPr>
        <w:t xml:space="preserve"> in Ecology and Evolutionary Biology</w:t>
      </w:r>
      <w:r>
        <w:t xml:space="preserve"> | University of Connecticut</w:t>
      </w:r>
    </w:p>
    <w:p w14:paraId="249C2DC0" w14:textId="004BFB77" w:rsidR="00D74308" w:rsidRDefault="00D74308" w:rsidP="00EC6F17">
      <w:pPr>
        <w:tabs>
          <w:tab w:val="left" w:pos="1440"/>
          <w:tab w:val="left" w:pos="3690"/>
        </w:tabs>
        <w:spacing w:after="0"/>
      </w:pPr>
      <w:r>
        <w:tab/>
        <w:t>Advisor: Dr. Mark Urban</w:t>
      </w:r>
    </w:p>
    <w:p w14:paraId="15D992C4" w14:textId="77777777" w:rsidR="00D74308" w:rsidRPr="00D74308" w:rsidRDefault="00D74308" w:rsidP="00EC6F17">
      <w:pPr>
        <w:tabs>
          <w:tab w:val="left" w:pos="1440"/>
          <w:tab w:val="left" w:pos="3690"/>
        </w:tabs>
        <w:spacing w:after="0"/>
      </w:pPr>
    </w:p>
    <w:p w14:paraId="543A0540" w14:textId="7B44D1C2" w:rsidR="005D1ED9" w:rsidRDefault="005D1ED9" w:rsidP="00EC6F17">
      <w:pPr>
        <w:tabs>
          <w:tab w:val="left" w:pos="1440"/>
          <w:tab w:val="left" w:pos="3690"/>
        </w:tabs>
        <w:spacing w:after="0"/>
      </w:pPr>
      <w:r>
        <w:rPr>
          <w:i/>
          <w:iCs/>
        </w:rPr>
        <w:t xml:space="preserve">2021 – </w:t>
      </w:r>
      <w:r w:rsidR="006A02E4">
        <w:rPr>
          <w:i/>
          <w:iCs/>
        </w:rPr>
        <w:t>2022</w:t>
      </w:r>
      <w:r>
        <w:rPr>
          <w:i/>
          <w:iCs/>
        </w:rPr>
        <w:tab/>
      </w:r>
      <w:proofErr w:type="gramStart"/>
      <w:r>
        <w:rPr>
          <w:b/>
          <w:bCs/>
        </w:rPr>
        <w:t>Master’s in Environmental Science</w:t>
      </w:r>
      <w:proofErr w:type="gramEnd"/>
      <w:r>
        <w:rPr>
          <w:b/>
          <w:bCs/>
        </w:rPr>
        <w:t xml:space="preserve"> </w:t>
      </w:r>
      <w:r>
        <w:t>| University College Dublin</w:t>
      </w:r>
      <w:r w:rsidR="00942655">
        <w:t xml:space="preserve"> | GPA 3.</w:t>
      </w:r>
      <w:r w:rsidR="006A02E4">
        <w:t>88</w:t>
      </w:r>
    </w:p>
    <w:p w14:paraId="7D9577AB" w14:textId="16FE71F0" w:rsidR="005D1ED9" w:rsidRPr="005D1ED9" w:rsidRDefault="00942655" w:rsidP="006A02E4">
      <w:pPr>
        <w:tabs>
          <w:tab w:val="left" w:pos="1440"/>
          <w:tab w:val="left" w:pos="3690"/>
        </w:tabs>
        <w:spacing w:after="0"/>
        <w:ind w:left="1440"/>
      </w:pPr>
      <w:r>
        <w:t xml:space="preserve">Thesis: </w:t>
      </w:r>
      <w:r w:rsidR="006A02E4" w:rsidRPr="006A02E4">
        <w:rPr>
          <w:i/>
          <w:iCs/>
        </w:rPr>
        <w:t>Ecological and physiological characteristics mediate population dynamics in a</w:t>
      </w:r>
      <w:r w:rsidR="006A02E4">
        <w:rPr>
          <w:i/>
          <w:iCs/>
        </w:rPr>
        <w:t xml:space="preserve"> </w:t>
      </w:r>
      <w:r w:rsidR="006A02E4" w:rsidRPr="006A02E4">
        <w:rPr>
          <w:i/>
          <w:iCs/>
        </w:rPr>
        <w:t>diverse genus of mining bees (Andrena)</w:t>
      </w:r>
      <w:r w:rsidR="006A02E4" w:rsidRPr="006A02E4">
        <w:rPr>
          <w:i/>
          <w:iCs/>
        </w:rPr>
        <w:cr/>
      </w:r>
    </w:p>
    <w:p w14:paraId="6BD262F0" w14:textId="0A8610AA" w:rsidR="00A35D5C" w:rsidRDefault="005C4E90" w:rsidP="00EC6F17">
      <w:pPr>
        <w:tabs>
          <w:tab w:val="left" w:pos="1440"/>
          <w:tab w:val="left" w:pos="3690"/>
        </w:tabs>
        <w:spacing w:after="0"/>
      </w:pPr>
      <w:r w:rsidRPr="00A47EB0">
        <w:rPr>
          <w:i/>
          <w:iCs/>
        </w:rPr>
        <w:t>2017 –</w:t>
      </w:r>
      <w:r w:rsidR="005D1ED9">
        <w:rPr>
          <w:i/>
          <w:iCs/>
        </w:rPr>
        <w:t>2021</w:t>
      </w:r>
      <w:r>
        <w:tab/>
      </w:r>
      <w:r w:rsidRPr="00247687">
        <w:rPr>
          <w:b/>
          <w:bCs/>
        </w:rPr>
        <w:t>Bachelor of Science</w:t>
      </w:r>
      <w:r w:rsidR="00E13AF2">
        <w:t xml:space="preserve"> </w:t>
      </w:r>
      <w:r w:rsidR="00AA0099">
        <w:t xml:space="preserve">| </w:t>
      </w:r>
      <w:r w:rsidR="00247687">
        <w:t xml:space="preserve">University of Notre Dame </w:t>
      </w:r>
      <w:r w:rsidR="007102B5">
        <w:t>| GPA 3.</w:t>
      </w:r>
      <w:r w:rsidR="00BB68DF">
        <w:t>8</w:t>
      </w:r>
      <w:r w:rsidR="005D1ED9">
        <w:t>35</w:t>
      </w:r>
    </w:p>
    <w:p w14:paraId="412D2A71" w14:textId="4E03FFC2" w:rsidR="00247687" w:rsidRDefault="00247687" w:rsidP="00EC6F17">
      <w:pPr>
        <w:tabs>
          <w:tab w:val="left" w:pos="1440"/>
          <w:tab w:val="left" w:pos="3330"/>
          <w:tab w:val="left" w:pos="3690"/>
        </w:tabs>
        <w:spacing w:after="0"/>
        <w:ind w:left="1440" w:hanging="1440"/>
        <w:rPr>
          <w:i/>
          <w:iCs/>
        </w:rPr>
      </w:pPr>
      <w:r>
        <w:tab/>
      </w:r>
      <w:r w:rsidRPr="00EC6F17">
        <w:t xml:space="preserve">Majors: </w:t>
      </w:r>
      <w:r>
        <w:rPr>
          <w:i/>
          <w:iCs/>
        </w:rPr>
        <w:t>Biological Sciences (Ecology and Environment, Genetics and Evolution Tracks)</w:t>
      </w:r>
      <w:r w:rsidR="00D91C9E">
        <w:rPr>
          <w:i/>
          <w:iCs/>
        </w:rPr>
        <w:t xml:space="preserve">; </w:t>
      </w:r>
      <w:r>
        <w:rPr>
          <w:i/>
          <w:iCs/>
        </w:rPr>
        <w:t>Theology (Supplemental)</w:t>
      </w:r>
    </w:p>
    <w:p w14:paraId="2CB9B80A" w14:textId="4B47E3C5" w:rsidR="00247687" w:rsidRDefault="00247687" w:rsidP="00EC6F17">
      <w:pPr>
        <w:tabs>
          <w:tab w:val="left" w:pos="1440"/>
          <w:tab w:val="left" w:pos="3330"/>
          <w:tab w:val="left" w:pos="3690"/>
        </w:tabs>
        <w:spacing w:after="0"/>
        <w:rPr>
          <w:i/>
          <w:iCs/>
        </w:rPr>
      </w:pPr>
      <w:r>
        <w:rPr>
          <w:i/>
          <w:iCs/>
        </w:rPr>
        <w:tab/>
      </w:r>
      <w:r w:rsidRPr="00EC6F17">
        <w:t>Minor:</w:t>
      </w:r>
      <w:r>
        <w:rPr>
          <w:i/>
          <w:iCs/>
        </w:rPr>
        <w:t xml:space="preserve"> Glynn Family Honors Program</w:t>
      </w:r>
    </w:p>
    <w:p w14:paraId="1FF9D18A" w14:textId="3B0227E9" w:rsidR="00247687" w:rsidRDefault="00247687" w:rsidP="00CD7B0A">
      <w:pPr>
        <w:tabs>
          <w:tab w:val="left" w:pos="1440"/>
          <w:tab w:val="left" w:pos="2160"/>
          <w:tab w:val="left" w:pos="3330"/>
          <w:tab w:val="left" w:pos="3690"/>
        </w:tabs>
        <w:spacing w:after="0"/>
        <w:ind w:left="2070" w:hanging="1440"/>
        <w:rPr>
          <w:i/>
          <w:iCs/>
        </w:rPr>
      </w:pPr>
      <w:r>
        <w:rPr>
          <w:i/>
          <w:iCs/>
        </w:rPr>
        <w:tab/>
      </w:r>
      <w:r w:rsidRPr="00EC6F17">
        <w:t>Thesis</w:t>
      </w:r>
      <w:r w:rsidR="00EC6F17">
        <w:t>:</w:t>
      </w:r>
      <w:r>
        <w:rPr>
          <w:i/>
          <w:iCs/>
        </w:rPr>
        <w:t xml:space="preserve"> </w:t>
      </w:r>
      <w:bookmarkStart w:id="0" w:name="_Hlk73476575"/>
      <w:r w:rsidR="005D1ED9" w:rsidRPr="005D1ED9">
        <w:rPr>
          <w:i/>
          <w:iCs/>
        </w:rPr>
        <w:t xml:space="preserve">Compensatory Mutations and Pre-Adaptation to Knockdown Resistance in Tetrodotoxin-Resistant Northern </w:t>
      </w:r>
      <w:proofErr w:type="spellStart"/>
      <w:r w:rsidR="005D1ED9" w:rsidRPr="005D1ED9">
        <w:rPr>
          <w:i/>
          <w:iCs/>
        </w:rPr>
        <w:t>Yellowstar</w:t>
      </w:r>
      <w:proofErr w:type="spellEnd"/>
      <w:r w:rsidR="005D1ED9" w:rsidRPr="005D1ED9">
        <w:rPr>
          <w:i/>
          <w:iCs/>
        </w:rPr>
        <w:t xml:space="preserve"> Caddisflies (</w:t>
      </w:r>
      <w:proofErr w:type="spellStart"/>
      <w:r w:rsidR="005D1ED9" w:rsidRPr="005D1ED9">
        <w:rPr>
          <w:i/>
          <w:iCs/>
        </w:rPr>
        <w:t>Limnephilus</w:t>
      </w:r>
      <w:proofErr w:type="spellEnd"/>
      <w:r w:rsidR="005D1ED9" w:rsidRPr="005D1ED9">
        <w:rPr>
          <w:i/>
          <w:iCs/>
        </w:rPr>
        <w:t xml:space="preserve"> </w:t>
      </w:r>
      <w:proofErr w:type="spellStart"/>
      <w:r w:rsidR="005D1ED9" w:rsidRPr="005D1ED9">
        <w:rPr>
          <w:i/>
          <w:iCs/>
        </w:rPr>
        <w:t>flavastellus</w:t>
      </w:r>
      <w:proofErr w:type="spellEnd"/>
      <w:r w:rsidR="005D1ED9" w:rsidRPr="005D1ED9">
        <w:rPr>
          <w:i/>
          <w:iCs/>
        </w:rPr>
        <w:t>)</w:t>
      </w:r>
    </w:p>
    <w:bookmarkEnd w:id="0"/>
    <w:p w14:paraId="7DB04315" w14:textId="77777777" w:rsidR="00286E8F" w:rsidRDefault="00286E8F" w:rsidP="00247687">
      <w:pPr>
        <w:tabs>
          <w:tab w:val="left" w:pos="1350"/>
          <w:tab w:val="left" w:pos="3330"/>
          <w:tab w:val="left" w:pos="3690"/>
        </w:tabs>
        <w:rPr>
          <w:b/>
          <w:bCs/>
          <w:sz w:val="28"/>
          <w:szCs w:val="28"/>
          <w:u w:val="thick"/>
        </w:rPr>
      </w:pPr>
    </w:p>
    <w:p w14:paraId="5509126D" w14:textId="526B85AE" w:rsidR="00AA0099" w:rsidRPr="00286E8F" w:rsidRDefault="00AA0099" w:rsidP="00247687">
      <w:pPr>
        <w:tabs>
          <w:tab w:val="left" w:pos="1350"/>
          <w:tab w:val="left" w:pos="3330"/>
          <w:tab w:val="left" w:pos="3690"/>
        </w:tabs>
        <w:rPr>
          <w:b/>
          <w:bCs/>
          <w:sz w:val="28"/>
          <w:szCs w:val="28"/>
          <w:u w:val="thick"/>
        </w:rPr>
      </w:pPr>
      <w:r w:rsidRPr="00286E8F">
        <w:rPr>
          <w:b/>
          <w:bCs/>
          <w:sz w:val="28"/>
          <w:szCs w:val="28"/>
          <w:u w:val="thick"/>
        </w:rPr>
        <w:t>RESEARCH</w:t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</w:p>
    <w:p w14:paraId="759A91C3" w14:textId="1DFBDDFC" w:rsidR="00A02D89" w:rsidRPr="00A02D89" w:rsidRDefault="00A02D89" w:rsidP="003D23CA">
      <w:pPr>
        <w:tabs>
          <w:tab w:val="left" w:pos="1440"/>
          <w:tab w:val="left" w:pos="3330"/>
          <w:tab w:val="left" w:pos="3690"/>
        </w:tabs>
        <w:ind w:left="1440" w:hanging="1440"/>
      </w:pPr>
      <w:r>
        <w:rPr>
          <w:i/>
          <w:iCs/>
        </w:rPr>
        <w:t xml:space="preserve">2023 – Pres. </w:t>
      </w:r>
      <w:r>
        <w:rPr>
          <w:i/>
          <w:iCs/>
        </w:rPr>
        <w:tab/>
      </w:r>
      <w:r>
        <w:rPr>
          <w:b/>
          <w:bCs/>
        </w:rPr>
        <w:t xml:space="preserve">Doctoral Research, Urban Lab. </w:t>
      </w:r>
    </w:p>
    <w:p w14:paraId="1280046F" w14:textId="14DCCC69" w:rsidR="00942655" w:rsidRPr="00942655" w:rsidRDefault="00942655" w:rsidP="003D23CA">
      <w:pPr>
        <w:tabs>
          <w:tab w:val="left" w:pos="1440"/>
          <w:tab w:val="left" w:pos="3330"/>
          <w:tab w:val="left" w:pos="3690"/>
        </w:tabs>
        <w:ind w:left="1440" w:hanging="1440"/>
      </w:pPr>
      <w:r>
        <w:rPr>
          <w:i/>
          <w:iCs/>
        </w:rPr>
        <w:t>2021-2022</w:t>
      </w:r>
      <w:r>
        <w:tab/>
      </w:r>
      <w:proofErr w:type="gramStart"/>
      <w:r w:rsidRPr="000C2B00">
        <w:rPr>
          <w:b/>
          <w:bCs/>
        </w:rPr>
        <w:t>Master’s</w:t>
      </w:r>
      <w:proofErr w:type="gramEnd"/>
      <w:r w:rsidRPr="000C2B00">
        <w:rPr>
          <w:b/>
          <w:bCs/>
        </w:rPr>
        <w:t xml:space="preserve"> thesis</w:t>
      </w:r>
      <w:r>
        <w:t xml:space="preserve">. </w:t>
      </w:r>
      <w:r w:rsidRPr="00942655">
        <w:rPr>
          <w:i/>
          <w:iCs/>
        </w:rPr>
        <w:t>Ecological Traits Mediate Population Structure and Genetic Diversity of Mining Bees (Andrena) in Ireland</w:t>
      </w:r>
      <w:r>
        <w:rPr>
          <w:i/>
          <w:iCs/>
        </w:rPr>
        <w:t xml:space="preserve"> </w:t>
      </w:r>
      <w:r>
        <w:t>|</w:t>
      </w:r>
      <w:r>
        <w:rPr>
          <w:i/>
          <w:iCs/>
        </w:rPr>
        <w:t xml:space="preserve"> </w:t>
      </w:r>
      <w:r>
        <w:t>Advised by Dr. Julia Jones, University College Dublin</w:t>
      </w:r>
    </w:p>
    <w:p w14:paraId="48C8AEE4" w14:textId="2A2780AC" w:rsidR="00496D4B" w:rsidRPr="005D1ED9" w:rsidRDefault="00496D4B" w:rsidP="005D1ED9">
      <w:pPr>
        <w:tabs>
          <w:tab w:val="left" w:pos="1440"/>
          <w:tab w:val="left" w:pos="3330"/>
          <w:tab w:val="left" w:pos="3690"/>
        </w:tabs>
        <w:ind w:left="1440" w:hanging="1440"/>
        <w:rPr>
          <w:i/>
          <w:iCs/>
        </w:rPr>
      </w:pPr>
      <w:r w:rsidRPr="00A47EB0">
        <w:rPr>
          <w:i/>
          <w:iCs/>
        </w:rPr>
        <w:t>2020</w:t>
      </w:r>
      <w:r w:rsidR="00C71A34">
        <w:rPr>
          <w:i/>
          <w:iCs/>
        </w:rPr>
        <w:t xml:space="preserve"> – 2021</w:t>
      </w:r>
      <w:r w:rsidR="00E13AF2">
        <w:tab/>
      </w:r>
      <w:r w:rsidRPr="000C2B00">
        <w:rPr>
          <w:b/>
          <w:bCs/>
        </w:rPr>
        <w:t>Honor</w:t>
      </w:r>
      <w:r w:rsidR="00F65863" w:rsidRPr="000C2B00">
        <w:rPr>
          <w:b/>
          <w:bCs/>
        </w:rPr>
        <w:t>s</w:t>
      </w:r>
      <w:r w:rsidRPr="000C2B00">
        <w:rPr>
          <w:b/>
          <w:bCs/>
        </w:rPr>
        <w:t xml:space="preserve"> thesis</w:t>
      </w:r>
      <w:r w:rsidR="001B3604">
        <w:t>.</w:t>
      </w:r>
      <w:r w:rsidR="00C71A34">
        <w:t xml:space="preserve"> </w:t>
      </w:r>
      <w:r w:rsidR="005D1ED9" w:rsidRPr="005D1ED9">
        <w:rPr>
          <w:i/>
          <w:iCs/>
        </w:rPr>
        <w:t xml:space="preserve">Compensatory Mutations and Pre-Adaptation to Knockdown Resistance in Tetrodotoxin-Resistant Northern </w:t>
      </w:r>
      <w:proofErr w:type="spellStart"/>
      <w:r w:rsidR="005D1ED9" w:rsidRPr="005D1ED9">
        <w:rPr>
          <w:i/>
          <w:iCs/>
        </w:rPr>
        <w:t>Yellowstar</w:t>
      </w:r>
      <w:proofErr w:type="spellEnd"/>
      <w:r w:rsidR="005D1ED9" w:rsidRPr="005D1ED9">
        <w:rPr>
          <w:i/>
          <w:iCs/>
        </w:rPr>
        <w:t xml:space="preserve"> Caddisflies (</w:t>
      </w:r>
      <w:proofErr w:type="spellStart"/>
      <w:r w:rsidR="005D1ED9" w:rsidRPr="005D1ED9">
        <w:rPr>
          <w:i/>
          <w:iCs/>
        </w:rPr>
        <w:t>Limnephilus</w:t>
      </w:r>
      <w:proofErr w:type="spellEnd"/>
      <w:r w:rsidR="005D1ED9" w:rsidRPr="005D1ED9">
        <w:rPr>
          <w:i/>
          <w:iCs/>
        </w:rPr>
        <w:t xml:space="preserve"> </w:t>
      </w:r>
      <w:proofErr w:type="spellStart"/>
      <w:r w:rsidR="005D1ED9" w:rsidRPr="005D1ED9">
        <w:rPr>
          <w:i/>
          <w:iCs/>
        </w:rPr>
        <w:t>flavastellus</w:t>
      </w:r>
      <w:proofErr w:type="spellEnd"/>
      <w:r w:rsidR="005D1ED9" w:rsidRPr="005D1ED9">
        <w:rPr>
          <w:i/>
          <w:iCs/>
        </w:rPr>
        <w:t>)</w:t>
      </w:r>
      <w:r w:rsidR="005D1ED9">
        <w:rPr>
          <w:i/>
          <w:iCs/>
        </w:rPr>
        <w:t xml:space="preserve"> </w:t>
      </w:r>
      <w:r w:rsidR="00E13AF2">
        <w:t>|</w:t>
      </w:r>
      <w:r w:rsidR="005D1ED9">
        <w:t xml:space="preserve"> </w:t>
      </w:r>
      <w:r w:rsidR="000C2B00">
        <w:t>A</w:t>
      </w:r>
      <w:r>
        <w:t xml:space="preserve">dvised by Dr. Mike </w:t>
      </w:r>
      <w:proofErr w:type="spellStart"/>
      <w:r>
        <w:t>Pfrender</w:t>
      </w:r>
      <w:proofErr w:type="spellEnd"/>
      <w:r>
        <w:t>, University of Notre Dame</w:t>
      </w:r>
    </w:p>
    <w:p w14:paraId="39AB8A96" w14:textId="26680EF6" w:rsidR="0036425B" w:rsidRPr="0036425B" w:rsidRDefault="0036425B" w:rsidP="00496D4B">
      <w:pPr>
        <w:tabs>
          <w:tab w:val="left" w:pos="1440"/>
          <w:tab w:val="left" w:pos="3330"/>
          <w:tab w:val="left" w:pos="3690"/>
        </w:tabs>
        <w:ind w:left="1440" w:hanging="1440"/>
      </w:pPr>
      <w:r>
        <w:rPr>
          <w:i/>
          <w:iCs/>
        </w:rPr>
        <w:t>2021</w:t>
      </w:r>
      <w:r>
        <w:rPr>
          <w:i/>
          <w:iCs/>
        </w:rPr>
        <w:tab/>
      </w:r>
      <w:r w:rsidR="000C2B00" w:rsidRPr="000C2B00">
        <w:rPr>
          <w:b/>
          <w:bCs/>
        </w:rPr>
        <w:t>Entomology Taxonomic Key Editing</w:t>
      </w:r>
      <w:r w:rsidR="000C2B00">
        <w:t xml:space="preserve">. </w:t>
      </w:r>
      <w:r>
        <w:t>Updated key and</w:t>
      </w:r>
      <w:r w:rsidR="000C2B00">
        <w:t xml:space="preserve"> family</w:t>
      </w:r>
      <w:r>
        <w:t xml:space="preserve"> descriptions for the Hemiptera chapter of Bland and Jacques’s </w:t>
      </w:r>
      <w:r>
        <w:rPr>
          <w:i/>
          <w:iCs/>
        </w:rPr>
        <w:t xml:space="preserve">How to Know the Insects </w:t>
      </w:r>
      <w:r>
        <w:t xml:space="preserve">| </w:t>
      </w:r>
      <w:r w:rsidR="000C2B00">
        <w:t>A</w:t>
      </w:r>
      <w:r>
        <w:t>dvised by Dr. Ron Hellenthal, University of Notre Dame</w:t>
      </w:r>
    </w:p>
    <w:p w14:paraId="5DDBB65E" w14:textId="7190F8BB" w:rsidR="00E13AF2" w:rsidRPr="004271F8" w:rsidRDefault="00E13AF2" w:rsidP="00E13AF2">
      <w:pPr>
        <w:spacing w:line="276" w:lineRule="auto"/>
        <w:ind w:left="1440" w:hanging="1440"/>
        <w:rPr>
          <w:rFonts w:cstheme="minorHAnsi"/>
          <w:b/>
          <w:bCs/>
        </w:rPr>
      </w:pPr>
      <w:r w:rsidRPr="00A47EB0">
        <w:rPr>
          <w:i/>
          <w:iCs/>
        </w:rPr>
        <w:lastRenderedPageBreak/>
        <w:t>2020</w:t>
      </w:r>
      <w:r>
        <w:t xml:space="preserve"> </w:t>
      </w:r>
      <w:r>
        <w:tab/>
      </w:r>
      <w:r w:rsidRPr="000C2B00">
        <w:rPr>
          <w:rFonts w:cstheme="minorHAnsi"/>
          <w:b/>
          <w:bCs/>
        </w:rPr>
        <w:t xml:space="preserve">Independent </w:t>
      </w:r>
      <w:r w:rsidR="000C2B00">
        <w:rPr>
          <w:rFonts w:cstheme="minorHAnsi"/>
          <w:b/>
          <w:bCs/>
        </w:rPr>
        <w:t xml:space="preserve">summer </w:t>
      </w:r>
      <w:r w:rsidRPr="000C2B00">
        <w:rPr>
          <w:rFonts w:cstheme="minorHAnsi"/>
          <w:b/>
          <w:bCs/>
        </w:rPr>
        <w:t>research</w:t>
      </w:r>
      <w:r w:rsidRPr="004271F8">
        <w:rPr>
          <w:rFonts w:cstheme="minorHAnsi"/>
        </w:rPr>
        <w:t xml:space="preserve"> cancelled due to COVID-19 pandemic. </w:t>
      </w:r>
      <w:r w:rsidR="001B3604" w:rsidRPr="004271F8">
        <w:rPr>
          <w:rFonts w:cstheme="minorHAnsi"/>
          <w:i/>
          <w:iCs/>
        </w:rPr>
        <w:t>C</w:t>
      </w:r>
      <w:r w:rsidRPr="004271F8">
        <w:rPr>
          <w:rFonts w:cstheme="minorHAnsi"/>
          <w:i/>
          <w:iCs/>
        </w:rPr>
        <w:t>amouflage, habitat selection, and species distribution of grasshoppers on the National Bison Range</w:t>
      </w:r>
      <w:r w:rsidRPr="004271F8">
        <w:rPr>
          <w:rFonts w:cstheme="minorHAnsi"/>
        </w:rPr>
        <w:t xml:space="preserve"> | University of Notre Dame Environmental Research Center West</w:t>
      </w:r>
    </w:p>
    <w:p w14:paraId="0F306670" w14:textId="7868DE22" w:rsidR="00496D4B" w:rsidRPr="004271F8" w:rsidRDefault="00496D4B" w:rsidP="00E13AF2">
      <w:pPr>
        <w:tabs>
          <w:tab w:val="left" w:pos="1440"/>
          <w:tab w:val="left" w:pos="3330"/>
          <w:tab w:val="left" w:pos="3690"/>
        </w:tabs>
        <w:ind w:left="1440" w:hanging="1440"/>
        <w:rPr>
          <w:rFonts w:cstheme="minorHAnsi"/>
        </w:rPr>
      </w:pPr>
      <w:r w:rsidRPr="004271F8">
        <w:rPr>
          <w:rFonts w:cstheme="minorHAnsi"/>
          <w:i/>
          <w:iCs/>
        </w:rPr>
        <w:t>2019</w:t>
      </w:r>
      <w:r w:rsidRPr="004271F8">
        <w:rPr>
          <w:rFonts w:cstheme="minorHAnsi"/>
        </w:rPr>
        <w:tab/>
      </w:r>
      <w:r w:rsidR="00E13AF2" w:rsidRPr="000C2B00">
        <w:rPr>
          <w:rFonts w:cstheme="minorHAnsi"/>
          <w:b/>
          <w:bCs/>
        </w:rPr>
        <w:t xml:space="preserve">Independent summer </w:t>
      </w:r>
      <w:r w:rsidR="003B45C9" w:rsidRPr="000C2B00">
        <w:rPr>
          <w:rFonts w:cstheme="minorHAnsi"/>
          <w:b/>
          <w:bCs/>
        </w:rPr>
        <w:t>research</w:t>
      </w:r>
      <w:r w:rsidR="00E13AF2" w:rsidRPr="004271F8">
        <w:rPr>
          <w:rFonts w:cstheme="minorHAnsi"/>
        </w:rPr>
        <w:t xml:space="preserve">. </w:t>
      </w:r>
      <w:r w:rsidR="00E13AF2" w:rsidRPr="004271F8">
        <w:rPr>
          <w:rFonts w:cstheme="minorHAnsi"/>
          <w:i/>
          <w:iCs/>
        </w:rPr>
        <w:t xml:space="preserve">No change in life history of </w:t>
      </w:r>
      <w:r w:rsidR="00E13AF2" w:rsidRPr="004271F8">
        <w:rPr>
          <w:rFonts w:cstheme="minorHAnsi"/>
        </w:rPr>
        <w:t xml:space="preserve">Daphnia </w:t>
      </w:r>
      <w:proofErr w:type="spellStart"/>
      <w:r w:rsidR="00E13AF2" w:rsidRPr="004271F8">
        <w:rPr>
          <w:rFonts w:cstheme="minorHAnsi"/>
        </w:rPr>
        <w:t>catawba</w:t>
      </w:r>
      <w:proofErr w:type="spellEnd"/>
      <w:r w:rsidR="00E13AF2" w:rsidRPr="004271F8">
        <w:rPr>
          <w:rFonts w:cstheme="minorHAnsi"/>
          <w:i/>
          <w:iCs/>
        </w:rPr>
        <w:t xml:space="preserve"> after 7 years of DOC differences in Long Lake</w:t>
      </w:r>
      <w:r w:rsidR="00D762FA" w:rsidRPr="004271F8">
        <w:rPr>
          <w:rFonts w:cstheme="minorHAnsi"/>
        </w:rPr>
        <w:t xml:space="preserve">. </w:t>
      </w:r>
      <w:r w:rsidR="00A93F75" w:rsidRPr="004271F8">
        <w:rPr>
          <w:rFonts w:cstheme="minorHAnsi"/>
        </w:rPr>
        <w:t>F</w:t>
      </w:r>
      <w:r w:rsidR="00D762FA" w:rsidRPr="004271F8">
        <w:rPr>
          <w:rFonts w:cstheme="minorHAnsi"/>
        </w:rPr>
        <w:t>ull paper and presented poster.</w:t>
      </w:r>
      <w:r w:rsidR="00E13AF2" w:rsidRPr="004271F8">
        <w:rPr>
          <w:rFonts w:cstheme="minorHAnsi"/>
        </w:rPr>
        <w:t xml:space="preserve"> | University of Notre Dame Environmental Research Center East</w:t>
      </w:r>
    </w:p>
    <w:p w14:paraId="325FBB46" w14:textId="77777777" w:rsidR="008B6DD9" w:rsidRPr="00286E8F" w:rsidRDefault="008B6DD9" w:rsidP="008B6DD9">
      <w:pPr>
        <w:tabs>
          <w:tab w:val="left" w:pos="360"/>
          <w:tab w:val="left" w:pos="1440"/>
        </w:tabs>
        <w:ind w:left="1440" w:hanging="1440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WORK</w:t>
      </w:r>
      <w:r w:rsidRPr="00286E8F">
        <w:rPr>
          <w:b/>
          <w:bCs/>
          <w:sz w:val="28"/>
          <w:szCs w:val="28"/>
          <w:u w:val="thick"/>
        </w:rPr>
        <w:t xml:space="preserve"> EXPERIENCE</w:t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</w:p>
    <w:p w14:paraId="2C49CFC9" w14:textId="5D759F57" w:rsidR="005C54DC" w:rsidRDefault="005C54DC" w:rsidP="00D57B71">
      <w:pPr>
        <w:tabs>
          <w:tab w:val="left" w:pos="1440"/>
          <w:tab w:val="left" w:pos="3330"/>
          <w:tab w:val="left" w:pos="3690"/>
        </w:tabs>
        <w:spacing w:after="0"/>
        <w:ind w:left="1440" w:hanging="1440"/>
      </w:pPr>
      <w:r>
        <w:rPr>
          <w:i/>
          <w:iCs/>
          <w:sz w:val="21"/>
          <w:szCs w:val="21"/>
        </w:rPr>
        <w:t xml:space="preserve">2022 – </w:t>
      </w:r>
      <w:r w:rsidR="00D74308">
        <w:rPr>
          <w:i/>
          <w:iCs/>
          <w:sz w:val="21"/>
          <w:szCs w:val="21"/>
        </w:rPr>
        <w:t>2023</w:t>
      </w:r>
      <w:r>
        <w:rPr>
          <w:i/>
          <w:iCs/>
          <w:sz w:val="21"/>
          <w:szCs w:val="21"/>
        </w:rPr>
        <w:tab/>
      </w:r>
      <w:r w:rsidR="000C2B00" w:rsidRPr="000C2B00">
        <w:rPr>
          <w:b/>
          <w:bCs/>
          <w:sz w:val="21"/>
          <w:szCs w:val="21"/>
        </w:rPr>
        <w:t xml:space="preserve">Cave </w:t>
      </w:r>
      <w:r w:rsidRPr="000C2B00">
        <w:rPr>
          <w:b/>
          <w:bCs/>
          <w:sz w:val="21"/>
          <w:szCs w:val="21"/>
        </w:rPr>
        <w:t>Tour Guide</w:t>
      </w:r>
      <w:r>
        <w:rPr>
          <w:sz w:val="21"/>
          <w:szCs w:val="21"/>
        </w:rPr>
        <w:t xml:space="preserve"> at the Cave </w:t>
      </w:r>
      <w:proofErr w:type="spellStart"/>
      <w:r w:rsidRPr="006A02E4">
        <w:t>Víðgelmir</w:t>
      </w:r>
      <w:proofErr w:type="spellEnd"/>
      <w:r>
        <w:t xml:space="preserve">. </w:t>
      </w:r>
      <w:r w:rsidR="00D57B71">
        <w:t>Catered</w:t>
      </w:r>
      <w:r>
        <w:t xml:space="preserve"> </w:t>
      </w:r>
      <w:r w:rsidR="00F949C6">
        <w:t>90-minute</w:t>
      </w:r>
      <w:r>
        <w:t xml:space="preserve"> geology tours of Iceland’s largest lava tube </w:t>
      </w:r>
      <w:r w:rsidR="00D57B71">
        <w:t>to groups from various knowledge and geographic backgrounds, including tourists,</w:t>
      </w:r>
      <w:r w:rsidR="00C3016D">
        <w:t xml:space="preserve"> students,</w:t>
      </w:r>
      <w:r w:rsidR="00D57B71">
        <w:t xml:space="preserve"> journalists, influencers,</w:t>
      </w:r>
      <w:r w:rsidR="00C3016D">
        <w:t xml:space="preserve"> scientists,</w:t>
      </w:r>
      <w:r w:rsidR="00D57B71">
        <w:t xml:space="preserve"> </w:t>
      </w:r>
      <w:r w:rsidR="00B104F5">
        <w:t xml:space="preserve">spelunkers, </w:t>
      </w:r>
      <w:r w:rsidR="00D57B71">
        <w:t>and fraternal groups from over 50 countries</w:t>
      </w:r>
      <w:r>
        <w:t xml:space="preserve"> </w:t>
      </w:r>
      <w:r w:rsidR="00D57B71">
        <w:t>and ¾ of U.S. states</w:t>
      </w:r>
      <w:r>
        <w:t xml:space="preserve">| </w:t>
      </w:r>
      <w:proofErr w:type="spellStart"/>
      <w:r>
        <w:t>Reykholt</w:t>
      </w:r>
      <w:proofErr w:type="spellEnd"/>
      <w:r>
        <w:t>, Iceland</w:t>
      </w:r>
    </w:p>
    <w:p w14:paraId="05DD188F" w14:textId="63B0F6A1" w:rsidR="00FA6D2C" w:rsidRPr="00FA6D2C" w:rsidRDefault="00FA6D2C" w:rsidP="00D57B71">
      <w:pPr>
        <w:tabs>
          <w:tab w:val="left" w:pos="1710"/>
          <w:tab w:val="left" w:pos="3330"/>
          <w:tab w:val="left" w:pos="3690"/>
        </w:tabs>
        <w:ind w:left="1710" w:hanging="1440"/>
        <w:rPr>
          <w:sz w:val="21"/>
          <w:szCs w:val="21"/>
        </w:rPr>
      </w:pPr>
      <w:r>
        <w:rPr>
          <w:i/>
          <w:iCs/>
          <w:sz w:val="21"/>
          <w:szCs w:val="21"/>
        </w:rPr>
        <w:tab/>
      </w:r>
      <w:r w:rsidR="00D57B71">
        <w:rPr>
          <w:i/>
          <w:iCs/>
          <w:sz w:val="21"/>
          <w:szCs w:val="21"/>
        </w:rPr>
        <w:t>-</w:t>
      </w:r>
      <w:r w:rsidRPr="00D57B71">
        <w:rPr>
          <w:i/>
          <w:iCs/>
          <w:sz w:val="21"/>
          <w:szCs w:val="21"/>
        </w:rPr>
        <w:softHyphen/>
        <w:t>Guest reviews mentioning me:</w:t>
      </w:r>
      <w:r>
        <w:rPr>
          <w:sz w:val="21"/>
          <w:szCs w:val="21"/>
        </w:rPr>
        <w:t xml:space="preserve"> “great tour guide”, “mine of information”, “handsome”, “very knowledgeable and entertaining”, </w:t>
      </w:r>
      <w:r w:rsidR="00D34005">
        <w:rPr>
          <w:sz w:val="21"/>
          <w:szCs w:val="21"/>
        </w:rPr>
        <w:t>“great”, “</w:t>
      </w:r>
      <w:r w:rsidR="00D34005" w:rsidRPr="00D34005">
        <w:rPr>
          <w:sz w:val="21"/>
          <w:szCs w:val="21"/>
        </w:rPr>
        <w:t>great at explaining all the necessary information to us in a fun and educational way</w:t>
      </w:r>
      <w:r w:rsidR="00D34005">
        <w:rPr>
          <w:sz w:val="21"/>
          <w:szCs w:val="21"/>
        </w:rPr>
        <w:t>”, “good explanations”, “did an incredible job”, “great guide”, awesome!! Thanks to him,” “</w:t>
      </w:r>
      <w:r w:rsidR="00D34005" w:rsidRPr="00D34005">
        <w:rPr>
          <w:sz w:val="21"/>
          <w:szCs w:val="21"/>
        </w:rPr>
        <w:t>awesome, highly knowledgeable, and made the tour fun</w:t>
      </w:r>
      <w:r w:rsidR="00D34005">
        <w:rPr>
          <w:sz w:val="21"/>
          <w:szCs w:val="21"/>
        </w:rPr>
        <w:t xml:space="preserve">”, </w:t>
      </w:r>
      <w:r w:rsidR="008270C0">
        <w:rPr>
          <w:sz w:val="21"/>
          <w:szCs w:val="21"/>
        </w:rPr>
        <w:t>“</w:t>
      </w:r>
      <w:r w:rsidR="008270C0" w:rsidRPr="008270C0">
        <w:rPr>
          <w:sz w:val="21"/>
          <w:szCs w:val="21"/>
        </w:rPr>
        <w:t>a great guide who explained everything and made it very interesting</w:t>
      </w:r>
      <w:r w:rsidR="008270C0">
        <w:rPr>
          <w:sz w:val="21"/>
          <w:szCs w:val="21"/>
        </w:rPr>
        <w:t>”, “</w:t>
      </w:r>
      <w:r w:rsidR="008270C0" w:rsidRPr="008270C0">
        <w:rPr>
          <w:sz w:val="21"/>
          <w:szCs w:val="21"/>
        </w:rPr>
        <w:t>very</w:t>
      </w:r>
      <w:r w:rsidR="008270C0" w:rsidRPr="008270C0">
        <w:rPr>
          <w:sz w:val="21"/>
          <w:szCs w:val="21"/>
        </w:rPr>
        <w:t xml:space="preserve"> knowledgeable about the cave and the formations and just a very nice guy</w:t>
      </w:r>
      <w:r w:rsidR="008270C0">
        <w:rPr>
          <w:sz w:val="21"/>
          <w:szCs w:val="21"/>
        </w:rPr>
        <w:t>”, “</w:t>
      </w:r>
      <w:r w:rsidR="008270C0" w:rsidRPr="008270C0">
        <w:rPr>
          <w:sz w:val="21"/>
          <w:szCs w:val="21"/>
        </w:rPr>
        <w:t>really nice, knew a lot of things and was very good at explaining and answering questions</w:t>
      </w:r>
      <w:r w:rsidR="008270C0">
        <w:rPr>
          <w:sz w:val="21"/>
          <w:szCs w:val="21"/>
        </w:rPr>
        <w:t>”, “</w:t>
      </w:r>
      <w:r w:rsidR="008270C0" w:rsidRPr="008270C0">
        <w:rPr>
          <w:sz w:val="21"/>
          <w:szCs w:val="21"/>
        </w:rPr>
        <w:t>very knowledgeable guide with a great manner</w:t>
      </w:r>
      <w:r w:rsidR="008270C0">
        <w:rPr>
          <w:sz w:val="21"/>
          <w:szCs w:val="21"/>
        </w:rPr>
        <w:t>”, “</w:t>
      </w:r>
      <w:proofErr w:type="spellStart"/>
      <w:r w:rsidR="008270C0" w:rsidRPr="008270C0">
        <w:rPr>
          <w:sz w:val="21"/>
          <w:szCs w:val="21"/>
        </w:rPr>
        <w:t>super knowledgeable</w:t>
      </w:r>
      <w:proofErr w:type="spellEnd"/>
      <w:r w:rsidR="008270C0" w:rsidRPr="008270C0">
        <w:rPr>
          <w:sz w:val="21"/>
          <w:szCs w:val="21"/>
        </w:rPr>
        <w:t xml:space="preserve"> and funny</w:t>
      </w:r>
      <w:r w:rsidR="008270C0">
        <w:rPr>
          <w:sz w:val="21"/>
          <w:szCs w:val="21"/>
        </w:rPr>
        <w:t xml:space="preserve">”, </w:t>
      </w:r>
    </w:p>
    <w:p w14:paraId="1DA0448C" w14:textId="7D2FC29C" w:rsidR="008B6DD9" w:rsidRDefault="008B6DD9" w:rsidP="008B6DD9">
      <w:pPr>
        <w:tabs>
          <w:tab w:val="left" w:pos="1440"/>
          <w:tab w:val="left" w:pos="3330"/>
          <w:tab w:val="left" w:pos="3690"/>
        </w:tabs>
        <w:ind w:left="1440" w:hanging="1440"/>
        <w:rPr>
          <w:sz w:val="21"/>
          <w:szCs w:val="21"/>
        </w:rPr>
      </w:pPr>
      <w:r>
        <w:rPr>
          <w:i/>
          <w:iCs/>
          <w:sz w:val="21"/>
          <w:szCs w:val="21"/>
        </w:rPr>
        <w:t>2022</w:t>
      </w:r>
      <w:r>
        <w:rPr>
          <w:sz w:val="21"/>
          <w:szCs w:val="21"/>
        </w:rPr>
        <w:tab/>
      </w:r>
      <w:r w:rsidRPr="000C2B00">
        <w:rPr>
          <w:b/>
          <w:bCs/>
          <w:sz w:val="21"/>
          <w:szCs w:val="21"/>
        </w:rPr>
        <w:t>Shellfish Safety Intern</w:t>
      </w:r>
      <w:r>
        <w:rPr>
          <w:sz w:val="21"/>
          <w:szCs w:val="21"/>
        </w:rPr>
        <w:t xml:space="preserve"> at the Marine Institute. </w:t>
      </w:r>
      <w:r w:rsidR="005C54DC">
        <w:rPr>
          <w:sz w:val="21"/>
          <w:szCs w:val="21"/>
        </w:rPr>
        <w:t>Wrote R Scripts to create heat maps showing shellfish toxin levels and phytoplankton concentrations for 20 years of records. Analyzed data for temporal patterns in toxicity and algal blooms</w:t>
      </w:r>
      <w:r>
        <w:rPr>
          <w:sz w:val="21"/>
          <w:szCs w:val="21"/>
        </w:rPr>
        <w:t xml:space="preserve"> | Oranmore, Co. Galway</w:t>
      </w:r>
    </w:p>
    <w:p w14:paraId="56C57769" w14:textId="569D870D" w:rsidR="005C54DC" w:rsidRDefault="005C54DC" w:rsidP="005C54DC">
      <w:pPr>
        <w:tabs>
          <w:tab w:val="left" w:pos="1440"/>
          <w:tab w:val="left" w:pos="3330"/>
          <w:tab w:val="left" w:pos="3690"/>
        </w:tabs>
        <w:ind w:left="1440" w:hanging="1440"/>
      </w:pPr>
      <w:r>
        <w:rPr>
          <w:i/>
          <w:iCs/>
        </w:rPr>
        <w:t>2021</w:t>
      </w:r>
      <w:r>
        <w:rPr>
          <w:i/>
          <w:iCs/>
        </w:rPr>
        <w:tab/>
      </w:r>
      <w:r w:rsidRPr="000C2B00">
        <w:rPr>
          <w:b/>
          <w:bCs/>
        </w:rPr>
        <w:t>Laboratory Assistant</w:t>
      </w:r>
      <w:r>
        <w:t xml:space="preserve"> for</w:t>
      </w:r>
      <w:r w:rsidRPr="003D23CA">
        <w:t xml:space="preserve"> </w:t>
      </w:r>
      <w:proofErr w:type="spellStart"/>
      <w:r w:rsidRPr="003D23CA">
        <w:t>Belovsky</w:t>
      </w:r>
      <w:proofErr w:type="spellEnd"/>
      <w:r w:rsidRPr="003D23CA">
        <w:t xml:space="preserve"> Lab</w:t>
      </w:r>
      <w:r>
        <w:t xml:space="preserve">. </w:t>
      </w:r>
      <w:r w:rsidRPr="003D23CA">
        <w:t>Provided experimental help, cared for brine shrimp stocks, cleaned spreadsheets for use in GIS</w:t>
      </w:r>
      <w:r>
        <w:t xml:space="preserve"> | University of Notre Dame</w:t>
      </w:r>
    </w:p>
    <w:p w14:paraId="29FEF728" w14:textId="7E6D73B6" w:rsidR="005C54DC" w:rsidRPr="004271F8" w:rsidRDefault="005C54DC" w:rsidP="005C54DC">
      <w:pPr>
        <w:tabs>
          <w:tab w:val="left" w:pos="1440"/>
          <w:tab w:val="left" w:pos="3330"/>
          <w:tab w:val="left" w:pos="3690"/>
        </w:tabs>
        <w:ind w:left="1440" w:hanging="1440"/>
        <w:rPr>
          <w:rFonts w:cstheme="minorHAnsi"/>
        </w:rPr>
      </w:pPr>
      <w:r w:rsidRPr="004271F8">
        <w:rPr>
          <w:rFonts w:cstheme="minorHAnsi"/>
          <w:i/>
          <w:iCs/>
        </w:rPr>
        <w:t xml:space="preserve">2019 – </w:t>
      </w:r>
      <w:r>
        <w:rPr>
          <w:rFonts w:cstheme="minorHAnsi"/>
          <w:i/>
          <w:iCs/>
        </w:rPr>
        <w:t>2020</w:t>
      </w:r>
      <w:r w:rsidRPr="004271F8">
        <w:rPr>
          <w:rFonts w:cstheme="minorHAnsi"/>
        </w:rPr>
        <w:tab/>
      </w:r>
      <w:r w:rsidRPr="00A34677">
        <w:rPr>
          <w:rFonts w:cstheme="minorHAnsi"/>
          <w:b/>
          <w:bCs/>
        </w:rPr>
        <w:t>Lab</w:t>
      </w:r>
      <w:r w:rsidR="000C2B00" w:rsidRPr="00A34677">
        <w:rPr>
          <w:rFonts w:cstheme="minorHAnsi"/>
          <w:b/>
          <w:bCs/>
        </w:rPr>
        <w:t>oratory</w:t>
      </w:r>
      <w:r w:rsidRPr="00A34677">
        <w:rPr>
          <w:rFonts w:cstheme="minorHAnsi"/>
          <w:b/>
          <w:bCs/>
        </w:rPr>
        <w:t xml:space="preserve"> assistant</w:t>
      </w:r>
      <w:r w:rsidRPr="004271F8">
        <w:rPr>
          <w:rFonts w:cstheme="minorHAnsi"/>
        </w:rPr>
        <w:t xml:space="preserve"> for </w:t>
      </w:r>
      <w:proofErr w:type="spellStart"/>
      <w:r w:rsidRPr="004271F8">
        <w:rPr>
          <w:rFonts w:cstheme="minorHAnsi"/>
        </w:rPr>
        <w:t>Pfrender</w:t>
      </w:r>
      <w:proofErr w:type="spellEnd"/>
      <w:r w:rsidRPr="004271F8">
        <w:rPr>
          <w:rFonts w:cstheme="minorHAnsi"/>
        </w:rPr>
        <w:t xml:space="preserve"> Lab. Care</w:t>
      </w:r>
      <w:r>
        <w:rPr>
          <w:rFonts w:cstheme="minorHAnsi"/>
        </w:rPr>
        <w:t>d</w:t>
      </w:r>
      <w:r w:rsidRPr="004271F8">
        <w:rPr>
          <w:rFonts w:cstheme="minorHAnsi"/>
        </w:rPr>
        <w:t xml:space="preserve"> for </w:t>
      </w:r>
      <w:r w:rsidRPr="004271F8">
        <w:rPr>
          <w:rFonts w:cstheme="minorHAnsi"/>
          <w:i/>
          <w:iCs/>
        </w:rPr>
        <w:t>Daphnia</w:t>
      </w:r>
      <w:r w:rsidRPr="004271F8">
        <w:rPr>
          <w:rFonts w:cstheme="minorHAnsi"/>
        </w:rPr>
        <w:t xml:space="preserve"> stock and experimental populations | University of Notre Dame</w:t>
      </w:r>
    </w:p>
    <w:p w14:paraId="4E948283" w14:textId="627FD706" w:rsidR="008B6DD9" w:rsidRPr="004271F8" w:rsidRDefault="005C54DC" w:rsidP="00A02D89">
      <w:pPr>
        <w:tabs>
          <w:tab w:val="left" w:pos="1440"/>
          <w:tab w:val="left" w:pos="3330"/>
          <w:tab w:val="left" w:pos="3690"/>
        </w:tabs>
        <w:ind w:left="1440" w:hanging="1440"/>
        <w:rPr>
          <w:rFonts w:cstheme="minorHAnsi"/>
        </w:rPr>
      </w:pPr>
      <w:r w:rsidRPr="004271F8">
        <w:rPr>
          <w:rFonts w:cstheme="minorHAnsi"/>
          <w:i/>
          <w:iCs/>
        </w:rPr>
        <w:t>2018 – 2019</w:t>
      </w:r>
      <w:r w:rsidRPr="004271F8">
        <w:rPr>
          <w:rFonts w:cstheme="minorHAnsi"/>
        </w:rPr>
        <w:tab/>
      </w:r>
      <w:r w:rsidRPr="00A34677">
        <w:rPr>
          <w:rFonts w:cstheme="minorHAnsi"/>
          <w:b/>
          <w:bCs/>
        </w:rPr>
        <w:t>Lab</w:t>
      </w:r>
      <w:r w:rsidR="00A34677" w:rsidRPr="00A34677">
        <w:rPr>
          <w:rFonts w:cstheme="minorHAnsi"/>
          <w:b/>
          <w:bCs/>
        </w:rPr>
        <w:t>oratory</w:t>
      </w:r>
      <w:r w:rsidRPr="00A34677">
        <w:rPr>
          <w:rFonts w:cstheme="minorHAnsi"/>
          <w:b/>
          <w:bCs/>
        </w:rPr>
        <w:t xml:space="preserve"> assistant</w:t>
      </w:r>
      <w:r w:rsidRPr="004271F8">
        <w:rPr>
          <w:rFonts w:cstheme="minorHAnsi"/>
        </w:rPr>
        <w:t xml:space="preserve"> for McLachlan Lab. Worked on </w:t>
      </w:r>
      <w:proofErr w:type="spellStart"/>
      <w:r w:rsidRPr="004271F8">
        <w:rPr>
          <w:rFonts w:cstheme="minorHAnsi"/>
        </w:rPr>
        <w:t>PalEON</w:t>
      </w:r>
      <w:proofErr w:type="spellEnd"/>
      <w:r w:rsidRPr="004271F8">
        <w:rPr>
          <w:rFonts w:cstheme="minorHAnsi"/>
        </w:rPr>
        <w:t xml:space="preserve"> project digitizing historical forest data and updating GIS maps | University of Notre Dame</w:t>
      </w:r>
    </w:p>
    <w:p w14:paraId="16434952" w14:textId="1D439561" w:rsidR="00AA0099" w:rsidRPr="00286E8F" w:rsidRDefault="00AA0099" w:rsidP="00247687">
      <w:pPr>
        <w:tabs>
          <w:tab w:val="left" w:pos="1350"/>
          <w:tab w:val="left" w:pos="3330"/>
          <w:tab w:val="left" w:pos="3690"/>
        </w:tabs>
        <w:rPr>
          <w:b/>
          <w:bCs/>
          <w:sz w:val="28"/>
          <w:szCs w:val="28"/>
          <w:u w:val="thick"/>
        </w:rPr>
      </w:pPr>
      <w:r w:rsidRPr="00286E8F">
        <w:rPr>
          <w:b/>
          <w:bCs/>
          <w:sz w:val="28"/>
          <w:szCs w:val="28"/>
          <w:u w:val="thick"/>
        </w:rPr>
        <w:t>TEACHING</w:t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</w:p>
    <w:p w14:paraId="1DD1BC05" w14:textId="668772E0" w:rsidR="00A02D89" w:rsidRDefault="00A02D89" w:rsidP="00A02D89">
      <w:pPr>
        <w:tabs>
          <w:tab w:val="left" w:pos="1440"/>
          <w:tab w:val="left" w:pos="3330"/>
          <w:tab w:val="left" w:pos="3690"/>
        </w:tabs>
        <w:spacing w:after="0"/>
        <w:ind w:left="1440" w:hanging="1440"/>
      </w:pPr>
      <w:r>
        <w:rPr>
          <w:i/>
          <w:iCs/>
        </w:rPr>
        <w:t xml:space="preserve">2023 – Pres. </w:t>
      </w:r>
      <w:r>
        <w:rPr>
          <w:i/>
          <w:iCs/>
        </w:rPr>
        <w:tab/>
      </w:r>
      <w:r>
        <w:rPr>
          <w:b/>
          <w:bCs/>
        </w:rPr>
        <w:t>Graduate Teaching Assistant</w:t>
      </w:r>
      <w:r>
        <w:t xml:space="preserve"> | University of Connecticut</w:t>
      </w:r>
    </w:p>
    <w:p w14:paraId="6FE2C7C8" w14:textId="2C21AB52" w:rsidR="00A02D89" w:rsidRPr="00A02D89" w:rsidRDefault="00A02D89" w:rsidP="00A02D89">
      <w:pPr>
        <w:pStyle w:val="ListParagraph"/>
        <w:numPr>
          <w:ilvl w:val="0"/>
          <w:numId w:val="1"/>
        </w:numPr>
        <w:tabs>
          <w:tab w:val="left" w:pos="1440"/>
          <w:tab w:val="left" w:pos="3330"/>
          <w:tab w:val="left" w:pos="3690"/>
        </w:tabs>
        <w:ind w:left="1980" w:hanging="180"/>
        <w:rPr>
          <w:i/>
          <w:iCs/>
        </w:rPr>
      </w:pPr>
      <w:r>
        <w:t>Principles of Biology II Lab (</w:t>
      </w:r>
      <w:r w:rsidRPr="00A02D89">
        <w:rPr>
          <w:i/>
          <w:iCs/>
        </w:rPr>
        <w:t>Fall 2023)</w:t>
      </w:r>
    </w:p>
    <w:p w14:paraId="66B578D5" w14:textId="77777777" w:rsidR="00A02D89" w:rsidRDefault="00A02D89" w:rsidP="00A02D89">
      <w:pPr>
        <w:tabs>
          <w:tab w:val="left" w:pos="1440"/>
          <w:tab w:val="left" w:pos="3330"/>
          <w:tab w:val="left" w:pos="3690"/>
        </w:tabs>
        <w:spacing w:after="0"/>
        <w:ind w:left="1440" w:hanging="1440"/>
      </w:pPr>
      <w:r>
        <w:rPr>
          <w:i/>
          <w:iCs/>
        </w:rPr>
        <w:t>2020, 2021</w:t>
      </w:r>
      <w:r w:rsidR="00C71A34">
        <w:rPr>
          <w:i/>
          <w:iCs/>
        </w:rPr>
        <w:tab/>
      </w:r>
      <w:r w:rsidR="00C71A34" w:rsidRPr="00A34677">
        <w:rPr>
          <w:b/>
          <w:bCs/>
        </w:rPr>
        <w:t>Undergraduate teaching assistant</w:t>
      </w:r>
      <w:r>
        <w:t xml:space="preserve"> |University of Notre Dame</w:t>
      </w:r>
    </w:p>
    <w:p w14:paraId="3B9C29FA" w14:textId="242BAD35" w:rsidR="00C71A34" w:rsidRDefault="00C71A34" w:rsidP="00A02D89">
      <w:pPr>
        <w:pStyle w:val="ListParagraph"/>
        <w:numPr>
          <w:ilvl w:val="0"/>
          <w:numId w:val="1"/>
        </w:numPr>
        <w:tabs>
          <w:tab w:val="left" w:pos="1440"/>
          <w:tab w:val="left" w:pos="3330"/>
          <w:tab w:val="left" w:pos="3690"/>
        </w:tabs>
        <w:spacing w:after="0"/>
        <w:ind w:left="1980" w:hanging="180"/>
      </w:pPr>
      <w:r>
        <w:t xml:space="preserve">Introduction to Genetics Laboratory </w:t>
      </w:r>
      <w:r w:rsidR="00A02D89">
        <w:t>(</w:t>
      </w:r>
      <w:r w:rsidR="00A02D89" w:rsidRPr="00A02D89">
        <w:rPr>
          <w:i/>
          <w:iCs/>
        </w:rPr>
        <w:t>Spring 2021</w:t>
      </w:r>
      <w:r w:rsidR="00A02D89">
        <w:t>)</w:t>
      </w:r>
    </w:p>
    <w:p w14:paraId="7C81BD08" w14:textId="50862AFF" w:rsidR="00A02D89" w:rsidRDefault="00A02D89" w:rsidP="00A02D89">
      <w:pPr>
        <w:pStyle w:val="ListParagraph"/>
        <w:numPr>
          <w:ilvl w:val="0"/>
          <w:numId w:val="1"/>
        </w:numPr>
        <w:tabs>
          <w:tab w:val="left" w:pos="1440"/>
          <w:tab w:val="left" w:pos="3330"/>
          <w:tab w:val="left" w:pos="3690"/>
        </w:tabs>
        <w:spacing w:after="0"/>
        <w:ind w:left="1980" w:hanging="180"/>
      </w:pPr>
      <w:r>
        <w:t>Biostatistics (</w:t>
      </w:r>
      <w:r w:rsidRPr="00A02D89">
        <w:rPr>
          <w:i/>
          <w:iCs/>
        </w:rPr>
        <w:t>Spring 2021</w:t>
      </w:r>
      <w:r>
        <w:t>)</w:t>
      </w:r>
    </w:p>
    <w:p w14:paraId="1F512B82" w14:textId="032DBF84" w:rsidR="00A02D89" w:rsidRPr="00C71A34" w:rsidRDefault="00A02D89" w:rsidP="00A02D89">
      <w:pPr>
        <w:pStyle w:val="ListParagraph"/>
        <w:numPr>
          <w:ilvl w:val="0"/>
          <w:numId w:val="1"/>
        </w:numPr>
        <w:tabs>
          <w:tab w:val="left" w:pos="1440"/>
          <w:tab w:val="left" w:pos="3330"/>
          <w:tab w:val="left" w:pos="3690"/>
        </w:tabs>
        <w:ind w:left="1980" w:hanging="180"/>
      </w:pPr>
      <w:r>
        <w:t>Introductory Biology Lab (</w:t>
      </w:r>
      <w:r w:rsidRPr="00A02D89">
        <w:rPr>
          <w:i/>
          <w:iCs/>
        </w:rPr>
        <w:t>Spring 2020</w:t>
      </w:r>
      <w:r>
        <w:t>)</w:t>
      </w:r>
    </w:p>
    <w:p w14:paraId="13D61B1B" w14:textId="77777777" w:rsidR="00A34677" w:rsidRDefault="00EF445A" w:rsidP="00A47EB0">
      <w:pPr>
        <w:tabs>
          <w:tab w:val="left" w:pos="1440"/>
        </w:tabs>
        <w:ind w:left="1440" w:hanging="1440"/>
      </w:pPr>
      <w:r w:rsidRPr="00A47EB0">
        <w:rPr>
          <w:i/>
          <w:iCs/>
        </w:rPr>
        <w:lastRenderedPageBreak/>
        <w:t>201</w:t>
      </w:r>
      <w:r w:rsidR="004271F8">
        <w:rPr>
          <w:i/>
          <w:iCs/>
        </w:rPr>
        <w:t>3</w:t>
      </w:r>
      <w:r w:rsidRPr="00A47EB0">
        <w:rPr>
          <w:i/>
          <w:iCs/>
        </w:rPr>
        <w:t xml:space="preserve"> – </w:t>
      </w:r>
      <w:r w:rsidR="00C71A34">
        <w:rPr>
          <w:i/>
          <w:iCs/>
        </w:rPr>
        <w:t>2020</w:t>
      </w:r>
      <w:r>
        <w:tab/>
      </w:r>
      <w:r w:rsidR="004271F8" w:rsidRPr="00A34677">
        <w:rPr>
          <w:b/>
          <w:bCs/>
        </w:rPr>
        <w:t>R</w:t>
      </w:r>
      <w:r w:rsidRPr="00A34677">
        <w:rPr>
          <w:b/>
          <w:bCs/>
        </w:rPr>
        <w:t>eligious education catechist</w:t>
      </w:r>
      <w:r w:rsidR="004271F8">
        <w:t xml:space="preserve"> for elementary and middle school</w:t>
      </w:r>
      <w:r>
        <w:t>. Planned and taught weekly lessons</w:t>
      </w:r>
      <w:r w:rsidR="00272044">
        <w:t xml:space="preserve"> | St. Adalbert’s Catholic Church (2018 – </w:t>
      </w:r>
      <w:r w:rsidR="00C71A34">
        <w:t>2020</w:t>
      </w:r>
      <w:r w:rsidR="00272044">
        <w:t>), Christ the King Catholic Church (2017 – 2018)</w:t>
      </w:r>
      <w:r w:rsidR="004271F8">
        <w:t>, Holy Family Catholic Church (2013-2017)</w:t>
      </w:r>
    </w:p>
    <w:p w14:paraId="17DA9003" w14:textId="77777777" w:rsidR="00A34677" w:rsidRDefault="00A34677" w:rsidP="00A34677">
      <w:pPr>
        <w:tabs>
          <w:tab w:val="left" w:pos="360"/>
          <w:tab w:val="left" w:pos="1440"/>
        </w:tabs>
        <w:ind w:left="1440" w:hanging="1440"/>
      </w:pPr>
      <w:r>
        <w:rPr>
          <w:i/>
          <w:iCs/>
        </w:rPr>
        <w:t>2018</w:t>
      </w:r>
      <w:r>
        <w:tab/>
      </w:r>
      <w:r w:rsidRPr="00A34677">
        <w:rPr>
          <w:b/>
          <w:bCs/>
        </w:rPr>
        <w:t>Small Group Mentor, Notre Dame Vision</w:t>
      </w:r>
      <w:r>
        <w:t>. Planned and led discussions and activities in addition to mentoring and supervising participants in high-school youth conferences.</w:t>
      </w:r>
    </w:p>
    <w:p w14:paraId="73BDE36B" w14:textId="36D37538" w:rsidR="00E13AF2" w:rsidRPr="00E13AF2" w:rsidRDefault="00E13AF2" w:rsidP="00A47EB0">
      <w:pPr>
        <w:tabs>
          <w:tab w:val="left" w:pos="1440"/>
        </w:tabs>
        <w:ind w:left="1440" w:hanging="1440"/>
      </w:pPr>
    </w:p>
    <w:p w14:paraId="1C63264C" w14:textId="77777777" w:rsidR="00065CE4" w:rsidRPr="00286E8F" w:rsidRDefault="00065CE4" w:rsidP="00065CE4">
      <w:pPr>
        <w:tabs>
          <w:tab w:val="left" w:pos="0"/>
        </w:tabs>
        <w:rPr>
          <w:b/>
          <w:bCs/>
          <w:sz w:val="28"/>
          <w:szCs w:val="28"/>
          <w:u w:val="thick"/>
        </w:rPr>
      </w:pPr>
      <w:r w:rsidRPr="00286E8F">
        <w:rPr>
          <w:b/>
          <w:bCs/>
          <w:sz w:val="28"/>
          <w:szCs w:val="28"/>
          <w:u w:val="thick"/>
        </w:rPr>
        <w:t>LEADERSHIP ROLES</w:t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</w:p>
    <w:p w14:paraId="22C0FDBD" w14:textId="42BBB76F" w:rsidR="00065CE4" w:rsidRDefault="00065CE4" w:rsidP="00065CE4">
      <w:pPr>
        <w:tabs>
          <w:tab w:val="left" w:pos="360"/>
          <w:tab w:val="left" w:pos="1440"/>
        </w:tabs>
        <w:ind w:left="1440" w:hanging="1440"/>
      </w:pPr>
      <w:r w:rsidRPr="00A47EB0">
        <w:rPr>
          <w:i/>
          <w:iCs/>
        </w:rPr>
        <w:t xml:space="preserve">2019 – </w:t>
      </w:r>
      <w:r w:rsidR="005D1ED9">
        <w:rPr>
          <w:i/>
          <w:iCs/>
        </w:rPr>
        <w:t>2021</w:t>
      </w:r>
      <w:r>
        <w:tab/>
      </w:r>
      <w:r w:rsidRPr="00A34677">
        <w:rPr>
          <w:b/>
          <w:bCs/>
        </w:rPr>
        <w:t>Senior Leadership Committee</w:t>
      </w:r>
      <w:r w:rsidRPr="00A47EB0">
        <w:t>, Department of Biological Sciences. Coordinate</w:t>
      </w:r>
      <w:r w:rsidR="00F949C6">
        <w:t>d</w:t>
      </w:r>
      <w:r w:rsidRPr="00A47EB0">
        <w:t xml:space="preserve"> career events for undergraduates and serve</w:t>
      </w:r>
      <w:r w:rsidR="00F949C6">
        <w:t>d</w:t>
      </w:r>
      <w:r w:rsidRPr="00A47EB0">
        <w:t xml:space="preserve"> as a representative to the Department faculty on matters including curriculum change | University of Notre Dame</w:t>
      </w:r>
    </w:p>
    <w:p w14:paraId="60D3041D" w14:textId="65CBE374" w:rsidR="00065CE4" w:rsidRDefault="00065CE4" w:rsidP="00065CE4">
      <w:pPr>
        <w:tabs>
          <w:tab w:val="left" w:pos="360"/>
          <w:tab w:val="left" w:pos="1440"/>
        </w:tabs>
        <w:ind w:left="1440" w:hanging="1440"/>
      </w:pPr>
      <w:r>
        <w:rPr>
          <w:i/>
          <w:iCs/>
        </w:rPr>
        <w:t xml:space="preserve">2019 – </w:t>
      </w:r>
      <w:r w:rsidR="005D1ED9">
        <w:rPr>
          <w:i/>
          <w:iCs/>
        </w:rPr>
        <w:t>2021</w:t>
      </w:r>
      <w:r>
        <w:tab/>
      </w:r>
      <w:r w:rsidRPr="00A34677">
        <w:rPr>
          <w:b/>
          <w:bCs/>
        </w:rPr>
        <w:t>Band Ambassador Coordinator</w:t>
      </w:r>
      <w:r>
        <w:t>, Notre Dame Band. With two other students, led 200+ “Band Ambassadors” in our outreach to prospective students each year. Created a series of mixers for first-year students to foster community | University of Notre Dame</w:t>
      </w:r>
    </w:p>
    <w:p w14:paraId="1A51BF2E" w14:textId="3678EFBF" w:rsidR="00065CE4" w:rsidRDefault="00065CE4" w:rsidP="00065CE4">
      <w:pPr>
        <w:tabs>
          <w:tab w:val="left" w:pos="360"/>
          <w:tab w:val="left" w:pos="1440"/>
        </w:tabs>
        <w:ind w:left="1440" w:hanging="1440"/>
      </w:pPr>
      <w:r>
        <w:rPr>
          <w:i/>
          <w:iCs/>
        </w:rPr>
        <w:t xml:space="preserve">2020 – </w:t>
      </w:r>
      <w:r w:rsidR="005D1ED9">
        <w:rPr>
          <w:i/>
          <w:iCs/>
        </w:rPr>
        <w:t>2021</w:t>
      </w:r>
      <w:r>
        <w:rPr>
          <w:i/>
          <w:iCs/>
        </w:rPr>
        <w:tab/>
      </w:r>
      <w:r w:rsidRPr="00A34677">
        <w:rPr>
          <w:b/>
          <w:bCs/>
        </w:rPr>
        <w:t>CORE Band</w:t>
      </w:r>
      <w:r>
        <w:t>, Notre Dame Band. Responsible for teaching audition routine and all band techniques to auditioning members. Serve</w:t>
      </w:r>
      <w:r w:rsidR="00F949C6">
        <w:t>d</w:t>
      </w:r>
      <w:r>
        <w:t xml:space="preserve"> as a year-round instructor and mentor within the band | University of Notre Dame</w:t>
      </w:r>
    </w:p>
    <w:p w14:paraId="4D1FF7BD" w14:textId="756ECA52" w:rsidR="00065CE4" w:rsidRDefault="00065CE4" w:rsidP="00065CE4">
      <w:pPr>
        <w:tabs>
          <w:tab w:val="left" w:pos="360"/>
          <w:tab w:val="left" w:pos="1440"/>
        </w:tabs>
        <w:ind w:left="1440" w:hanging="1440"/>
      </w:pPr>
      <w:r>
        <w:rPr>
          <w:i/>
          <w:iCs/>
        </w:rPr>
        <w:t xml:space="preserve">2018 – 2019 </w:t>
      </w:r>
      <w:r>
        <w:rPr>
          <w:i/>
          <w:iCs/>
        </w:rPr>
        <w:tab/>
      </w:r>
      <w:r w:rsidRPr="00A34677">
        <w:rPr>
          <w:b/>
          <w:bCs/>
        </w:rPr>
        <w:t>Membership Director</w:t>
      </w:r>
      <w:r>
        <w:t>, Notre Dame Knights of Columbus. Managed membership applications, transfers, and withdrawals for 950+ member charitable fraternity | University of Notre Dame</w:t>
      </w:r>
    </w:p>
    <w:p w14:paraId="365493B7" w14:textId="77777777" w:rsidR="002B6E5A" w:rsidRDefault="002B6E5A" w:rsidP="00065CE4">
      <w:pPr>
        <w:tabs>
          <w:tab w:val="left" w:pos="360"/>
          <w:tab w:val="left" w:pos="1440"/>
        </w:tabs>
        <w:ind w:left="1440" w:hanging="1440"/>
      </w:pPr>
    </w:p>
    <w:p w14:paraId="74EAC785" w14:textId="77777777" w:rsidR="002B6E5A" w:rsidRPr="00286E8F" w:rsidRDefault="002B6E5A" w:rsidP="002B6E5A">
      <w:pPr>
        <w:tabs>
          <w:tab w:val="left" w:pos="1440"/>
          <w:tab w:val="left" w:pos="3330"/>
          <w:tab w:val="left" w:pos="3690"/>
        </w:tabs>
        <w:ind w:left="1440" w:hanging="1440"/>
        <w:rPr>
          <w:b/>
          <w:bCs/>
          <w:sz w:val="28"/>
          <w:szCs w:val="28"/>
          <w:u w:val="thick"/>
        </w:rPr>
      </w:pPr>
      <w:r w:rsidRPr="00286E8F">
        <w:rPr>
          <w:b/>
          <w:bCs/>
          <w:sz w:val="28"/>
          <w:szCs w:val="28"/>
          <w:u w:val="thick"/>
        </w:rPr>
        <w:t>PRESENTATIONS AND POSTERS</w:t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</w:p>
    <w:p w14:paraId="78866160" w14:textId="08F8B47D" w:rsidR="0013369C" w:rsidRPr="0013369C" w:rsidRDefault="0013369C" w:rsidP="002B6E5A">
      <w:pPr>
        <w:tabs>
          <w:tab w:val="left" w:pos="1440"/>
          <w:tab w:val="left" w:pos="3330"/>
          <w:tab w:val="left" w:pos="3690"/>
        </w:tabs>
        <w:ind w:left="1440" w:hanging="1440"/>
        <w:rPr>
          <w:rFonts w:cstheme="minorHAnsi"/>
        </w:rPr>
      </w:pPr>
      <w:r>
        <w:rPr>
          <w:rFonts w:cstheme="minorHAnsi"/>
          <w:i/>
          <w:iCs/>
        </w:rPr>
        <w:t>2021</w:t>
      </w:r>
      <w:r>
        <w:rPr>
          <w:rFonts w:cstheme="minorHAnsi"/>
          <w:i/>
          <w:iCs/>
        </w:rPr>
        <w:tab/>
      </w:r>
      <w:r w:rsidRPr="00A34677">
        <w:rPr>
          <w:rFonts w:cstheme="minorHAnsi"/>
          <w:b/>
          <w:bCs/>
        </w:rPr>
        <w:t>College of Science Joint Annual Meeting</w:t>
      </w:r>
      <w:r>
        <w:rPr>
          <w:rFonts w:cstheme="minorHAnsi"/>
        </w:rPr>
        <w:t xml:space="preserve"> (Oral Presentation).</w:t>
      </w:r>
      <w:r w:rsidRPr="0013369C">
        <w:rPr>
          <w:rFonts w:cstheme="minorHAnsi"/>
          <w:i/>
          <w:iCs/>
        </w:rPr>
        <w:t xml:space="preserve"> Pre-Adaptation to Permethrin Resistance in Tetrodotoxin-Resistant Caddisflies</w:t>
      </w:r>
    </w:p>
    <w:p w14:paraId="6DF52DE7" w14:textId="3F996BE4" w:rsidR="002B6E5A" w:rsidRPr="004271F8" w:rsidRDefault="002B6E5A" w:rsidP="002B6E5A">
      <w:pPr>
        <w:tabs>
          <w:tab w:val="left" w:pos="1440"/>
          <w:tab w:val="left" w:pos="3330"/>
          <w:tab w:val="left" w:pos="3690"/>
        </w:tabs>
        <w:ind w:left="1440" w:hanging="1440"/>
        <w:rPr>
          <w:rFonts w:cstheme="minorHAnsi"/>
          <w:i/>
          <w:iCs/>
        </w:rPr>
      </w:pPr>
      <w:r w:rsidRPr="004271F8">
        <w:rPr>
          <w:rFonts w:cstheme="minorHAnsi"/>
          <w:i/>
          <w:iCs/>
        </w:rPr>
        <w:t>2020</w:t>
      </w:r>
      <w:r w:rsidRPr="004271F8">
        <w:rPr>
          <w:rFonts w:cstheme="minorHAnsi"/>
        </w:rPr>
        <w:tab/>
      </w:r>
      <w:r w:rsidRPr="00A34677">
        <w:rPr>
          <w:rFonts w:cstheme="minorHAnsi"/>
          <w:b/>
          <w:bCs/>
        </w:rPr>
        <w:t>College of Science Fall Undergraduate Research Festival</w:t>
      </w:r>
      <w:r w:rsidRPr="004271F8">
        <w:rPr>
          <w:rFonts w:cstheme="minorHAnsi"/>
        </w:rPr>
        <w:t xml:space="preserve"> (</w:t>
      </w:r>
      <w:r w:rsidR="003605AA">
        <w:rPr>
          <w:rFonts w:cstheme="minorHAnsi"/>
        </w:rPr>
        <w:t>Presentation</w:t>
      </w:r>
      <w:r w:rsidRPr="004271F8">
        <w:rPr>
          <w:rFonts w:cstheme="minorHAnsi"/>
        </w:rPr>
        <w:t xml:space="preserve">). </w:t>
      </w:r>
      <w:r w:rsidRPr="004271F8">
        <w:rPr>
          <w:rFonts w:cstheme="minorHAnsi"/>
          <w:i/>
          <w:iCs/>
        </w:rPr>
        <w:t>Is tetrodotoxin resistance in Limnephilid caddisflies associated with pesticide resistance?</w:t>
      </w:r>
    </w:p>
    <w:p w14:paraId="71EEE908" w14:textId="77777777" w:rsidR="002B6E5A" w:rsidRPr="004271F8" w:rsidRDefault="002B6E5A" w:rsidP="002B6E5A">
      <w:pPr>
        <w:tabs>
          <w:tab w:val="left" w:pos="1440"/>
          <w:tab w:val="left" w:pos="3330"/>
          <w:tab w:val="left" w:pos="3690"/>
        </w:tabs>
        <w:ind w:left="1440" w:hanging="1440"/>
        <w:rPr>
          <w:rFonts w:cstheme="minorHAnsi"/>
          <w:i/>
          <w:iCs/>
        </w:rPr>
      </w:pPr>
      <w:r w:rsidRPr="00A47EB0">
        <w:rPr>
          <w:i/>
          <w:iCs/>
        </w:rPr>
        <w:t>2019</w:t>
      </w:r>
      <w:r>
        <w:tab/>
      </w:r>
      <w:r w:rsidRPr="00A34677">
        <w:rPr>
          <w:rFonts w:cstheme="minorHAnsi"/>
          <w:b/>
          <w:bCs/>
        </w:rPr>
        <w:t>College of Science Fall Undergraduate Research Festival</w:t>
      </w:r>
      <w:r w:rsidRPr="004271F8">
        <w:rPr>
          <w:rFonts w:cstheme="minorHAnsi"/>
        </w:rPr>
        <w:t xml:space="preserve"> (Poster).</w:t>
      </w:r>
      <w:bookmarkStart w:id="1" w:name="_Hlk58517087"/>
      <w:r w:rsidRPr="004271F8">
        <w:rPr>
          <w:rFonts w:cstheme="minorHAnsi"/>
        </w:rPr>
        <w:t xml:space="preserve"> </w:t>
      </w:r>
      <w:r w:rsidRPr="004271F8">
        <w:rPr>
          <w:rFonts w:cstheme="minorHAnsi"/>
          <w:i/>
          <w:iCs/>
        </w:rPr>
        <w:t xml:space="preserve">No change in life history of </w:t>
      </w:r>
      <w:r w:rsidRPr="004271F8">
        <w:rPr>
          <w:rFonts w:cstheme="minorHAnsi"/>
        </w:rPr>
        <w:t xml:space="preserve">Daphnia </w:t>
      </w:r>
      <w:proofErr w:type="spellStart"/>
      <w:r w:rsidRPr="004271F8">
        <w:rPr>
          <w:rFonts w:cstheme="minorHAnsi"/>
        </w:rPr>
        <w:t>catawba</w:t>
      </w:r>
      <w:proofErr w:type="spellEnd"/>
      <w:r w:rsidRPr="004271F8">
        <w:rPr>
          <w:rFonts w:cstheme="minorHAnsi"/>
          <w:i/>
          <w:iCs/>
        </w:rPr>
        <w:t xml:space="preserve"> after 7 years of DOC differences in Long Lake</w:t>
      </w:r>
      <w:bookmarkEnd w:id="1"/>
    </w:p>
    <w:p w14:paraId="088C2E98" w14:textId="77777777" w:rsidR="00065CE4" w:rsidRDefault="00065CE4" w:rsidP="00065CE4">
      <w:pPr>
        <w:tabs>
          <w:tab w:val="left" w:pos="360"/>
          <w:tab w:val="left" w:pos="1440"/>
        </w:tabs>
        <w:ind w:left="1440" w:hanging="1440"/>
      </w:pPr>
    </w:p>
    <w:p w14:paraId="7B099253" w14:textId="5A60F22A" w:rsidR="00AA0099" w:rsidRPr="00286E8F" w:rsidRDefault="00AA0099" w:rsidP="00247687">
      <w:pPr>
        <w:tabs>
          <w:tab w:val="left" w:pos="1350"/>
          <w:tab w:val="left" w:pos="3330"/>
          <w:tab w:val="left" w:pos="3690"/>
        </w:tabs>
        <w:rPr>
          <w:b/>
          <w:bCs/>
          <w:sz w:val="28"/>
          <w:szCs w:val="28"/>
          <w:u w:val="thick"/>
        </w:rPr>
      </w:pPr>
      <w:r w:rsidRPr="00286E8F">
        <w:rPr>
          <w:b/>
          <w:bCs/>
          <w:sz w:val="28"/>
          <w:szCs w:val="28"/>
          <w:u w:val="thick"/>
        </w:rPr>
        <w:t>GRANTS AND AWARDS</w:t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</w:p>
    <w:p w14:paraId="44BC0AB7" w14:textId="073F4ABE" w:rsidR="00AE0081" w:rsidRPr="00AE0081" w:rsidRDefault="00AE0081" w:rsidP="00272044">
      <w:pPr>
        <w:tabs>
          <w:tab w:val="left" w:pos="1440"/>
          <w:tab w:val="left" w:pos="3330"/>
          <w:tab w:val="left" w:pos="3690"/>
        </w:tabs>
        <w:ind w:left="1440" w:hanging="1440"/>
      </w:pPr>
      <w:r>
        <w:rPr>
          <w:i/>
          <w:iCs/>
        </w:rPr>
        <w:t>2021-2022</w:t>
      </w:r>
      <w:r>
        <w:rPr>
          <w:i/>
          <w:iCs/>
        </w:rPr>
        <w:tab/>
      </w:r>
      <w:r w:rsidRPr="00A34677">
        <w:rPr>
          <w:b/>
          <w:bCs/>
        </w:rPr>
        <w:t>Naughton Fellowship</w:t>
      </w:r>
      <w:r w:rsidR="00A34677">
        <w:rPr>
          <w:b/>
          <w:bCs/>
        </w:rPr>
        <w:t xml:space="preserve"> </w:t>
      </w:r>
      <w:r w:rsidR="00A34677" w:rsidRPr="00A34677">
        <w:t>for Master’s in Ireland</w:t>
      </w:r>
    </w:p>
    <w:p w14:paraId="752B6E04" w14:textId="0B336A75" w:rsidR="00247687" w:rsidRDefault="00272044" w:rsidP="00272044">
      <w:pPr>
        <w:tabs>
          <w:tab w:val="left" w:pos="1440"/>
          <w:tab w:val="left" w:pos="3330"/>
          <w:tab w:val="left" w:pos="3690"/>
        </w:tabs>
        <w:ind w:left="1440" w:hanging="1440"/>
      </w:pPr>
      <w:r w:rsidRPr="00A47EB0">
        <w:rPr>
          <w:i/>
          <w:iCs/>
        </w:rPr>
        <w:t>2020</w:t>
      </w:r>
      <w:r>
        <w:tab/>
      </w:r>
      <w:r w:rsidRPr="00A34677">
        <w:rPr>
          <w:b/>
          <w:bCs/>
        </w:rPr>
        <w:t>Glynn Family Honors Program Summer Thesis Grant</w:t>
      </w:r>
      <w:r>
        <w:t>. $1100 (Fund</w:t>
      </w:r>
      <w:r w:rsidR="005E7CBB">
        <w:t>s</w:t>
      </w:r>
      <w:r>
        <w:t xml:space="preserve"> not distributed due to COVID-19 restrictions)</w:t>
      </w:r>
    </w:p>
    <w:p w14:paraId="28DBCD61" w14:textId="143B2303" w:rsidR="00D762FA" w:rsidRDefault="004D57FD" w:rsidP="00D762FA">
      <w:pPr>
        <w:tabs>
          <w:tab w:val="left" w:pos="1440"/>
          <w:tab w:val="left" w:pos="3330"/>
          <w:tab w:val="left" w:pos="3690"/>
        </w:tabs>
      </w:pPr>
      <w:r w:rsidRPr="004D57FD">
        <w:rPr>
          <w:i/>
          <w:iCs/>
        </w:rPr>
        <w:t>2018-2010</w:t>
      </w:r>
      <w:r w:rsidR="00D762FA">
        <w:tab/>
      </w:r>
      <w:r w:rsidR="00D762FA" w:rsidRPr="00A34677">
        <w:rPr>
          <w:b/>
          <w:bCs/>
        </w:rPr>
        <w:t>Dean’s list</w:t>
      </w:r>
      <w:r w:rsidR="00D762FA">
        <w:t>. Spring 2018, Spring 2019, Fall 2019, Spring 2020</w:t>
      </w:r>
      <w:r w:rsidR="00F53C2F">
        <w:t>, Fall 2020</w:t>
      </w:r>
      <w:r w:rsidR="00AE0081">
        <w:t>, Spring 2021</w:t>
      </w:r>
    </w:p>
    <w:p w14:paraId="4829524A" w14:textId="77777777" w:rsidR="00FF0D9E" w:rsidRDefault="00FF0D9E" w:rsidP="00FF0D9E">
      <w:pPr>
        <w:tabs>
          <w:tab w:val="left" w:pos="0"/>
        </w:tabs>
      </w:pPr>
      <w:r>
        <w:rPr>
          <w:i/>
          <w:iCs/>
        </w:rPr>
        <w:t>2015</w:t>
      </w:r>
      <w:r>
        <w:tab/>
      </w:r>
      <w:r>
        <w:tab/>
      </w:r>
      <w:r w:rsidRPr="00A34677">
        <w:rPr>
          <w:b/>
          <w:bCs/>
        </w:rPr>
        <w:t>Eagle Scout</w:t>
      </w:r>
      <w:r>
        <w:t xml:space="preserve"> | BSA Troop 86, Brentwood, TN</w:t>
      </w:r>
    </w:p>
    <w:p w14:paraId="1E5A6B20" w14:textId="28C48188" w:rsidR="00D43C2D" w:rsidRPr="00286E8F" w:rsidRDefault="00D43C2D" w:rsidP="00A47EB0">
      <w:pPr>
        <w:tabs>
          <w:tab w:val="left" w:pos="360"/>
          <w:tab w:val="left" w:pos="1440"/>
        </w:tabs>
        <w:ind w:left="1440" w:hanging="1440"/>
        <w:rPr>
          <w:b/>
          <w:bCs/>
          <w:sz w:val="28"/>
          <w:szCs w:val="28"/>
          <w:u w:val="thick"/>
        </w:rPr>
      </w:pPr>
      <w:r w:rsidRPr="00286E8F">
        <w:rPr>
          <w:b/>
          <w:bCs/>
          <w:sz w:val="28"/>
          <w:szCs w:val="28"/>
          <w:u w:val="thick"/>
        </w:rPr>
        <w:lastRenderedPageBreak/>
        <w:t>OTHER EXPERIENCE</w:t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  <w:r w:rsidR="00286E8F">
        <w:rPr>
          <w:b/>
          <w:bCs/>
          <w:sz w:val="28"/>
          <w:szCs w:val="28"/>
          <w:u w:val="thick"/>
        </w:rPr>
        <w:tab/>
      </w:r>
    </w:p>
    <w:p w14:paraId="517E11E2" w14:textId="0D49A1CE" w:rsidR="00F86948" w:rsidRDefault="002122BB" w:rsidP="00F86948">
      <w:pPr>
        <w:tabs>
          <w:tab w:val="left" w:pos="360"/>
          <w:tab w:val="left" w:pos="1440"/>
        </w:tabs>
        <w:ind w:left="1440" w:hanging="1440"/>
        <w:rPr>
          <w:i/>
          <w:iCs/>
        </w:rPr>
      </w:pPr>
      <w:r>
        <w:rPr>
          <w:i/>
          <w:iCs/>
          <w:sz w:val="21"/>
          <w:szCs w:val="21"/>
        </w:rPr>
        <w:t>Classwork</w:t>
      </w:r>
      <w:r>
        <w:rPr>
          <w:i/>
          <w:iCs/>
          <w:sz w:val="21"/>
          <w:szCs w:val="21"/>
        </w:rPr>
        <w:tab/>
      </w:r>
      <w:r w:rsidR="007A4638">
        <w:rPr>
          <w:sz w:val="21"/>
          <w:szCs w:val="21"/>
        </w:rPr>
        <w:t xml:space="preserve">Bachelor’s: </w:t>
      </w:r>
      <w:r w:rsidRPr="002122BB">
        <w:rPr>
          <w:rFonts w:cstheme="minorHAnsi"/>
          <w:bCs/>
          <w:u w:color="FFD966" w:themeColor="accent4" w:themeTint="99"/>
        </w:rPr>
        <w:t xml:space="preserve">Practicum in Field Biology, </w:t>
      </w:r>
      <w:r w:rsidR="005D1ED9" w:rsidRPr="002122BB">
        <w:rPr>
          <w:rFonts w:cstheme="minorHAnsi"/>
          <w:bCs/>
          <w:u w:color="FFD966" w:themeColor="accent4" w:themeTint="99"/>
        </w:rPr>
        <w:t xml:space="preserve">Biostatistics*, Biocomputing*, </w:t>
      </w:r>
      <w:r w:rsidR="001B69C4" w:rsidRPr="002122BB">
        <w:rPr>
          <w:rFonts w:cstheme="minorHAnsi"/>
          <w:bCs/>
          <w:u w:color="FFD966" w:themeColor="accent4" w:themeTint="99"/>
        </w:rPr>
        <w:t>Entomology*,</w:t>
      </w:r>
      <w:r w:rsidR="001B69C4">
        <w:rPr>
          <w:rFonts w:cstheme="minorHAnsi"/>
          <w:bCs/>
          <w:u w:color="FFD966" w:themeColor="accent4" w:themeTint="99"/>
        </w:rPr>
        <w:t xml:space="preserve"> </w:t>
      </w:r>
      <w:r w:rsidR="00C71A34" w:rsidRPr="002122BB">
        <w:rPr>
          <w:rFonts w:cstheme="minorHAnsi"/>
          <w:bCs/>
          <w:u w:color="FFD966" w:themeColor="accent4" w:themeTint="99"/>
        </w:rPr>
        <w:t xml:space="preserve">Aquatic Ecology*, </w:t>
      </w:r>
      <w:r w:rsidR="005D1ED9">
        <w:rPr>
          <w:rFonts w:cstheme="minorHAnsi"/>
          <w:bCs/>
          <w:u w:color="FFD966" w:themeColor="accent4" w:themeTint="99"/>
        </w:rPr>
        <w:t xml:space="preserve">Herpetology, </w:t>
      </w:r>
      <w:r w:rsidR="00C71A34" w:rsidRPr="002122BB">
        <w:rPr>
          <w:rFonts w:cstheme="minorHAnsi"/>
          <w:bCs/>
          <w:u w:color="FFD966" w:themeColor="accent4" w:themeTint="99"/>
        </w:rPr>
        <w:t>Ecology*,</w:t>
      </w:r>
      <w:r w:rsidR="00C71A34">
        <w:rPr>
          <w:rFonts w:cstheme="minorHAnsi"/>
          <w:bCs/>
          <w:u w:color="FFD966" w:themeColor="accent4" w:themeTint="99"/>
        </w:rPr>
        <w:t xml:space="preserve"> </w:t>
      </w:r>
      <w:r w:rsidR="00C71A34" w:rsidRPr="002122BB">
        <w:rPr>
          <w:rFonts w:cstheme="minorHAnsi"/>
          <w:bCs/>
          <w:u w:color="FFD966" w:themeColor="accent4" w:themeTint="99"/>
        </w:rPr>
        <w:t>Vertebrate Biology, Evolution,</w:t>
      </w:r>
      <w:r w:rsidR="00C71A34">
        <w:rPr>
          <w:rFonts w:cstheme="minorHAnsi"/>
          <w:bCs/>
          <w:u w:color="FFD966" w:themeColor="accent4" w:themeTint="99"/>
        </w:rPr>
        <w:t xml:space="preserve"> </w:t>
      </w:r>
      <w:r w:rsidR="00CB1BB1">
        <w:rPr>
          <w:rFonts w:cstheme="minorHAnsi"/>
          <w:bCs/>
          <w:u w:color="FFD966" w:themeColor="accent4" w:themeTint="99"/>
        </w:rPr>
        <w:t xml:space="preserve">Physiology, </w:t>
      </w:r>
      <w:bookmarkStart w:id="2" w:name="_Hlk99631570"/>
      <w:r w:rsidR="002822FC">
        <w:rPr>
          <w:rFonts w:cstheme="minorHAnsi"/>
          <w:bCs/>
          <w:u w:color="FFD966" w:themeColor="accent4" w:themeTint="99"/>
        </w:rPr>
        <w:t>Classical and Molecular G</w:t>
      </w:r>
      <w:r w:rsidRPr="002122BB">
        <w:rPr>
          <w:rFonts w:cstheme="minorHAnsi"/>
          <w:bCs/>
          <w:u w:color="FFD966" w:themeColor="accent4" w:themeTint="99"/>
        </w:rPr>
        <w:t>enetics</w:t>
      </w:r>
      <w:bookmarkEnd w:id="2"/>
      <w:r w:rsidRPr="002122BB">
        <w:rPr>
          <w:rFonts w:cstheme="minorHAnsi"/>
          <w:bCs/>
          <w:u w:color="FFD966" w:themeColor="accent4" w:themeTint="99"/>
        </w:rPr>
        <w:t>*, Cell Biology* (*</w:t>
      </w:r>
      <w:r w:rsidR="00C71A34">
        <w:rPr>
          <w:rFonts w:cstheme="minorHAnsi"/>
          <w:bCs/>
          <w:u w:color="FFD966" w:themeColor="accent4" w:themeTint="99"/>
        </w:rPr>
        <w:t xml:space="preserve"> d</w:t>
      </w:r>
      <w:r w:rsidRPr="002122BB">
        <w:rPr>
          <w:rFonts w:cstheme="minorHAnsi"/>
          <w:bCs/>
          <w:u w:color="FFD966" w:themeColor="accent4" w:themeTint="99"/>
        </w:rPr>
        <w:t>enotes laboratory component)</w:t>
      </w:r>
      <w:r w:rsidR="00F86948" w:rsidRPr="00F86948">
        <w:rPr>
          <w:i/>
          <w:iCs/>
        </w:rPr>
        <w:t xml:space="preserve"> </w:t>
      </w:r>
    </w:p>
    <w:p w14:paraId="7357503C" w14:textId="0094148C" w:rsidR="004F3F64" w:rsidRDefault="004F3F64" w:rsidP="00F86948">
      <w:pPr>
        <w:tabs>
          <w:tab w:val="left" w:pos="360"/>
          <w:tab w:val="left" w:pos="1440"/>
        </w:tabs>
        <w:ind w:left="1440" w:hanging="1440"/>
        <w:rPr>
          <w:sz w:val="21"/>
          <w:szCs w:val="21"/>
        </w:rPr>
      </w:pP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7A4638" w:rsidRPr="007A4638">
        <w:rPr>
          <w:sz w:val="21"/>
          <w:szCs w:val="21"/>
        </w:rPr>
        <w:t>Master’s</w:t>
      </w:r>
      <w:r w:rsidR="007A4638">
        <w:rPr>
          <w:i/>
          <w:iCs/>
          <w:sz w:val="21"/>
          <w:szCs w:val="21"/>
        </w:rPr>
        <w:t xml:space="preserve">: </w:t>
      </w:r>
      <w:r>
        <w:rPr>
          <w:sz w:val="21"/>
          <w:szCs w:val="21"/>
        </w:rPr>
        <w:t>Applied Ecotoxicology, Marine Community Ecology, Environmental Geology*, Soil Ecology, Analyses for Environmental Investigations*, Freshwater Resources Assessment*, Wildlife Conservation, GIS for Environmental Analyses*, Vegetation Ecology, Global Change Ecology, Water Resources Engineering</w:t>
      </w:r>
      <w:r w:rsidR="005B4623">
        <w:rPr>
          <w:sz w:val="21"/>
          <w:szCs w:val="21"/>
        </w:rPr>
        <w:t>, Quantitative Tools for the Life Sciences</w:t>
      </w:r>
    </w:p>
    <w:p w14:paraId="29667FF2" w14:textId="0542FFCC" w:rsidR="00A02D89" w:rsidRDefault="00A02D89" w:rsidP="00F86948">
      <w:pPr>
        <w:tabs>
          <w:tab w:val="left" w:pos="360"/>
          <w:tab w:val="left" w:pos="1440"/>
        </w:tabs>
        <w:ind w:left="1440" w:hanging="144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Doctoral: Population genetics*, Urban Evolution</w:t>
      </w:r>
    </w:p>
    <w:p w14:paraId="54868D09" w14:textId="2F07983E" w:rsidR="005B4623" w:rsidRPr="005B4623" w:rsidRDefault="005B4623" w:rsidP="00F86948">
      <w:pPr>
        <w:tabs>
          <w:tab w:val="left" w:pos="360"/>
          <w:tab w:val="left" w:pos="1440"/>
        </w:tabs>
        <w:ind w:left="1440" w:hanging="1440"/>
      </w:pPr>
      <w:r>
        <w:rPr>
          <w:i/>
          <w:iCs/>
          <w:sz w:val="21"/>
          <w:szCs w:val="21"/>
        </w:rPr>
        <w:t>Skills</w:t>
      </w:r>
      <w:r>
        <w:rPr>
          <w:i/>
          <w:iCs/>
          <w:sz w:val="21"/>
          <w:szCs w:val="21"/>
        </w:rPr>
        <w:tab/>
      </w:r>
      <w:r w:rsidRPr="005B4623">
        <w:rPr>
          <w:rFonts w:cstheme="minorHAnsi"/>
          <w:bCs/>
          <w:sz w:val="21"/>
          <w:szCs w:val="21"/>
          <w:u w:color="FFD966" w:themeColor="accent4" w:themeTint="99"/>
        </w:rPr>
        <w:t xml:space="preserve">Teaching, field biology (aquatic and terrestrial), field work planning and management, R and Linux, GIS, statistics, digital archives, genetic lab work, zooplankton husbandry, Word and Excel, insect identification, biomonitoring, writing, presenting, cross-cultural exchange, </w:t>
      </w:r>
      <w:proofErr w:type="gramStart"/>
      <w:r w:rsidRPr="005B4623">
        <w:rPr>
          <w:rFonts w:cstheme="minorHAnsi"/>
          <w:bCs/>
          <w:sz w:val="21"/>
          <w:szCs w:val="21"/>
          <w:u w:color="FFD966" w:themeColor="accent4" w:themeTint="99"/>
        </w:rPr>
        <w:t>tourism</w:t>
      </w:r>
      <w:proofErr w:type="gramEnd"/>
    </w:p>
    <w:p w14:paraId="66BEDF55" w14:textId="7BCCE6E3" w:rsidR="001C4165" w:rsidRDefault="00F86948" w:rsidP="003605AA">
      <w:pPr>
        <w:tabs>
          <w:tab w:val="left" w:pos="360"/>
          <w:tab w:val="left" w:pos="1440"/>
        </w:tabs>
        <w:ind w:left="1440" w:hanging="1440"/>
      </w:pPr>
      <w:r w:rsidRPr="000C0EFF">
        <w:rPr>
          <w:i/>
          <w:iCs/>
          <w:sz w:val="21"/>
          <w:szCs w:val="21"/>
        </w:rPr>
        <w:t>2015-2018,2020</w:t>
      </w:r>
      <w:r>
        <w:rPr>
          <w:i/>
          <w:iCs/>
        </w:rPr>
        <w:tab/>
      </w:r>
      <w:r w:rsidRPr="00A34677">
        <w:rPr>
          <w:b/>
          <w:bCs/>
        </w:rPr>
        <w:t>Customer Service Representative</w:t>
      </w:r>
      <w:r>
        <w:t xml:space="preserve"> |Papa John’s Pizza, Brentwood, TN</w:t>
      </w:r>
    </w:p>
    <w:sectPr w:rsidR="001C4165" w:rsidSect="006551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D91C" w14:textId="77777777" w:rsidR="00A07DE9" w:rsidRDefault="00A07DE9" w:rsidP="001C4165">
      <w:pPr>
        <w:spacing w:after="0" w:line="240" w:lineRule="auto"/>
      </w:pPr>
      <w:r>
        <w:separator/>
      </w:r>
    </w:p>
  </w:endnote>
  <w:endnote w:type="continuationSeparator" w:id="0">
    <w:p w14:paraId="75351250" w14:textId="77777777" w:rsidR="00A07DE9" w:rsidRDefault="00A07DE9" w:rsidP="001C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9252" w14:textId="77777777" w:rsidR="00A07DE9" w:rsidRDefault="00A07DE9" w:rsidP="001C4165">
      <w:pPr>
        <w:spacing w:after="0" w:line="240" w:lineRule="auto"/>
      </w:pPr>
      <w:r>
        <w:separator/>
      </w:r>
    </w:p>
  </w:footnote>
  <w:footnote w:type="continuationSeparator" w:id="0">
    <w:p w14:paraId="329728E8" w14:textId="77777777" w:rsidR="00A07DE9" w:rsidRDefault="00A07DE9" w:rsidP="001C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4425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C85A0" w14:textId="63BBA501" w:rsidR="001C4165" w:rsidRDefault="001C41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8A207" w14:textId="77777777" w:rsidR="001C4165" w:rsidRDefault="001C4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75C7"/>
    <w:multiLevelType w:val="hybridMultilevel"/>
    <w:tmpl w:val="F3CA1C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5969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CB"/>
    <w:rsid w:val="000404AA"/>
    <w:rsid w:val="00065CE4"/>
    <w:rsid w:val="00065E95"/>
    <w:rsid w:val="000C0EFF"/>
    <w:rsid w:val="000C2B00"/>
    <w:rsid w:val="0013369C"/>
    <w:rsid w:val="001973EB"/>
    <w:rsid w:val="001B1A1C"/>
    <w:rsid w:val="001B3604"/>
    <w:rsid w:val="001B69C4"/>
    <w:rsid w:val="001C4165"/>
    <w:rsid w:val="001F7F9E"/>
    <w:rsid w:val="002122BB"/>
    <w:rsid w:val="00247687"/>
    <w:rsid w:val="002514CB"/>
    <w:rsid w:val="00272044"/>
    <w:rsid w:val="002822FC"/>
    <w:rsid w:val="00286E8F"/>
    <w:rsid w:val="002B12F9"/>
    <w:rsid w:val="002B6E5A"/>
    <w:rsid w:val="0031229E"/>
    <w:rsid w:val="00317576"/>
    <w:rsid w:val="003605AA"/>
    <w:rsid w:val="0036425B"/>
    <w:rsid w:val="00381421"/>
    <w:rsid w:val="003B45C9"/>
    <w:rsid w:val="003C3147"/>
    <w:rsid w:val="003C4126"/>
    <w:rsid w:val="003D23CA"/>
    <w:rsid w:val="004271F8"/>
    <w:rsid w:val="00490672"/>
    <w:rsid w:val="00496D4B"/>
    <w:rsid w:val="004A5FD1"/>
    <w:rsid w:val="004B7D9C"/>
    <w:rsid w:val="004D57FD"/>
    <w:rsid w:val="004F3F64"/>
    <w:rsid w:val="004F7A30"/>
    <w:rsid w:val="005B4623"/>
    <w:rsid w:val="005C4E90"/>
    <w:rsid w:val="005C54DC"/>
    <w:rsid w:val="005D1ED9"/>
    <w:rsid w:val="005D392D"/>
    <w:rsid w:val="005E7CBB"/>
    <w:rsid w:val="00623174"/>
    <w:rsid w:val="00647A2D"/>
    <w:rsid w:val="00651EE0"/>
    <w:rsid w:val="006551BD"/>
    <w:rsid w:val="006962C4"/>
    <w:rsid w:val="006A02E4"/>
    <w:rsid w:val="007102B5"/>
    <w:rsid w:val="00745C47"/>
    <w:rsid w:val="00796346"/>
    <w:rsid w:val="007A4638"/>
    <w:rsid w:val="007C7A4D"/>
    <w:rsid w:val="007F7DA7"/>
    <w:rsid w:val="00802D37"/>
    <w:rsid w:val="008270C0"/>
    <w:rsid w:val="0085194C"/>
    <w:rsid w:val="0085200B"/>
    <w:rsid w:val="008B6DD9"/>
    <w:rsid w:val="008E7187"/>
    <w:rsid w:val="00942655"/>
    <w:rsid w:val="00962504"/>
    <w:rsid w:val="009E1947"/>
    <w:rsid w:val="009E519F"/>
    <w:rsid w:val="00A02D89"/>
    <w:rsid w:val="00A07DE9"/>
    <w:rsid w:val="00A34677"/>
    <w:rsid w:val="00A35D5C"/>
    <w:rsid w:val="00A47EB0"/>
    <w:rsid w:val="00A60A2C"/>
    <w:rsid w:val="00A74507"/>
    <w:rsid w:val="00A9286D"/>
    <w:rsid w:val="00A93F75"/>
    <w:rsid w:val="00AA0099"/>
    <w:rsid w:val="00AD4B68"/>
    <w:rsid w:val="00AE0081"/>
    <w:rsid w:val="00B104F5"/>
    <w:rsid w:val="00B36B07"/>
    <w:rsid w:val="00BB68DF"/>
    <w:rsid w:val="00C1067A"/>
    <w:rsid w:val="00C3016D"/>
    <w:rsid w:val="00C71A34"/>
    <w:rsid w:val="00C75F7D"/>
    <w:rsid w:val="00CA2A8D"/>
    <w:rsid w:val="00CB1BB1"/>
    <w:rsid w:val="00CD7B0A"/>
    <w:rsid w:val="00D34005"/>
    <w:rsid w:val="00D43C2D"/>
    <w:rsid w:val="00D57B71"/>
    <w:rsid w:val="00D74308"/>
    <w:rsid w:val="00D762FA"/>
    <w:rsid w:val="00D7646F"/>
    <w:rsid w:val="00D9021C"/>
    <w:rsid w:val="00D91C9E"/>
    <w:rsid w:val="00DA06BC"/>
    <w:rsid w:val="00DA2829"/>
    <w:rsid w:val="00DF20BF"/>
    <w:rsid w:val="00E13AF2"/>
    <w:rsid w:val="00E50AEF"/>
    <w:rsid w:val="00E64D73"/>
    <w:rsid w:val="00E70200"/>
    <w:rsid w:val="00E72B0A"/>
    <w:rsid w:val="00E92700"/>
    <w:rsid w:val="00EA4E7E"/>
    <w:rsid w:val="00EC6F17"/>
    <w:rsid w:val="00EF445A"/>
    <w:rsid w:val="00F53C2F"/>
    <w:rsid w:val="00F60D33"/>
    <w:rsid w:val="00F65863"/>
    <w:rsid w:val="00F734B4"/>
    <w:rsid w:val="00F86948"/>
    <w:rsid w:val="00F949C6"/>
    <w:rsid w:val="00FA6D2C"/>
    <w:rsid w:val="00FC573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ECAB"/>
  <w15:chartTrackingRefBased/>
  <w15:docId w15:val="{EDF40EB7-BE55-4857-8FC3-64B25662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65"/>
  </w:style>
  <w:style w:type="paragraph" w:styleId="Footer">
    <w:name w:val="footer"/>
    <w:basedOn w:val="Normal"/>
    <w:link w:val="FooterChar"/>
    <w:uiPriority w:val="99"/>
    <w:unhideWhenUsed/>
    <w:rsid w:val="001C4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65"/>
  </w:style>
  <w:style w:type="paragraph" w:styleId="BalloonText">
    <w:name w:val="Balloon Text"/>
    <w:basedOn w:val="Normal"/>
    <w:link w:val="BalloonTextChar"/>
    <w:uiPriority w:val="99"/>
    <w:semiHidden/>
    <w:unhideWhenUsed/>
    <w:rsid w:val="00710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Donahue</dc:creator>
  <cp:keywords/>
  <dc:description/>
  <cp:lastModifiedBy>Donahue, Matthew</cp:lastModifiedBy>
  <cp:revision>21</cp:revision>
  <dcterms:created xsi:type="dcterms:W3CDTF">2021-06-02T01:52:00Z</dcterms:created>
  <dcterms:modified xsi:type="dcterms:W3CDTF">2023-08-31T14:46:00Z</dcterms:modified>
</cp:coreProperties>
</file>