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Matthew T. Ralston</w:t>
      </w:r>
    </w:p>
    <w:p w:rsidR="00000000" w:rsidDel="00000000" w:rsidP="00000000" w:rsidRDefault="00000000" w:rsidRPr="00000000" w14:paraId="00000002">
      <w:pPr>
        <w:rPr/>
      </w:pPr>
      <w:r w:rsidDel="00000000" w:rsidR="00000000" w:rsidRPr="00000000">
        <w:rPr>
          <w:rFonts w:ascii="Arial" w:cs="Arial" w:eastAsia="Arial" w:hAnsi="Arial"/>
          <w:rtl w:val="0"/>
        </w:rPr>
        <w:t xml:space="preserve">E-mail: </w:t>
      </w:r>
      <w:hyperlink r:id="rId7">
        <w:r w:rsidDel="00000000" w:rsidR="00000000" w:rsidRPr="00000000">
          <w:rPr>
            <w:rFonts w:ascii="Arial" w:cs="Arial" w:eastAsia="Arial" w:hAnsi="Arial"/>
            <w:color w:val="1155cc"/>
            <w:u w:val="single"/>
            <w:rtl w:val="0"/>
          </w:rPr>
          <w:t xml:space="preserve">professional.bio.coder@gmail.com</w:t>
        </w:r>
      </w:hyperlink>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Phone: 610-470-8028</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Website: </w:t>
      </w:r>
      <w:hyperlink r:id="rId8">
        <w:r w:rsidDel="00000000" w:rsidR="00000000" w:rsidRPr="00000000">
          <w:rPr>
            <w:rFonts w:ascii="Arial" w:cs="Arial" w:eastAsia="Arial" w:hAnsi="Arial"/>
            <w:color w:val="0000ff"/>
            <w:u w:val="single"/>
            <w:rtl w:val="0"/>
          </w:rPr>
          <w:t xml:space="preserve">https://matthewralston.github.io</w:t>
        </w:r>
      </w:hyperlink>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Github and Social Media: </w:t>
      </w:r>
      <w:hyperlink r:id="rId9">
        <w:r w:rsidDel="00000000" w:rsidR="00000000" w:rsidRPr="00000000">
          <w:rPr>
            <w:rFonts w:ascii="Arial" w:cs="Arial" w:eastAsia="Arial" w:hAnsi="Arial"/>
            <w:color w:val="0000ff"/>
            <w:u w:val="single"/>
            <w:rtl w:val="0"/>
          </w:rPr>
          <w:t xml:space="preserve">https://matthewralston.github.io</w:t>
        </w:r>
      </w:hyperlink>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SUMMARY</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Results-oriented laboratory scientist with 6 years of wet lab research experience and 5 years of biopharmaceutical R&amp;D experiment assessment and software methods development and application architecture experience. </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Proven abilities in human/mammalian cell culture, oncology research, fermentation, gene expression analysis, molecular biology, and analytical chemistry techniques to achieve research objectives. Expertise in aseptic techniques, bioreactors, qRT-PCR, Illumina RNA-Seq, Western/Northern blot, UV-VIS, HPLC, GC-MS, and LC-MS.</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Graduate training in mathematics, statistics, data science, machine learning (ML), and Informatics sciences such as computation, programming, modeling, and proper science methodology, so my method of improving algorithms, matching data structures, and reporting structure and terminal user interface (TUI), REST-APIs, RDBMS (SQL), JSON, HTML/CSS, HTMX, and admittedly old school minimized jQuery+d3.js GUI methodologies is a bit dated, but I am proficient with Node.js and JSON and SQL represented data and associated numerical methodologies and scripting techniques for ETL methods, RDBMS/SQL storage and Linux sysadmin, basic networking knowledge and systems based engineering for software systems and capability.</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I am a highly skilled professional with extensive experience in Python algorithms and data structures, data science, and web application development. My expertise includes designing and deploying microservice architectures and cloud-native Kubernetes services, enabling scalable and efficient software solutions.</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 have a deep understanding of sequence alignment methodologies, including minimizer selection, k-mer databases (such as those detailed in the kmerdb GitHub repository), seed extension strategies, and gap scoring mechanisms. I am well-versed in leveraging these tools to improve sequence alignment scores by optimizing minimizer match counts for seed region generation and integrating robust Smith-Waterman alignment techniques.</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Before the pandemic, I transitioned from a full-time role due to a severance package and subsequently explored small delivery jobs with DoorDash to sustain myself during the pandemic. While these experiences were challenging, they provided me with resilience, adaptability, and a resilient drive to use computer systems to process bioinformatic data while handling some personal issues regarding tenderness from the pandemic, I am still eager to apply my skills and experiences to tackle innovative challenges in bioinformatics and software development. I still maintain a kmer database and Python algorithm libraries for processing sequence matching and probability and bioinformatic ACGT k-mer space selections, minimizer selection and sequence alignment heuristics called kmerdb on PyPI.</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EDUCATION</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2012-2015</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Masters (M.S.) in Bioinformatics and Computational Biology</w:t>
      </w:r>
    </w:p>
    <w:p w:rsidR="00000000" w:rsidDel="00000000" w:rsidP="00000000" w:rsidRDefault="00000000" w:rsidRPr="00000000" w14:paraId="0000001E">
      <w:pPr>
        <w:numPr>
          <w:ilvl w:val="0"/>
          <w:numId w:val="9"/>
        </w:numPr>
        <w:ind w:left="720" w:hanging="360"/>
        <w:rPr/>
      </w:pPr>
      <w:r w:rsidDel="00000000" w:rsidR="00000000" w:rsidRPr="00000000">
        <w:rPr>
          <w:rFonts w:ascii="Arial" w:cs="Arial" w:eastAsia="Arial" w:hAnsi="Arial"/>
          <w:rtl w:val="0"/>
        </w:rPr>
        <w:t xml:space="preserve">Thesis: </w:t>
      </w:r>
      <w:r w:rsidDel="00000000" w:rsidR="00000000" w:rsidRPr="00000000">
        <w:rPr>
          <w:rFonts w:ascii="Arial" w:cs="Arial" w:eastAsia="Arial" w:hAnsi="Arial"/>
          <w:i w:val="1"/>
          <w:rtl w:val="0"/>
        </w:rPr>
        <w:t xml:space="preserve">Assembling Improved Gene Annotations in Clostridium acetobutylicum with RNA Sequencing.</w:t>
      </w:r>
      <w:r w:rsidDel="00000000" w:rsidR="00000000" w:rsidRPr="00000000">
        <w:rPr>
          <w:rtl w:val="0"/>
        </w:rPr>
      </w:r>
    </w:p>
    <w:p w:rsidR="00000000" w:rsidDel="00000000" w:rsidP="00000000" w:rsidRDefault="00000000" w:rsidRPr="00000000" w14:paraId="0000001F">
      <w:pPr>
        <w:numPr>
          <w:ilvl w:val="0"/>
          <w:numId w:val="9"/>
        </w:numPr>
        <w:ind w:left="720" w:hanging="360"/>
        <w:rPr/>
      </w:pPr>
      <w:r w:rsidDel="00000000" w:rsidR="00000000" w:rsidRPr="00000000">
        <w:rPr>
          <w:rFonts w:ascii="Arial" w:cs="Arial" w:eastAsia="Arial" w:hAnsi="Arial"/>
          <w:rtl w:val="0"/>
        </w:rPr>
        <w:t xml:space="preserve">3.97 GPA</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2008-2012</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Bachelors (B.S.) in Biochemistry</w:t>
      </w:r>
    </w:p>
    <w:p w:rsidR="00000000" w:rsidDel="00000000" w:rsidP="00000000" w:rsidRDefault="00000000" w:rsidRPr="00000000" w14:paraId="00000023">
      <w:pPr>
        <w:numPr>
          <w:ilvl w:val="0"/>
          <w:numId w:val="1"/>
        </w:numPr>
        <w:ind w:left="720" w:hanging="360"/>
        <w:rPr/>
      </w:pPr>
      <w:r w:rsidDel="00000000" w:rsidR="00000000" w:rsidRPr="00000000">
        <w:rPr>
          <w:rFonts w:ascii="Arial" w:cs="Arial" w:eastAsia="Arial" w:hAnsi="Arial"/>
          <w:rtl w:val="0"/>
        </w:rPr>
        <w:t xml:space="preserve">Minor in Biochemical Engineering</w:t>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Fonts w:ascii="Arial" w:cs="Arial" w:eastAsia="Arial" w:hAnsi="Arial"/>
          <w:rtl w:val="0"/>
        </w:rPr>
        <w:t xml:space="preserve">Merit Scholarships</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Fonts w:ascii="Arial" w:cs="Arial" w:eastAsia="Arial" w:hAnsi="Arial"/>
          <w:rtl w:val="0"/>
        </w:rPr>
        <w:t xml:space="preserve">Undergraduate Research Fellow</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University of Delaware</w:t>
        <w:tab/>
        <w:tab/>
        <w:tab/>
        <w:tab/>
        <w:tab/>
        <w:tab/>
        <w:tab/>
        <w:t xml:space="preserve">2007</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High-school Summer College Program</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WORK EXPERIENCE (LAB)</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       Note: see “Skills” section for analytical chemistry, mol bio, and bioinformatics skills</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2008-2015: research assistant, 2015-2020: pharmaceutical industry, 2021-2024 (pandemic):  developing LLC’s IP, open source software development, and restaurant delivery to cover rent</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Papoutsakis Laboratory</w:t>
        <w:tab/>
        <w:tab/>
        <w:tab/>
        <w:tab/>
        <w:tab/>
        <w:tab/>
        <w:tab/>
        <w:t xml:space="preserve">2012-2015</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Graduate Research Assistant</w:t>
      </w:r>
    </w:p>
    <w:p w:rsidR="00000000" w:rsidDel="00000000" w:rsidP="00000000" w:rsidRDefault="00000000" w:rsidRPr="00000000" w14:paraId="00000033">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Utilized batch fermentation in bioreactors to produce bacterial cultures for sampling and nucleic acid extraction</w:t>
      </w:r>
    </w:p>
    <w:p w:rsidR="00000000" w:rsidDel="00000000" w:rsidP="00000000" w:rsidRDefault="00000000" w:rsidRPr="00000000" w14:paraId="00000034">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Developed a laboratory protocol to produce strand-specific Illumina RNA-seq libraries from high quality RNA.</w:t>
      </w:r>
    </w:p>
    <w:p w:rsidR="00000000" w:rsidDel="00000000" w:rsidP="00000000" w:rsidRDefault="00000000" w:rsidRPr="00000000" w14:paraId="00000035">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Ensured RNA quality by designing and implementing quality control analytical checkpoints.</w:t>
      </w:r>
    </w:p>
    <w:p w:rsidR="00000000" w:rsidDel="00000000" w:rsidP="00000000" w:rsidRDefault="00000000" w:rsidRPr="00000000" w14:paraId="00000036">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Constructed a bioinformatics pipeline to process, align, and assess 1.5 billion paired-end Illumina reads (RNAseq)</w:t>
      </w:r>
    </w:p>
    <w:p w:rsidR="00000000" w:rsidDel="00000000" w:rsidP="00000000" w:rsidRDefault="00000000" w:rsidRPr="00000000" w14:paraId="00000037">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Produced and corrected a transcriptome assembly from a range of culture conditions.</w:t>
      </w:r>
    </w:p>
    <w:p w:rsidR="00000000" w:rsidDel="00000000" w:rsidP="00000000" w:rsidRDefault="00000000" w:rsidRPr="00000000" w14:paraId="00000038">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Supported a team of scientists and engineers with computational analyses.</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Center for Translational Cancer Research</w:t>
        <w:tab/>
        <w:tab/>
        <w:tab/>
        <w:tab/>
        <w:t xml:space="preserve">2010-2012</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Undergraduate Research Fellow</w:t>
        <w:tab/>
        <w:tab/>
        <w:tab/>
        <w:tab/>
        <w:tab/>
        <w:tab/>
      </w:r>
    </w:p>
    <w:p w:rsidR="00000000" w:rsidDel="00000000" w:rsidP="00000000" w:rsidRDefault="00000000" w:rsidRPr="00000000" w14:paraId="0000003C">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Characterized the apoptotic response of colon cancer cell lines to statin treatment in human cell culture with Annexin V assay.</w:t>
      </w:r>
    </w:p>
    <w:p w:rsidR="00000000" w:rsidDel="00000000" w:rsidP="00000000" w:rsidRDefault="00000000" w:rsidRPr="00000000" w14:paraId="0000003D">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Investigated differential BMP-pathway signaling in fresh and FFPE colon tissue with immunohistochemistry, fluorescence microscopy, Western blot.</w:t>
      </w:r>
    </w:p>
    <w:p w:rsidR="00000000" w:rsidDel="00000000" w:rsidP="00000000" w:rsidRDefault="00000000" w:rsidRPr="00000000" w14:paraId="0000003E">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Assisted researchers with fluorescence assisted cell sorting (FACS) and flow cytometry.</w:t>
      </w:r>
    </w:p>
    <w:p w:rsidR="00000000" w:rsidDel="00000000" w:rsidP="00000000" w:rsidRDefault="00000000" w:rsidRPr="00000000" w14:paraId="0000003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Presented BMP-pathway IHC micrographs and culture kinetics in response to statins in fellowship poster session.</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SKILLS</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RNA-seq library preparation, qRT-PCR, RT-PCR, PAGE: Western blot, Northern blot, HPLC</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Nucleic acid extraction, enzymatic treatment, FACS, Light microscopy</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Fluorescence microscopy, immunohistochemistry, immunofluorescence</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Spectrometry: UV-Vis, Fluorometry, Nanodrop</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GC-MS</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Cell culture: Human cell culture, anaerobic bacterial cell culture, fermentation </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Sequence alignment: Hisat2, Bowtie, Tophat, BWA, Blast, Blat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Assembly: Cufflinks, Trinity, Velvet</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Sequence Processing: Fastqc, Samtools, Picard, Bedtools</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Miscellaneous: Cuffdiff, DEseq, Circos, David, Amazon Web Services (AWS)</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Programming: Python, R, Bash, Javascript/NodeJS, Ruby, Emacs, D3, Julia, Perl, awk, grep/sed, LaTeX, Matlab, HTML/CSS, MySQL, Oracle, PostgreSQL</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Data Management: Oracle SQL, PostgreSQL, rdflib, snapshotting</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Cloud Computing: S3, Elastic Compute (EC2), CodeBuild, Elastic Container Repository (ECR), Docker, IAM</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Statistics/Data Science: Hypothesis testing, ANOVA/regression, distribution fitting, R/Rstudio/Rshiny, Bioconductor, discrete/continuous probability, multivariate statistical analysis, PCA, clustering, classification</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Systems Administration: systemd, DE/WM, tmux, Nginx, Apache, conky, web servers, SGE/UGE, bash, parallel, time</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WORK EXPERIENCE (COMPUTATIONAL)</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Bayer Crop Sciences</w:t>
        <w:tab/>
        <w:tab/>
        <w:tab/>
        <w:tab/>
        <w:tab/>
        <w:t xml:space="preserve">June-December 2020</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Genomics Pipeline Developer – Microbial Genomics and Data Science (GDS)</w:t>
      </w:r>
    </w:p>
    <w:p w:rsidR="00000000" w:rsidDel="00000000" w:rsidP="00000000" w:rsidRDefault="00000000" w:rsidRPr="00000000" w14:paraId="00000057">
      <w:pPr>
        <w:numPr>
          <w:ilvl w:val="0"/>
          <w:numId w:val="2"/>
        </w:numPr>
        <w:ind w:left="720" w:hanging="360"/>
        <w:rPr/>
      </w:pPr>
      <w:r w:rsidDel="00000000" w:rsidR="00000000" w:rsidRPr="00000000">
        <w:rPr>
          <w:rFonts w:ascii="Arial" w:cs="Arial" w:eastAsia="Arial" w:hAnsi="Arial"/>
          <w:rtl w:val="0"/>
        </w:rPr>
        <w:t xml:space="preserve">Used AWS CLI, developer console, and custom in-house tools Amazon workflow language/CDL and Nextflow to manage resources related to pipeline scale-up, fault tolerance, proper interfaces and co-development with the RDBMS team.</w:t>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Fonts w:ascii="Arial" w:cs="Arial" w:eastAsia="Arial" w:hAnsi="Arial"/>
          <w:rtl w:val="0"/>
        </w:rPr>
        <w:t xml:space="preserve">Upgraded a pipeline from 5 modules to 24 modules in 6 months, adding substantial new bioinformatics capabilities, including biosynthetic gene discovery, phylogenetic annotations, genome completeness metrics, and other functional genomics annotations.</w:t>
      </w:r>
      <w:r w:rsidDel="00000000" w:rsidR="00000000" w:rsidRPr="00000000">
        <w:rPr>
          <w:rtl w:val="0"/>
        </w:rPr>
      </w:r>
    </w:p>
    <w:p w:rsidR="00000000" w:rsidDel="00000000" w:rsidP="00000000" w:rsidRDefault="00000000" w:rsidRPr="00000000" w14:paraId="00000059">
      <w:pPr>
        <w:numPr>
          <w:ilvl w:val="0"/>
          <w:numId w:val="2"/>
        </w:numPr>
        <w:ind w:left="720" w:hanging="360"/>
        <w:rPr/>
      </w:pPr>
      <w:r w:rsidDel="00000000" w:rsidR="00000000" w:rsidRPr="00000000">
        <w:rPr>
          <w:rFonts w:ascii="Arial" w:cs="Arial" w:eastAsia="Arial" w:hAnsi="Arial"/>
          <w:rtl w:val="0"/>
        </w:rPr>
        <w:t xml:space="preserve">Developed custom parsers, json-schema specifications for data structures, and initialization scripts in Python.</w:t>
      </w: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Bristol Myers Squibb</w:t>
        <w:tab/>
        <w:tab/>
        <w:tab/>
        <w:tab/>
        <w:tab/>
        <w:tab/>
        <w:tab/>
        <w:t xml:space="preserve">2015-2019</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Research Scientist II – Genomics and Computer Assisted Drug Design (CADD)</w:t>
      </w:r>
    </w:p>
    <w:p w:rsidR="00000000" w:rsidDel="00000000" w:rsidP="00000000" w:rsidRDefault="00000000" w:rsidRPr="00000000" w14:paraId="0000005C">
      <w:pPr>
        <w:numPr>
          <w:ilvl w:val="0"/>
          <w:numId w:val="5"/>
        </w:numPr>
        <w:ind w:left="720" w:hanging="360"/>
        <w:rPr/>
      </w:pPr>
      <w:r w:rsidDel="00000000" w:rsidR="00000000" w:rsidRPr="00000000">
        <w:rPr>
          <w:rFonts w:ascii="Arial" w:cs="Arial" w:eastAsia="Arial" w:hAnsi="Arial"/>
          <w:rtl w:val="0"/>
        </w:rPr>
        <w:t xml:space="preserve">Galaxy bioinformatics server administrator, sequencer automation, Amazon Web Services (AWS) integration, tool builder, NGS RNAseq QC pipeline and large sample (20+) summary reports, and user support (Comp Bio)</w:t>
      </w:r>
      <w:r w:rsidDel="00000000" w:rsidR="00000000" w:rsidRPr="00000000">
        <w:rPr>
          <w:rtl w:val="0"/>
        </w:rPr>
      </w:r>
    </w:p>
    <w:p w:rsidR="00000000" w:rsidDel="00000000" w:rsidP="00000000" w:rsidRDefault="00000000" w:rsidRPr="00000000" w14:paraId="0000005D">
      <w:pPr>
        <w:numPr>
          <w:ilvl w:val="0"/>
          <w:numId w:val="5"/>
        </w:numPr>
        <w:ind w:left="720" w:hanging="360"/>
        <w:rPr/>
      </w:pPr>
      <w:r w:rsidDel="00000000" w:rsidR="00000000" w:rsidRPr="00000000">
        <w:rPr>
          <w:rFonts w:ascii="Arial" w:cs="Arial" w:eastAsia="Arial" w:hAnsi="Arial"/>
          <w:rtl w:val="0"/>
        </w:rPr>
        <w:t xml:space="preserve">Developed expertise in expression technologies (Affymetrix, Illumina RNAseq) from dataset QC, processing, to statistical modeling.</w:t>
      </w:r>
      <w:r w:rsidDel="00000000" w:rsidR="00000000" w:rsidRPr="00000000">
        <w:rPr>
          <w:rtl w:val="0"/>
        </w:rPr>
      </w:r>
    </w:p>
    <w:p w:rsidR="00000000" w:rsidDel="00000000" w:rsidP="00000000" w:rsidRDefault="00000000" w:rsidRPr="00000000" w14:paraId="0000005E">
      <w:pPr>
        <w:numPr>
          <w:ilvl w:val="0"/>
          <w:numId w:val="5"/>
        </w:numPr>
        <w:ind w:left="720" w:hanging="360"/>
        <w:rPr/>
      </w:pPr>
      <w:r w:rsidDel="00000000" w:rsidR="00000000" w:rsidRPr="00000000">
        <w:rPr>
          <w:rFonts w:ascii="Arial" w:cs="Arial" w:eastAsia="Arial" w:hAnsi="Arial"/>
          <w:rtl w:val="0"/>
        </w:rPr>
        <w:t xml:space="preserve">Built a large deduplicated dataset version control system, provided git expertise (Comp. Bio)</w:t>
      </w:r>
      <w:r w:rsidDel="00000000" w:rsidR="00000000" w:rsidRPr="00000000">
        <w:rPr>
          <w:rtl w:val="0"/>
        </w:rPr>
      </w:r>
    </w:p>
    <w:p w:rsidR="00000000" w:rsidDel="00000000" w:rsidP="00000000" w:rsidRDefault="00000000" w:rsidRPr="00000000" w14:paraId="0000005F">
      <w:pPr>
        <w:numPr>
          <w:ilvl w:val="0"/>
          <w:numId w:val="5"/>
        </w:numPr>
        <w:ind w:left="720" w:hanging="360"/>
        <w:rPr/>
      </w:pPr>
      <w:r w:rsidDel="00000000" w:rsidR="00000000" w:rsidRPr="00000000">
        <w:rPr>
          <w:rFonts w:ascii="Arial" w:cs="Arial" w:eastAsia="Arial" w:hAnsi="Arial"/>
          <w:rtl w:val="0"/>
        </w:rPr>
        <w:t xml:space="preserve">Built a mirrored chemical database, structural and UID deduplication. (CADD)</w:t>
      </w:r>
      <w:r w:rsidDel="00000000" w:rsidR="00000000" w:rsidRPr="00000000">
        <w:rPr>
          <w:rtl w:val="0"/>
        </w:rPr>
      </w:r>
    </w:p>
    <w:p w:rsidR="00000000" w:rsidDel="00000000" w:rsidP="00000000" w:rsidRDefault="00000000" w:rsidRPr="00000000" w14:paraId="00000060">
      <w:pPr>
        <w:numPr>
          <w:ilvl w:val="0"/>
          <w:numId w:val="5"/>
        </w:numPr>
        <w:ind w:left="720" w:hanging="360"/>
        <w:rPr/>
      </w:pPr>
      <w:r w:rsidDel="00000000" w:rsidR="00000000" w:rsidRPr="00000000">
        <w:rPr>
          <w:rFonts w:ascii="Arial" w:cs="Arial" w:eastAsia="Arial" w:hAnsi="Arial"/>
          <w:color w:val="000000"/>
          <w:sz w:val="24"/>
          <w:szCs w:val="24"/>
          <w:rtl w:val="0"/>
        </w:rPr>
        <w:t xml:space="preserve">Expanded</w:t>
      </w:r>
      <w:r w:rsidDel="00000000" w:rsidR="00000000" w:rsidRPr="00000000">
        <w:rPr>
          <w:rFonts w:ascii="Arial" w:cs="Arial" w:eastAsia="Arial" w:hAnsi="Arial"/>
          <w:rtl w:val="0"/>
        </w:rPr>
        <w:t xml:space="preserve"> a multi-platform theoretical chemistry framework (Schrodinger, Openeye, ChemAxon) to enumerate all protomers, tautomers, and rotamers/conformers (2D-&gt;3D enumeration) (CADD)</w:t>
      </w:r>
      <w:r w:rsidDel="00000000" w:rsidR="00000000" w:rsidRPr="00000000">
        <w:rPr>
          <w:rtl w:val="0"/>
        </w:rPr>
      </w:r>
    </w:p>
    <w:p w:rsidR="00000000" w:rsidDel="00000000" w:rsidP="00000000" w:rsidRDefault="00000000" w:rsidRPr="00000000" w14:paraId="00000061">
      <w:pPr>
        <w:numPr>
          <w:ilvl w:val="0"/>
          <w:numId w:val="5"/>
        </w:numPr>
        <w:ind w:left="720" w:hanging="360"/>
        <w:rPr/>
      </w:pPr>
      <w:r w:rsidDel="00000000" w:rsidR="00000000" w:rsidRPr="00000000">
        <w:rPr>
          <w:rFonts w:ascii="Arial" w:cs="Arial" w:eastAsia="Arial" w:hAnsi="Arial"/>
          <w:rtl w:val="0"/>
        </w:rPr>
        <w:t xml:space="preserve">Parameter optimization and scalability investigation of the framework across multiple chemotypes. Built SMARTS filters for eliminating chemically implausible substructures from the enumerations.</w:t>
      </w:r>
      <w:r w:rsidDel="00000000" w:rsidR="00000000" w:rsidRPr="00000000">
        <w:rPr>
          <w:rtl w:val="0"/>
        </w:rPr>
      </w:r>
    </w:p>
    <w:p w:rsidR="00000000" w:rsidDel="00000000" w:rsidP="00000000" w:rsidRDefault="00000000" w:rsidRPr="00000000" w14:paraId="00000062">
      <w:pPr>
        <w:numPr>
          <w:ilvl w:val="0"/>
          <w:numId w:val="5"/>
        </w:numPr>
        <w:ind w:left="720" w:hanging="360"/>
        <w:rPr/>
      </w:pPr>
      <w:r w:rsidDel="00000000" w:rsidR="00000000" w:rsidRPr="00000000">
        <w:rPr>
          <w:rFonts w:ascii="Arial" w:cs="Arial" w:eastAsia="Arial" w:hAnsi="Arial"/>
          <w:color w:val="000000"/>
          <w:sz w:val="24"/>
          <w:szCs w:val="24"/>
          <w:rtl w:val="0"/>
        </w:rPr>
        <w:t xml:space="preserve">Increased skills</w:t>
      </w:r>
      <w:r w:rsidDel="00000000" w:rsidR="00000000" w:rsidRPr="00000000">
        <w:rPr>
          <w:rFonts w:ascii="Arial" w:cs="Arial" w:eastAsia="Arial" w:hAnsi="Arial"/>
          <w:rtl w:val="0"/>
        </w:rPr>
        <w:t xml:space="preserve"> with AWS, Flask/Ruby MVC, Linux/Unix, git, bash, NodeJS, Python, R, PostgreSQL and Oracle, software engineering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Terra Informatics LLC</w:t>
        <w:tab/>
        <w:tab/>
        <w:tab/>
        <w:tab/>
        <w:tab/>
        <w:t xml:space="preserve">           June 2022 -June 2024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Principal Consultant</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Django, HTML5, Javascript, CSS, Stripe Checkout, PostgreSQL, Kubernetes(k8s), Docker, bioinformatics tools (bowtie2, bwa-mem, fastqc, limma, R/bioconductor, ANOVA) and much more.</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Building IP backbone for a consultancy offering. Pipeline-as-a-Service (microSaaS)</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Currently benchmarking methods for RNAseq service glue code and infrastructural related priorities</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48CPU server conformant kubenetes, 38-component pipeline for multi-cloud and cloud-agnostic deployment for &lt; $5k per project.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PROJECTS</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Consultancy Django application</w:t>
        <w:tab/>
        <w:tab/>
        <w:tab/>
        <w:tab/>
        <w:tab/>
        <w:tab/>
        <w:t xml:space="preserve">2022</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Principal Consultant – Terra Informatics LLC</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K-mer Database (.kdb)</w:t>
        <w:tab/>
        <w:tab/>
        <w:tab/>
        <w:tab/>
        <w:tab/>
        <w:tab/>
        <w:tab/>
        <w:t xml:space="preserve">2019-2023</w:t>
      </w:r>
    </w:p>
    <w:p w:rsidR="00000000" w:rsidDel="00000000" w:rsidP="00000000" w:rsidRDefault="00000000" w:rsidRPr="00000000" w14:paraId="00000077">
      <w:pPr>
        <w:rPr/>
      </w:pPr>
      <w:r w:rsidDel="00000000" w:rsidR="00000000" w:rsidRPr="00000000">
        <w:rPr>
          <w:rFonts w:ascii="Arial" w:cs="Arial" w:eastAsia="Arial" w:hAnsi="Arial"/>
          <w:rtl w:val="0"/>
        </w:rPr>
        <w:t xml:space="preserve">Software </w:t>
      </w:r>
      <w:r w:rsidDel="00000000" w:rsidR="00000000" w:rsidRPr="00000000">
        <w:rPr>
          <w:rFonts w:ascii="Arial" w:cs="Arial" w:eastAsia="Arial" w:hAnsi="Arial"/>
          <w:color w:val="000000"/>
          <w:sz w:val="24"/>
          <w:szCs w:val="24"/>
          <w:rtl w:val="0"/>
        </w:rPr>
        <w:t xml:space="preserve">Engineer and Researcher</w:t>
      </w:r>
      <w:r w:rsidDel="00000000" w:rsidR="00000000" w:rsidRPr="00000000">
        <w:rPr>
          <w:rtl w:val="0"/>
        </w:rPr>
      </w:r>
    </w:p>
    <w:p w:rsidR="00000000" w:rsidDel="00000000" w:rsidP="00000000" w:rsidRDefault="00000000" w:rsidRPr="00000000" w14:paraId="00000078">
      <w:pPr>
        <w:rPr/>
      </w:pPr>
      <w:hyperlink r:id="rId10">
        <w:r w:rsidDel="00000000" w:rsidR="00000000" w:rsidRPr="00000000">
          <w:rPr>
            <w:rFonts w:ascii="Arial" w:cs="Arial" w:eastAsia="Arial" w:hAnsi="Arial"/>
            <w:color w:val="0000ff"/>
            <w:u w:val="single"/>
            <w:rtl w:val="0"/>
          </w:rPr>
          <w:t xml:space="preserve">https://github.com/MatthewRalston/kmerdb</w:t>
        </w:r>
      </w:hyperlink>
      <w:r w:rsidDel="00000000" w:rsidR="00000000" w:rsidRPr="00000000">
        <w:rPr>
          <w:rtl w:val="0"/>
        </w:rPr>
      </w:r>
    </w:p>
    <w:p w:rsidR="00000000" w:rsidDel="00000000" w:rsidP="00000000" w:rsidRDefault="00000000" w:rsidRPr="00000000" w14:paraId="00000079">
      <w:pPr>
        <w:rPr>
          <w:rFonts w:ascii="Arial" w:cs="Arial" w:eastAsia="Arial" w:hAnsi="Arial"/>
        </w:rPr>
      </w:pPr>
      <w:hyperlink r:id="rId11">
        <w:r w:rsidDel="00000000" w:rsidR="00000000" w:rsidRPr="00000000">
          <w:rPr>
            <w:rFonts w:ascii="Arial" w:cs="Arial" w:eastAsia="Arial" w:hAnsi="Arial"/>
            <w:color w:val="0000ff"/>
            <w:u w:val="single"/>
            <w:rtl w:val="0"/>
          </w:rPr>
          <w:t xml:space="preserve">https://matthewralston.github.io/kmerdb</w:t>
        </w:r>
      </w:hyperlink>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Developed a custom database format under .bgzf compression to store the 8 nearest neighbors of each k-mer in a pseudo graph format, with an index function. Characterized the sensitivity of the analyses to errors from simulated data, examining the relationship between k-mer profile distances and phylogenetic distance.</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Not Very Humerus</w:t>
        <w:tab/>
        <w:tab/>
        <w:tab/>
        <w:tab/>
        <w:tab/>
        <w:tab/>
        <w:tab/>
        <w:tab/>
        <w:t xml:space="preserve">2018-2020</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Blog Author</w:t>
      </w:r>
    </w:p>
    <w:p w:rsidR="00000000" w:rsidDel="00000000" w:rsidP="00000000" w:rsidRDefault="00000000" w:rsidRPr="00000000" w14:paraId="0000007F">
      <w:pPr>
        <w:rPr>
          <w:rFonts w:ascii="Arial" w:cs="Arial" w:eastAsia="Arial" w:hAnsi="Arial"/>
        </w:rPr>
      </w:pPr>
      <w:hyperlink r:id="rId12">
        <w:r w:rsidDel="00000000" w:rsidR="00000000" w:rsidRPr="00000000">
          <w:rPr>
            <w:rFonts w:ascii="Arial" w:cs="Arial" w:eastAsia="Arial" w:hAnsi="Arial"/>
            <w:color w:val="0000ff"/>
            <w:u w:val="single"/>
            <w:rtl w:val="0"/>
          </w:rPr>
          <w:t xml:space="preserve">https://matthewralston.github.io/blog</w:t>
        </w:r>
      </w:hyperlink>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A simple blog on beginner programming topics for the most part.</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Kmer.js</w:t>
        <w:tab/>
        <w:tab/>
        <w:tab/>
        <w:tab/>
        <w:tab/>
        <w:tab/>
        <w:tab/>
        <w:tab/>
        <w:tab/>
        <w:t xml:space="preserve">2018-2019</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Software Developer</w:t>
      </w:r>
    </w:p>
    <w:p w:rsidR="00000000" w:rsidDel="00000000" w:rsidP="00000000" w:rsidRDefault="00000000" w:rsidRPr="00000000" w14:paraId="00000085">
      <w:pPr>
        <w:rPr>
          <w:rFonts w:ascii="Arial" w:cs="Arial" w:eastAsia="Arial" w:hAnsi="Arial"/>
        </w:rPr>
      </w:pPr>
      <w:hyperlink r:id="rId13">
        <w:r w:rsidDel="00000000" w:rsidR="00000000" w:rsidRPr="00000000">
          <w:rPr>
            <w:rFonts w:ascii="Arial" w:cs="Arial" w:eastAsia="Arial" w:hAnsi="Arial"/>
            <w:color w:val="0000ff"/>
            <w:u w:val="single"/>
            <w:rtl w:val="0"/>
          </w:rPr>
          <w:t xml:space="preserve">https://github.com/MatthewRalston/kmer.js</w:t>
        </w:r>
      </w:hyperlink>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A very very simple in-memory k-mer array.</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Liganator v2.0</w:t>
        <w:tab/>
        <w:tab/>
        <w:tab/>
        <w:tab/>
        <w:tab/>
        <w:tab/>
        <w:tab/>
        <w:tab/>
        <w:t xml:space="preserve">         2019</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Software Developer – Bristol Myers Squibb</w:t>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Project Utilities for Reproducible Research</w:t>
        <w:tab/>
        <w:tab/>
        <w:tab/>
        <w:tab/>
        <w:t xml:space="preserve">         2016</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Software Developer – Bristol Myers Squibb</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LEADERSHIP</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Terra Informatics LLC</w:t>
        <w:tab/>
        <w:tab/>
        <w:tab/>
        <w:tab/>
        <w:tab/>
        <w:tab/>
        <w:tab/>
        <w:t xml:space="preserve">2022</w:t>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CEO and Principal Consultant</w:t>
      </w:r>
    </w:p>
    <w:p w:rsidR="00000000" w:rsidDel="00000000" w:rsidP="00000000" w:rsidRDefault="00000000" w:rsidRPr="00000000" w14:paraId="00000097">
      <w:pPr>
        <w:numPr>
          <w:ilvl w:val="0"/>
          <w:numId w:val="6"/>
        </w:numPr>
        <w:ind w:left="720" w:hanging="360"/>
        <w:rPr/>
      </w:pPr>
      <w:r w:rsidDel="00000000" w:rsidR="00000000" w:rsidRPr="00000000">
        <w:rPr>
          <w:rFonts w:ascii="Arial" w:cs="Arial" w:eastAsia="Arial" w:hAnsi="Arial"/>
          <w:rtl w:val="0"/>
        </w:rPr>
        <w:t xml:space="preserve">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rsidR="00000000" w:rsidDel="00000000" w:rsidP="00000000" w:rsidRDefault="00000000" w:rsidRPr="00000000" w14:paraId="00000098">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Working on sequence alignment algorithm and minimizer selection methods for alignment, and de Brujin gralh de novo assembly, sequence alignment heuristics, Smith Waterman from-scratch alignment methods in Cython and Rust, </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Bioinformatics Student Association</w:t>
        <w:tab/>
        <w:tab/>
        <w:tab/>
        <w:tab/>
        <w:tab/>
        <w:t xml:space="preserve">2013-2014</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President</w:t>
      </w:r>
    </w:p>
    <w:p w:rsidR="00000000" w:rsidDel="00000000" w:rsidP="00000000" w:rsidRDefault="00000000" w:rsidRPr="00000000" w14:paraId="0000009C">
      <w:pPr>
        <w:numPr>
          <w:ilvl w:val="0"/>
          <w:numId w:val="4"/>
        </w:numPr>
        <w:ind w:left="720" w:hanging="360"/>
        <w:rPr/>
      </w:pPr>
      <w:r w:rsidDel="00000000" w:rsidR="00000000" w:rsidRPr="00000000">
        <w:rPr>
          <w:rFonts w:ascii="Arial" w:cs="Arial" w:eastAsia="Arial" w:hAnsi="Arial"/>
          <w:rtl w:val="0"/>
        </w:rPr>
        <w:t xml:space="preserve">Organized and presented in a UNIX and high performance computing (HPC) workshop.</w:t>
      </w:r>
      <w:r w:rsidDel="00000000" w:rsidR="00000000" w:rsidRPr="00000000">
        <w:rPr>
          <w:rtl w:val="0"/>
        </w:rPr>
      </w:r>
    </w:p>
    <w:p w:rsidR="00000000" w:rsidDel="00000000" w:rsidP="00000000" w:rsidRDefault="00000000" w:rsidRPr="00000000" w14:paraId="0000009D">
      <w:pPr>
        <w:numPr>
          <w:ilvl w:val="0"/>
          <w:numId w:val="4"/>
        </w:numPr>
        <w:ind w:left="720" w:hanging="360"/>
        <w:rPr/>
      </w:pPr>
      <w:r w:rsidDel="00000000" w:rsidR="00000000" w:rsidRPr="00000000">
        <w:rPr>
          <w:rFonts w:ascii="Arial" w:cs="Arial" w:eastAsia="Arial" w:hAnsi="Arial"/>
          <w:rtl w:val="0"/>
        </w:rPr>
        <w:t xml:space="preserve">Secured funding for this and other student development workshops.</w:t>
      </w: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IGERT Business, Ethics, and Communication in Life Sciences</w:t>
        <w:tab/>
        <w:t xml:space="preserve">2013</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Project Manager</w:t>
      </w:r>
    </w:p>
    <w:p w:rsidR="00000000" w:rsidDel="00000000" w:rsidP="00000000" w:rsidRDefault="00000000" w:rsidRPr="00000000" w14:paraId="000000A0">
      <w:pPr>
        <w:numPr>
          <w:ilvl w:val="0"/>
          <w:numId w:val="4"/>
        </w:numPr>
        <w:ind w:left="720" w:hanging="360"/>
        <w:rPr/>
      </w:pPr>
      <w:r w:rsidDel="00000000" w:rsidR="00000000" w:rsidRPr="00000000">
        <w:rPr>
          <w:rFonts w:ascii="Arial" w:cs="Arial" w:eastAsia="Arial" w:hAnsi="Arial"/>
          <w:rtl w:val="0"/>
        </w:rPr>
        <w:t xml:space="preserve">Won a proposal for a revision to Fraunhoffer CMB’s GMP vaccine production process.</w:t>
      </w: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National Honor Society, A.I. chapter</w:t>
        <w:tab/>
        <w:tab/>
        <w:tab/>
        <w:tab/>
        <w:tab/>
        <w:t xml:space="preserve">2008</w:t>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Vice President</w:t>
      </w:r>
    </w:p>
    <w:p w:rsidR="00000000" w:rsidDel="00000000" w:rsidP="00000000" w:rsidRDefault="00000000" w:rsidRPr="00000000" w14:paraId="000000A3">
      <w:pPr>
        <w:numPr>
          <w:ilvl w:val="0"/>
          <w:numId w:val="4"/>
        </w:numPr>
        <w:ind w:left="720" w:hanging="360"/>
        <w:rPr/>
      </w:pPr>
      <w:r w:rsidDel="00000000" w:rsidR="00000000" w:rsidRPr="00000000">
        <w:rPr>
          <w:rFonts w:ascii="Arial" w:cs="Arial" w:eastAsia="Arial" w:hAnsi="Arial"/>
          <w:rtl w:val="0"/>
        </w:rPr>
        <w:t xml:space="preserve">Coordinated volunteer activities</w:t>
      </w: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A.I. Marching Band</w:t>
        <w:tab/>
        <w:tab/>
        <w:tab/>
        <w:tab/>
        <w:tab/>
        <w:tab/>
        <w:tab/>
        <w:tab/>
        <w:t xml:space="preserve">2008</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Vice President</w:t>
      </w:r>
    </w:p>
    <w:p w:rsidR="00000000" w:rsidDel="00000000" w:rsidP="00000000" w:rsidRDefault="00000000" w:rsidRPr="00000000" w14:paraId="000000A6">
      <w:pPr>
        <w:numPr>
          <w:ilvl w:val="0"/>
          <w:numId w:val="4"/>
        </w:numPr>
        <w:ind w:left="720" w:hanging="360"/>
        <w:rPr/>
      </w:pPr>
      <w:r w:rsidDel="00000000" w:rsidR="00000000" w:rsidRPr="00000000">
        <w:rPr>
          <w:rFonts w:ascii="Arial" w:cs="Arial" w:eastAsia="Arial" w:hAnsi="Arial"/>
          <w:rtl w:val="0"/>
        </w:rPr>
        <w:t xml:space="preserve">Coordinated field show, trip to Rose Bowl</w:t>
      </w: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AWARDS</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IGERT Business, Ethics, and Communication in Life Sciences</w:t>
        <w:tab/>
        <w:t xml:space="preserve">2013</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IGERT SBE2 Faculty</w:t>
      </w:r>
    </w:p>
    <w:p w:rsidR="00000000" w:rsidDel="00000000" w:rsidP="00000000" w:rsidRDefault="00000000" w:rsidRPr="00000000" w14:paraId="000000AB">
      <w:pPr>
        <w:numPr>
          <w:ilvl w:val="0"/>
          <w:numId w:val="4"/>
        </w:numPr>
        <w:ind w:left="720" w:hanging="360"/>
        <w:rPr/>
      </w:pPr>
      <w:r w:rsidDel="00000000" w:rsidR="00000000" w:rsidRPr="00000000">
        <w:rPr>
          <w:rFonts w:ascii="Arial" w:cs="Arial" w:eastAsia="Arial" w:hAnsi="Arial"/>
          <w:rtl w:val="0"/>
        </w:rPr>
        <w:t xml:space="preserve">Team of students won tuition for a semester by providing a proposal for a revision to Fraunhoffer CMB’s GMP vaccine production process.</w:t>
      </w: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Undergraduate Research Fellowship</w:t>
        <w:tab/>
        <w:tab/>
        <w:tab/>
        <w:tab/>
        <w:tab/>
        <w:t xml:space="preserve">2010</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Undergraduate Research Program</w:t>
      </w:r>
    </w:p>
    <w:p w:rsidR="00000000" w:rsidDel="00000000" w:rsidP="00000000" w:rsidRDefault="00000000" w:rsidRPr="00000000" w14:paraId="000000AE">
      <w:pPr>
        <w:numPr>
          <w:ilvl w:val="0"/>
          <w:numId w:val="4"/>
        </w:numPr>
        <w:ind w:left="720" w:hanging="360"/>
        <w:rPr/>
      </w:pPr>
      <w:r w:rsidDel="00000000" w:rsidR="00000000" w:rsidRPr="00000000">
        <w:rPr>
          <w:rFonts w:ascii="Arial" w:cs="Arial" w:eastAsia="Arial" w:hAnsi="Arial"/>
          <w:rtl w:val="0"/>
        </w:rPr>
        <w:t xml:space="preserve">Proposed a fractional-factorial investigation of statin treatment on colon cancer cell lines.</w:t>
      </w:r>
      <w:r w:rsidDel="00000000" w:rsidR="00000000" w:rsidRPr="00000000">
        <w:rPr>
          <w:rtl w:val="0"/>
        </w:rPr>
      </w:r>
    </w:p>
    <w:p w:rsidR="00000000" w:rsidDel="00000000" w:rsidP="00000000" w:rsidRDefault="00000000" w:rsidRPr="00000000" w14:paraId="000000AF">
      <w:pPr>
        <w:numPr>
          <w:ilvl w:val="0"/>
          <w:numId w:val="4"/>
        </w:numPr>
        <w:ind w:left="720" w:hanging="360"/>
        <w:rPr/>
      </w:pPr>
      <w:r w:rsidDel="00000000" w:rsidR="00000000" w:rsidRPr="00000000">
        <w:rPr>
          <w:rFonts w:ascii="Arial" w:cs="Arial" w:eastAsia="Arial" w:hAnsi="Arial"/>
          <w:rtl w:val="0"/>
        </w:rPr>
        <w:t xml:space="preserve">Presented findings in a Research Symposium</w:t>
      </w: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Place – Sound of Music event</w:t>
        <w:tab/>
        <w:tab/>
        <w:tab/>
        <w:tab/>
        <w:tab/>
        <w:tab/>
        <w:t xml:space="preserve">2008</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Delaware Science Olympiad</w:t>
      </w:r>
    </w:p>
    <w:p w:rsidR="00000000" w:rsidDel="00000000" w:rsidP="00000000" w:rsidRDefault="00000000" w:rsidRPr="00000000" w14:paraId="000000B2">
      <w:pPr>
        <w:numPr>
          <w:ilvl w:val="0"/>
          <w:numId w:val="3"/>
        </w:numPr>
        <w:ind w:left="720" w:hanging="360"/>
        <w:rPr/>
      </w:pPr>
      <w:r w:rsidDel="00000000" w:rsidR="00000000" w:rsidRPr="00000000">
        <w:rPr>
          <w:rFonts w:ascii="Arial" w:cs="Arial" w:eastAsia="Arial" w:hAnsi="Arial"/>
          <w:rtl w:val="0"/>
        </w:rPr>
        <w:t xml:space="preserve">Engineered a guitar and PVC chime set</w:t>
      </w:r>
      <w:r w:rsidDel="00000000" w:rsidR="00000000" w:rsidRPr="00000000">
        <w:rPr>
          <w:rtl w:val="0"/>
        </w:rPr>
      </w:r>
    </w:p>
    <w:p w:rsidR="00000000" w:rsidDel="00000000" w:rsidP="00000000" w:rsidRDefault="00000000" w:rsidRPr="00000000" w14:paraId="000000B3">
      <w:pPr>
        <w:numPr>
          <w:ilvl w:val="0"/>
          <w:numId w:val="3"/>
        </w:numPr>
        <w:ind w:left="720" w:hanging="360"/>
        <w:rPr/>
      </w:pPr>
      <w:r w:rsidDel="00000000" w:rsidR="00000000" w:rsidRPr="00000000">
        <w:rPr>
          <w:rFonts w:ascii="Arial" w:cs="Arial" w:eastAsia="Arial" w:hAnsi="Arial"/>
          <w:rtl w:val="0"/>
        </w:rPr>
        <w:t xml:space="preserve">Wrote original melodies, harmonies</w:t>
      </w: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VOLUNTEER</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Carisma Peru</w:t>
        <w:tab/>
        <w:tab/>
        <w:tab/>
        <w:tab/>
        <w:tab/>
        <w:tab/>
        <w:tab/>
        <w:tab/>
        <w:t xml:space="preserve">2014</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Clinical assistant</w:t>
      </w:r>
    </w:p>
    <w:p w:rsidR="00000000" w:rsidDel="00000000" w:rsidP="00000000" w:rsidRDefault="00000000" w:rsidRPr="00000000" w14:paraId="000000B8">
      <w:pPr>
        <w:numPr>
          <w:ilvl w:val="0"/>
          <w:numId w:val="12"/>
        </w:numPr>
        <w:ind w:left="720" w:hanging="360"/>
        <w:rPr/>
      </w:pPr>
      <w:r w:rsidDel="00000000" w:rsidR="00000000" w:rsidRPr="00000000">
        <w:rPr>
          <w:rFonts w:ascii="Arial" w:cs="Arial" w:eastAsia="Arial" w:hAnsi="Arial"/>
          <w:rtl w:val="0"/>
        </w:rPr>
        <w:t xml:space="preserve">Assisted physicians in Peru with clinical laboratory sampling, spirometry, blood pressure measurements in ObGyn and E.R. settings.</w:t>
      </w: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PUBLICATIONS</w:t>
      </w:r>
    </w:p>
    <w:p w:rsidR="00000000" w:rsidDel="00000000" w:rsidP="00000000" w:rsidRDefault="00000000" w:rsidRPr="00000000" w14:paraId="000000BB">
      <w:pPr>
        <w:numPr>
          <w:ilvl w:val="0"/>
          <w:numId w:val="8"/>
        </w:numPr>
        <w:ind w:left="720" w:hanging="360"/>
        <w:rPr/>
      </w:pPr>
      <w:r w:rsidDel="00000000" w:rsidR="00000000" w:rsidRPr="00000000">
        <w:rPr>
          <w:rFonts w:ascii="Arial" w:cs="Arial" w:eastAsia="Arial" w:hAnsi="Arial"/>
          <w:rtl w:val="0"/>
        </w:rPr>
        <w:t xml:space="preserve">Ralston, Matthew T., and Eleftherios T. Papoutsakis. "RNAseq‐based transcriptome assembly of Clostridium acetobutylicum for functional genome annotation and discovery." AIChE Journal 64.12 (2018): 4271-4280.</w:t>
      </w:r>
      <w:r w:rsidDel="00000000" w:rsidR="00000000" w:rsidRPr="00000000">
        <w:rPr>
          <w:rtl w:val="0"/>
        </w:rPr>
      </w:r>
    </w:p>
    <w:p w:rsidR="00000000" w:rsidDel="00000000" w:rsidP="00000000" w:rsidRDefault="00000000" w:rsidRPr="00000000" w14:paraId="000000BC">
      <w:pPr>
        <w:numPr>
          <w:ilvl w:val="0"/>
          <w:numId w:val="8"/>
        </w:numPr>
        <w:ind w:left="720" w:hanging="360"/>
        <w:rPr/>
      </w:pPr>
      <w:r w:rsidDel="00000000" w:rsidR="00000000" w:rsidRPr="00000000">
        <w:rPr>
          <w:rFonts w:ascii="Arial" w:cs="Arial" w:eastAsia="Arial" w:hAnsi="Arial"/>
          <w:rtl w:val="0"/>
        </w:rPr>
        <w:t xml:space="preserve">"Complex and extensive post-transcriptional regulation revealed by integrative proteomic and transcriptomic analysis of metabolite stress response in Clostridium acetobutylicum," contributing author. Biotechnology for biofuels 8.1 (2015): 81.</w:t>
      </w:r>
      <w:r w:rsidDel="00000000" w:rsidR="00000000" w:rsidRPr="00000000">
        <w:rPr>
          <w:rtl w:val="0"/>
        </w:rPr>
      </w:r>
    </w:p>
    <w:p w:rsidR="00000000" w:rsidDel="00000000" w:rsidP="00000000" w:rsidRDefault="00000000" w:rsidRPr="00000000" w14:paraId="000000BD">
      <w:pPr>
        <w:numPr>
          <w:ilvl w:val="0"/>
          <w:numId w:val="8"/>
        </w:numPr>
        <w:ind w:left="720" w:hanging="360"/>
        <w:rPr/>
      </w:pPr>
      <w:r w:rsidDel="00000000" w:rsidR="00000000" w:rsidRPr="00000000">
        <w:rPr>
          <w:rFonts w:ascii="Arial" w:cs="Arial" w:eastAsia="Arial" w:hAnsi="Arial"/>
          <w:rtl w:val="0"/>
        </w:rPr>
        <w:t xml:space="preserve">“Overexpression of the L. plantarum peptidoglycan biosynthesis murA2 gene increases the tolerance of E. coli to alcohols and enhances ethanol production,” contributing author. Applied Microbiology and Biotechnology. 98.19 (2014): 8399-8411.</w:t>
      </w:r>
      <w:r w:rsidDel="00000000" w:rsidR="00000000" w:rsidRPr="00000000">
        <w:rPr>
          <w:rtl w:val="0"/>
        </w:rPr>
      </w:r>
    </w:p>
    <w:p w:rsidR="00000000" w:rsidDel="00000000" w:rsidP="00000000" w:rsidRDefault="00000000" w:rsidRPr="00000000" w14:paraId="000000BE">
      <w:pPr>
        <w:numPr>
          <w:ilvl w:val="0"/>
          <w:numId w:val="8"/>
        </w:numPr>
        <w:ind w:left="720" w:hanging="360"/>
        <w:rPr/>
      </w:pPr>
      <w:r w:rsidDel="00000000" w:rsidR="00000000" w:rsidRPr="00000000">
        <w:rPr>
          <w:rFonts w:ascii="Arial" w:cs="Arial" w:eastAsia="Arial" w:hAnsi="Arial"/>
          <w:rtl w:val="0"/>
        </w:rPr>
        <w:t xml:space="preserve"> “The Clostridium small RNome that responds to stress: the paradigm and importance of toxic metabolite stress in C. acetobutylicum”, contributing author. BMC Genomics. 14.1 (2013): 849. </w:t>
      </w: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atthewralston.github.io/kmerdb" TargetMode="External"/><Relationship Id="rId10" Type="http://schemas.openxmlformats.org/officeDocument/2006/relationships/hyperlink" Target="https://github.com/MatthewRalston/kmerdb" TargetMode="External"/><Relationship Id="rId13" Type="http://schemas.openxmlformats.org/officeDocument/2006/relationships/hyperlink" Target="https://github.com/MatthewRalston/kmer.js" TargetMode="External"/><Relationship Id="rId12" Type="http://schemas.openxmlformats.org/officeDocument/2006/relationships/hyperlink" Target="https://matthewralston.github.io/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thewralston.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ofessional.bio.coder@gmail.com" TargetMode="External"/><Relationship Id="rId8" Type="http://schemas.openxmlformats.org/officeDocument/2006/relationships/hyperlink" Target="https://matthewralsto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qav42q4Fj73spp12hyIYOjqHA==">CgMxLjA4AHIhMVJUT1hxcDZSR3BHdkNiWl9uSGVhMnpHR1V0S1lhRXR3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